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2"/>
        <w:tblpPr w:leftFromText="180" w:rightFromText="180" w:vertAnchor="text" w:tblpY="-2928"/>
        <w:tblW w:w="0" w:type="auto"/>
        <w:tblLook w:val="04A0" w:firstRow="1" w:lastRow="0" w:firstColumn="1" w:lastColumn="0" w:noHBand="0" w:noVBand="1"/>
      </w:tblPr>
      <w:tblGrid>
        <w:gridCol w:w="8844"/>
      </w:tblGrid>
      <w:tr w:rsidR="00F524DC" w:rsidRPr="00F524DC" w14:paraId="10491B85" w14:textId="77777777" w:rsidTr="00F524DC">
        <w:tc>
          <w:tcPr>
            <w:tcW w:w="9060" w:type="dxa"/>
            <w:tcBorders>
              <w:top w:val="nil"/>
              <w:left w:val="nil"/>
              <w:bottom w:val="nil"/>
              <w:right w:val="nil"/>
            </w:tcBorders>
            <w:shd w:val="clear" w:color="auto" w:fill="auto"/>
          </w:tcPr>
          <w:p w14:paraId="4C6315D3" w14:textId="77777777" w:rsidR="00F524DC" w:rsidRPr="00F524DC" w:rsidRDefault="00F524DC" w:rsidP="00F524DC">
            <w:pPr>
              <w:widowControl w:val="0"/>
              <w:overflowPunct/>
              <w:ind w:firstLineChars="0" w:firstLine="0"/>
              <w:jc w:val="left"/>
              <w:textAlignment w:val="center"/>
              <w:rPr>
                <w:rFonts w:ascii="黑体" w:eastAsia="黑体"/>
                <w:kern w:val="0"/>
                <w:sz w:val="21"/>
                <w:szCs w:val="21"/>
              </w:rPr>
            </w:pPr>
          </w:p>
        </w:tc>
      </w:tr>
    </w:tbl>
    <w:tbl>
      <w:tblPr>
        <w:tblStyle w:val="a7"/>
        <w:tblW w:w="9407" w:type="dxa"/>
        <w:tblBorders>
          <w:top w:val="single" w:sz="8"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07"/>
      </w:tblGrid>
      <w:tr w:rsidR="00391D07" w14:paraId="6049EFAF" w14:textId="77777777" w:rsidTr="00391D07">
        <w:trPr>
          <w:trHeight w:val="591"/>
        </w:trPr>
        <w:tc>
          <w:tcPr>
            <w:tcW w:w="9407" w:type="dxa"/>
          </w:tcPr>
          <w:p w14:paraId="6106E346" w14:textId="77777777" w:rsidR="00391D07" w:rsidRDefault="00391D07">
            <w:pPr>
              <w:overflowPunct/>
              <w:ind w:firstLineChars="0" w:firstLine="0"/>
              <w:jc w:val="left"/>
              <w:rPr>
                <w:rFonts w:eastAsia="黑体" w:cs="Times New Roman"/>
                <w:sz w:val="36"/>
                <w:szCs w:val="36"/>
              </w:rPr>
            </w:pPr>
          </w:p>
        </w:tc>
      </w:tr>
    </w:tbl>
    <w:p w14:paraId="7C02D94F" w14:textId="6D715079" w:rsidR="00F524DC" w:rsidRDefault="00F524DC">
      <w:pPr>
        <w:overflowPunct/>
        <w:ind w:firstLineChars="0" w:firstLine="0"/>
        <w:jc w:val="left"/>
        <w:rPr>
          <w:rFonts w:eastAsia="黑体" w:cs="Times New Roman"/>
          <w:sz w:val="36"/>
          <w:szCs w:val="36"/>
        </w:rPr>
      </w:pPr>
    </w:p>
    <w:p w14:paraId="4875D9AB" w14:textId="77777777" w:rsidR="00F524DC" w:rsidRPr="00F524DC" w:rsidRDefault="00F524DC" w:rsidP="00F524DC">
      <w:pPr>
        <w:framePr w:hSpace="180" w:vSpace="180" w:wrap="around" w:vAnchor="page" w:hAnchor="page" w:x="1415" w:y="1043" w:anchorLock="1"/>
        <w:widowControl w:val="0"/>
        <w:overflowPunct/>
        <w:ind w:firstLineChars="0" w:firstLine="0"/>
        <w:jc w:val="left"/>
        <w:textAlignment w:val="center"/>
        <w:rPr>
          <w:rFonts w:ascii="黑体" w:eastAsia="黑体" w:cs="Times New Roman"/>
          <w:kern w:val="0"/>
          <w:sz w:val="21"/>
          <w:szCs w:val="21"/>
        </w:rPr>
      </w:pPr>
      <w:r w:rsidRPr="00F524DC">
        <w:rPr>
          <w:rFonts w:eastAsia="黑体" w:cs="Times New Roman"/>
          <w:kern w:val="0"/>
          <w:sz w:val="21"/>
          <w:szCs w:val="21"/>
        </w:rPr>
        <w:t>ICS</w:t>
      </w:r>
      <w:r w:rsidRPr="00F524DC">
        <w:rPr>
          <w:rFonts w:ascii="黑体" w:eastAsia="黑体" w:hAnsi="黑体" w:cs="Times New Roman"/>
          <w:kern w:val="0"/>
          <w:sz w:val="21"/>
          <w:szCs w:val="21"/>
        </w:rPr>
        <w:t> </w:t>
      </w:r>
      <w:r w:rsidRPr="00F524DC">
        <w:rPr>
          <w:rFonts w:ascii="黑体" w:eastAsia="黑体" w:hAnsi="黑体" w:cs="Times New Roman" w:hint="eastAsia"/>
          <w:kern w:val="0"/>
          <w:sz w:val="21"/>
          <w:szCs w:val="21"/>
        </w:rPr>
        <w:t>03.120.20</w:t>
      </w:r>
    </w:p>
    <w:p w14:paraId="6C2C5301" w14:textId="77777777" w:rsidR="00F524DC" w:rsidRPr="00F524DC" w:rsidRDefault="00F524DC" w:rsidP="00F524DC">
      <w:pPr>
        <w:framePr w:hSpace="180" w:vSpace="180" w:wrap="around" w:vAnchor="page" w:hAnchor="page" w:x="1415" w:y="1043" w:anchorLock="1"/>
        <w:widowControl w:val="0"/>
        <w:overflowPunct/>
        <w:ind w:firstLineChars="0" w:firstLine="0"/>
        <w:jc w:val="left"/>
        <w:textAlignment w:val="center"/>
        <w:rPr>
          <w:rFonts w:eastAsia="黑体" w:cs="Times New Roman"/>
          <w:kern w:val="0"/>
          <w:sz w:val="21"/>
          <w:szCs w:val="21"/>
        </w:rPr>
      </w:pPr>
      <w:proofErr w:type="gramStart"/>
      <w:r w:rsidRPr="00F524DC">
        <w:rPr>
          <w:rFonts w:eastAsia="黑体" w:cs="Times New Roman" w:hint="eastAsia"/>
          <w:kern w:val="0"/>
          <w:sz w:val="21"/>
          <w:szCs w:val="21"/>
        </w:rPr>
        <w:t>CCS  A</w:t>
      </w:r>
      <w:proofErr w:type="gramEnd"/>
      <w:r w:rsidRPr="00F524DC">
        <w:rPr>
          <w:rFonts w:eastAsia="黑体" w:cs="Times New Roman" w:hint="eastAsia"/>
          <w:kern w:val="0"/>
          <w:sz w:val="21"/>
          <w:szCs w:val="21"/>
        </w:rPr>
        <w:t xml:space="preserve"> 00</w:t>
      </w:r>
    </w:p>
    <w:p w14:paraId="5F95E16D" w14:textId="77777777" w:rsidR="00F524DC" w:rsidRPr="00F524DC" w:rsidRDefault="00F524DC" w:rsidP="00F524DC">
      <w:pPr>
        <w:framePr w:w="6101" w:h="1389" w:hRule="exact" w:hSpace="181" w:vSpace="181" w:wrap="around" w:vAnchor="page" w:hAnchor="page" w:x="4673" w:y="942" w:anchorLock="1"/>
        <w:shd w:val="solid" w:color="FFFFFF" w:fill="FFFFFF"/>
        <w:wordWrap w:val="0"/>
        <w:overflowPunct/>
        <w:spacing w:line="0" w:lineRule="atLeast"/>
        <w:ind w:firstLineChars="0" w:firstLine="0"/>
        <w:jc w:val="right"/>
        <w:rPr>
          <w:rFonts w:eastAsia="宋体" w:cs="Times New Roman"/>
          <w:b/>
          <w:w w:val="130"/>
          <w:kern w:val="0"/>
          <w:sz w:val="96"/>
          <w:szCs w:val="96"/>
        </w:rPr>
      </w:pPr>
      <w:r w:rsidRPr="00F524DC">
        <w:rPr>
          <w:rFonts w:eastAsia="宋体" w:cs="Times New Roman"/>
          <w:b/>
          <w:w w:val="130"/>
          <w:kern w:val="0"/>
          <w:sz w:val="96"/>
          <w:szCs w:val="96"/>
        </w:rPr>
        <w:t xml:space="preserve">  </w:t>
      </w:r>
    </w:p>
    <w:p w14:paraId="13F60D68" w14:textId="77777777" w:rsidR="00F524DC" w:rsidRPr="00F524DC" w:rsidRDefault="00F524DC" w:rsidP="00F524DC">
      <w:pPr>
        <w:framePr w:w="8038" w:hSpace="181" w:vSpace="181" w:wrap="around" w:vAnchor="page" w:hAnchor="page" w:x="2104" w:y="2286" w:anchorLock="1"/>
        <w:overflowPunct/>
        <w:spacing w:line="0" w:lineRule="atLeast"/>
        <w:ind w:firstLineChars="0" w:firstLine="0"/>
        <w:jc w:val="distribute"/>
        <w:rPr>
          <w:rFonts w:eastAsia="黑体" w:cs="Times New Roman"/>
          <w:spacing w:val="-40"/>
          <w:kern w:val="0"/>
          <w:sz w:val="72"/>
          <w:szCs w:val="72"/>
        </w:rPr>
      </w:pPr>
      <w:r w:rsidRPr="00F524DC">
        <w:rPr>
          <w:rFonts w:eastAsia="黑体" w:cs="Times New Roman" w:hint="eastAsia"/>
          <w:spacing w:val="-40"/>
          <w:kern w:val="0"/>
          <w:sz w:val="72"/>
          <w:szCs w:val="72"/>
        </w:rPr>
        <w:t>团体标准</w:t>
      </w:r>
    </w:p>
    <w:p w14:paraId="616D1D74" w14:textId="77777777" w:rsidR="00F524DC" w:rsidRPr="00F524DC" w:rsidRDefault="00F524DC" w:rsidP="00F524DC">
      <w:pPr>
        <w:framePr w:w="9140" w:h="1242" w:hRule="exact" w:hSpace="284" w:wrap="around" w:vAnchor="page" w:hAnchor="page" w:x="1645" w:y="2910" w:anchorLock="1"/>
        <w:overflowPunct/>
        <w:spacing w:before="357" w:line="280" w:lineRule="exact"/>
        <w:ind w:firstLineChars="0" w:firstLine="0"/>
        <w:jc w:val="right"/>
        <w:rPr>
          <w:rFonts w:ascii="黑体" w:eastAsia="黑体" w:hAnsi="黑体" w:cs="黑体"/>
          <w:kern w:val="0"/>
          <w:sz w:val="28"/>
          <w:szCs w:val="28"/>
        </w:rPr>
      </w:pPr>
      <w:r w:rsidRPr="00F524DC">
        <w:rPr>
          <w:rFonts w:ascii="黑体" w:eastAsia="黑体" w:hAnsi="黑体" w:cs="黑体" w:hint="eastAsia"/>
          <w:kern w:val="0"/>
          <w:sz w:val="28"/>
          <w:szCs w:val="28"/>
        </w:rPr>
        <w:t>T/CCAA XX—XXXX</w:t>
      </w:r>
    </w:p>
    <w:tbl>
      <w:tblPr>
        <w:tblStyle w:val="12"/>
        <w:tblW w:w="0" w:type="auto"/>
        <w:tblLook w:val="04A0" w:firstRow="1" w:lastRow="0" w:firstColumn="1" w:lastColumn="0" w:noHBand="0" w:noVBand="1"/>
      </w:tblPr>
      <w:tblGrid>
        <w:gridCol w:w="9130"/>
      </w:tblGrid>
      <w:tr w:rsidR="00F524DC" w:rsidRPr="00F524DC" w14:paraId="262C3302" w14:textId="77777777" w:rsidTr="003A56EC">
        <w:trPr>
          <w:trHeight w:val="90"/>
        </w:trPr>
        <w:tc>
          <w:tcPr>
            <w:tcW w:w="9130" w:type="dxa"/>
            <w:tcBorders>
              <w:top w:val="nil"/>
              <w:left w:val="nil"/>
              <w:bottom w:val="nil"/>
              <w:right w:val="nil"/>
            </w:tcBorders>
            <w:shd w:val="clear" w:color="auto" w:fill="auto"/>
          </w:tcPr>
          <w:p w14:paraId="320FE0B4" w14:textId="77777777" w:rsidR="00F524DC" w:rsidRPr="00F524DC" w:rsidRDefault="00F524DC" w:rsidP="00F524DC">
            <w:pPr>
              <w:framePr w:w="9140" w:h="1242" w:hRule="exact" w:hSpace="284" w:wrap="around" w:vAnchor="page" w:hAnchor="page" w:x="1645" w:y="2910" w:anchorLock="1"/>
              <w:overflowPunct/>
              <w:spacing w:before="57" w:line="280" w:lineRule="exact"/>
              <w:ind w:firstLineChars="0" w:firstLine="0"/>
              <w:jc w:val="right"/>
              <w:rPr>
                <w:rFonts w:ascii="宋体" w:eastAsia="宋体"/>
                <w:kern w:val="0"/>
                <w:sz w:val="21"/>
                <w:szCs w:val="21"/>
              </w:rPr>
            </w:pPr>
            <w:r w:rsidRPr="00F524DC">
              <w:rPr>
                <w:rFonts w:ascii="宋体" w:eastAsia="宋体"/>
                <w:noProof/>
                <w:kern w:val="0"/>
                <w:sz w:val="21"/>
                <w:szCs w:val="21"/>
              </w:rPr>
              <mc:AlternateContent>
                <mc:Choice Requires="wps">
                  <w:drawing>
                    <wp:anchor distT="0" distB="0" distL="114300" distR="114300" simplePos="0" relativeHeight="251656704" behindDoc="1" locked="0" layoutInCell="1" allowOverlap="1" wp14:anchorId="3B692056" wp14:editId="4B0A5331">
                      <wp:simplePos x="0" y="0"/>
                      <wp:positionH relativeFrom="column">
                        <wp:posOffset>4665980</wp:posOffset>
                      </wp:positionH>
                      <wp:positionV relativeFrom="paragraph">
                        <wp:posOffset>34290</wp:posOffset>
                      </wp:positionV>
                      <wp:extent cx="1143000" cy="228600"/>
                      <wp:effectExtent l="0" t="0" r="0" b="0"/>
                      <wp:wrapNone/>
                      <wp:docPr id="5"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3000" cy="228600"/>
                              </a:xfrm>
                              <a:prstGeom prst="rect">
                                <a:avLst/>
                              </a:prstGeom>
                              <a:solidFill>
                                <a:srgbClr val="FFFFFF"/>
                              </a:solidFill>
                              <a:ln w="25400" cap="flat" cmpd="sng" algn="ctr">
                                <a:noFill/>
                                <a:prstDash val="solid"/>
                              </a:ln>
                              <a:effectLst/>
                            </wps:spPr>
                            <wps:txbx>
                              <w:txbxContent>
                                <w:p w14:paraId="32E4F43E" w14:textId="77777777" w:rsidR="00F524DC" w:rsidRDefault="00F524DC" w:rsidP="00F524DC">
                                  <w:pPr>
                                    <w:ind w:firstLine="640"/>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rect w14:anchorId="3B692056" id="DT" o:spid="_x0000_s1026" style="position:absolute;left:0;text-align:left;margin-left:367.4pt;margin-top:2.7pt;width:90pt;height:1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4ScSgIAAJIEAAAOAAAAZHJzL2Uyb0RvYy54bWysVE2PGjEMvVfqf4hy7w5Q2G5HDCu0iKoS&#10;6iKxq55NJmFGTeI0CQz019cJswv9OFXlENmxebZfnmd6fzSaHaQPLdqKD28GnEkrsG7truLPT8t3&#10;d5yFCLYGjVZW/CQDv5+9fTPtXClH2KCupWcEYkPZuYo3MbqyKIJopIFwg05aCir0BiK5flfUHjpC&#10;N7oYDQa3RYe+dh6FDIFuF+cgn2V8paSIj0oFGZmuOPUW8+nzuU1nMZtCufPgmlb0bcA/dGGgtVT0&#10;FWoBEdjet39AmVZ4DKjijUBToFKtkHkGmmY4+G2aTQNO5lmInOBeaQr/D1Z8Oaw9a+uKTzizYOiJ&#10;Fk+Jlc6FkoIbt/ZpruBWKL4FChS/RJIT+pyj8ibl0lTsmCk+vVIsj5EJuhwOx+8HA3oJQbHR6O6W&#10;7AQK5cu/nQ/xk0TDklFxT0+YmYXDKsRz6ktKbgx1Wy9brbPjd9sH7dkB6LmX+dejh+s0bVlH1Sfj&#10;3AiQ7JSGSD0ZR0QEu+MM9I70LKLPtS2mClQcylR7AaE518iwfQltU1xm0fWtXthJVjxuj4SRzC3W&#10;J+Ld41mQwYllS8ArCHENnhRIDNFWxUc6lEbqFnuLswb9j7/dp3wSBkU560jRNMn3PXjJmf5sSTIf&#10;h+NxWoHsjCcfRuT468j2OmL35gGJxSHtrxPZTPlRv5jKo/lKyzdPVSkEVlDtM2e98xDPm0brK+R8&#10;ntNI9g7iym6cSOCJMovzfUTV5te9sNNLjYSf9dEvadqsaz9nXT4ls58AAAD//wMAUEsDBBQABgAI&#10;AAAAIQDYtiA33AAAAAgBAAAPAAAAZHJzL2Rvd25yZXYueG1sTI/BTsMwEETvSPyDtUhcEHVSDKQh&#10;ToUi9cCNlkpcN/GSRMTrKHba8Pe4JziOZjTzptgudhAnmnzvWEO6SkAQN8703Go4fuzuMxA+IBsc&#10;HJOGH/KwLa+vCsyNO/OeTofQiljCPkcNXQhjLqVvOrLoV24kjt6XmyyGKKdWmgnPsdwOcp0kT9Ji&#10;z3Ghw5Gqjprvw2w13Kmdr9bvy+aY8JuZP+uswqzR+vZmeX0BEWgJf2G44Ed0KCNT7WY2Xgwanh9U&#10;RA8aHhWI6G/Si641qFSBLAv5/0D5CwAA//8DAFBLAQItABQABgAIAAAAIQC2gziS/gAAAOEBAAAT&#10;AAAAAAAAAAAAAAAAAAAAAABbQ29udGVudF9UeXBlc10ueG1sUEsBAi0AFAAGAAgAAAAhADj9If/W&#10;AAAAlAEAAAsAAAAAAAAAAAAAAAAALwEAAF9yZWxzLy5yZWxzUEsBAi0AFAAGAAgAAAAhABhzhJxK&#10;AgAAkgQAAA4AAAAAAAAAAAAAAAAALgIAAGRycy9lMm9Eb2MueG1sUEsBAi0AFAAGAAgAAAAhANi2&#10;IDfcAAAACAEAAA8AAAAAAAAAAAAAAAAApAQAAGRycy9kb3ducmV2LnhtbFBLBQYAAAAABAAEAPMA&#10;AACtBQAAAAA=&#10;" stroked="f" strokeweight="2pt">
                      <v:path arrowok="t"/>
                      <v:textbox>
                        <w:txbxContent>
                          <w:p w14:paraId="32E4F43E" w14:textId="77777777" w:rsidR="00F524DC" w:rsidRDefault="00F524DC" w:rsidP="00F524DC">
                            <w:pPr>
                              <w:ind w:firstLine="640"/>
                              <w:jc w:val="center"/>
                            </w:pPr>
                          </w:p>
                        </w:txbxContent>
                      </v:textbox>
                    </v:rect>
                  </w:pict>
                </mc:Fallback>
              </mc:AlternateContent>
            </w:r>
          </w:p>
        </w:tc>
      </w:tr>
    </w:tbl>
    <w:p w14:paraId="08AD907F" w14:textId="77777777" w:rsidR="00F524DC" w:rsidRPr="00F524DC" w:rsidRDefault="00F524DC" w:rsidP="00391D07">
      <w:pPr>
        <w:framePr w:w="9140" w:h="1242" w:hRule="exact" w:hSpace="284" w:wrap="around" w:vAnchor="page" w:hAnchor="page" w:x="1645" w:y="2910" w:anchorLock="1"/>
        <w:pBdr>
          <w:bottom w:val="single" w:sz="4" w:space="1" w:color="auto"/>
        </w:pBdr>
        <w:overflowPunct/>
        <w:spacing w:before="357" w:line="280" w:lineRule="exact"/>
        <w:ind w:firstLineChars="0" w:firstLine="0"/>
        <w:jc w:val="right"/>
        <w:rPr>
          <w:rFonts w:ascii="黑体" w:eastAsia="黑体" w:hAnsi="黑体" w:cs="Times New Roman"/>
          <w:kern w:val="0"/>
          <w:sz w:val="28"/>
          <w:szCs w:val="28"/>
        </w:rPr>
      </w:pPr>
    </w:p>
    <w:p w14:paraId="058D1788" w14:textId="77777777" w:rsidR="00F524DC" w:rsidRPr="00F524DC" w:rsidRDefault="00F524DC" w:rsidP="00F524DC">
      <w:pPr>
        <w:framePr w:w="9140" w:h="1242" w:hRule="exact" w:hSpace="284" w:wrap="around" w:vAnchor="page" w:hAnchor="page" w:x="1645" w:y="2910" w:anchorLock="1"/>
        <w:overflowPunct/>
        <w:spacing w:before="357" w:line="280" w:lineRule="exact"/>
        <w:ind w:firstLineChars="0" w:firstLine="0"/>
        <w:jc w:val="right"/>
        <w:rPr>
          <w:rFonts w:ascii="黑体" w:eastAsia="黑体" w:hAnsi="黑体" w:cs="Times New Roman"/>
          <w:kern w:val="0"/>
          <w:sz w:val="28"/>
          <w:szCs w:val="28"/>
        </w:rPr>
      </w:pPr>
    </w:p>
    <w:p w14:paraId="28CCB94E" w14:textId="7B88BDE7" w:rsidR="004631C9" w:rsidRDefault="006D09D2" w:rsidP="004631C9">
      <w:pPr>
        <w:framePr w:w="9639" w:h="6917" w:hRule="exact" w:wrap="around" w:vAnchor="page" w:hAnchor="page" w:xAlign="center" w:y="6408" w:anchorLock="1"/>
        <w:widowControl w:val="0"/>
        <w:overflowPunct/>
        <w:adjustRightInd w:val="0"/>
        <w:snapToGrid w:val="0"/>
        <w:spacing w:beforeLines="20" w:before="62" w:afterLines="20" w:after="62"/>
        <w:ind w:firstLineChars="0" w:firstLine="0"/>
        <w:jc w:val="center"/>
        <w:rPr>
          <w:rFonts w:eastAsia="宋体" w:cs="Times New Roman"/>
          <w:b/>
          <w:color w:val="000000"/>
          <w:sz w:val="21"/>
          <w:szCs w:val="24"/>
        </w:rPr>
      </w:pPr>
      <w:r>
        <w:rPr>
          <w:rFonts w:ascii="黑体" w:eastAsia="黑体" w:hAnsi="黑体" w:cs="Times New Roman" w:hint="eastAsia"/>
          <w:b/>
          <w:color w:val="000000"/>
          <w:kern w:val="0"/>
          <w:sz w:val="52"/>
          <w:szCs w:val="48"/>
        </w:rPr>
        <w:t>建设工程质量检测机构管理</w:t>
      </w:r>
      <w:r w:rsidR="005F4954">
        <w:rPr>
          <w:rFonts w:ascii="黑体" w:eastAsia="黑体" w:hAnsi="黑体" w:cs="Times New Roman" w:hint="eastAsia"/>
          <w:b/>
          <w:color w:val="000000"/>
          <w:kern w:val="0"/>
          <w:sz w:val="52"/>
          <w:szCs w:val="48"/>
        </w:rPr>
        <w:t>评价</w:t>
      </w:r>
      <w:r w:rsidR="005F4954" w:rsidRPr="005F4954">
        <w:rPr>
          <w:rFonts w:ascii="黑体" w:eastAsia="黑体" w:hAnsi="黑体" w:cs="Times New Roman" w:hint="eastAsia"/>
          <w:b/>
          <w:color w:val="000000"/>
          <w:kern w:val="0"/>
          <w:sz w:val="52"/>
          <w:szCs w:val="48"/>
        </w:rPr>
        <w:t>要求</w:t>
      </w:r>
    </w:p>
    <w:p w14:paraId="3217A3A6" w14:textId="20091E33" w:rsidR="004024C8" w:rsidRPr="00F524DC" w:rsidRDefault="006D09D2" w:rsidP="004631C9">
      <w:pPr>
        <w:framePr w:w="9639" w:h="6917" w:hRule="exact" w:wrap="around" w:vAnchor="page" w:hAnchor="page" w:xAlign="center" w:y="6408" w:anchorLock="1"/>
        <w:widowControl w:val="0"/>
        <w:overflowPunct/>
        <w:adjustRightInd w:val="0"/>
        <w:snapToGrid w:val="0"/>
        <w:spacing w:beforeLines="20" w:before="62" w:afterLines="20" w:after="62"/>
        <w:ind w:firstLineChars="0" w:firstLine="0"/>
        <w:jc w:val="center"/>
        <w:rPr>
          <w:rFonts w:eastAsia="宋体" w:cs="Times New Roman"/>
          <w:b/>
          <w:color w:val="000000"/>
          <w:sz w:val="21"/>
          <w:szCs w:val="24"/>
        </w:rPr>
      </w:pPr>
      <w:bookmarkStart w:id="0" w:name="OLE_LINK7"/>
      <w:bookmarkStart w:id="1" w:name="OLE_LINK8"/>
      <w:r>
        <w:rPr>
          <w:rFonts w:eastAsia="宋体" w:cs="Times New Roman" w:hint="eastAsia"/>
          <w:b/>
          <w:color w:val="000000"/>
          <w:sz w:val="21"/>
          <w:szCs w:val="24"/>
        </w:rPr>
        <w:t>E</w:t>
      </w:r>
      <w:r w:rsidR="004631C9" w:rsidRPr="004631C9">
        <w:rPr>
          <w:rFonts w:eastAsia="宋体" w:cs="Times New Roman"/>
          <w:b/>
          <w:color w:val="000000"/>
          <w:sz w:val="21"/>
          <w:szCs w:val="24"/>
        </w:rPr>
        <w:t>valuation requirements for</w:t>
      </w:r>
      <w:bookmarkStart w:id="2" w:name="OLE_LINK1"/>
      <w:bookmarkStart w:id="3" w:name="OLE_LINK2"/>
      <w:r w:rsidR="004631C9" w:rsidRPr="004631C9">
        <w:rPr>
          <w:rFonts w:eastAsia="宋体" w:cs="Times New Roman"/>
          <w:b/>
          <w:color w:val="000000"/>
          <w:sz w:val="21"/>
          <w:szCs w:val="24"/>
        </w:rPr>
        <w:t xml:space="preserve"> </w:t>
      </w:r>
      <w:r>
        <w:rPr>
          <w:rFonts w:eastAsia="宋体" w:cs="Times New Roman" w:hint="eastAsia"/>
          <w:b/>
          <w:color w:val="000000"/>
          <w:sz w:val="21"/>
          <w:szCs w:val="24"/>
        </w:rPr>
        <w:t>m</w:t>
      </w:r>
      <w:r w:rsidRPr="006D09D2">
        <w:rPr>
          <w:rFonts w:eastAsia="宋体" w:cs="Times New Roman"/>
          <w:b/>
          <w:color w:val="000000"/>
          <w:sz w:val="21"/>
          <w:szCs w:val="24"/>
        </w:rPr>
        <w:t xml:space="preserve">anagement </w:t>
      </w:r>
      <w:r>
        <w:rPr>
          <w:rFonts w:eastAsia="宋体" w:cs="Times New Roman" w:hint="eastAsia"/>
          <w:b/>
          <w:color w:val="000000"/>
          <w:sz w:val="21"/>
          <w:szCs w:val="24"/>
        </w:rPr>
        <w:t>of</w:t>
      </w:r>
      <w:r>
        <w:rPr>
          <w:rFonts w:eastAsia="宋体" w:cs="Times New Roman"/>
          <w:b/>
          <w:color w:val="000000"/>
          <w:sz w:val="21"/>
          <w:szCs w:val="24"/>
        </w:rPr>
        <w:t xml:space="preserve"> </w:t>
      </w:r>
      <w:bookmarkStart w:id="4" w:name="OLE_LINK3"/>
      <w:bookmarkStart w:id="5" w:name="OLE_LINK4"/>
      <w:r w:rsidR="004631C9" w:rsidRPr="004631C9">
        <w:rPr>
          <w:rFonts w:eastAsia="宋体" w:cs="Times New Roman"/>
          <w:b/>
          <w:color w:val="000000"/>
          <w:sz w:val="21"/>
          <w:szCs w:val="24"/>
        </w:rPr>
        <w:t>construction engineering quality test</w:t>
      </w:r>
      <w:r w:rsidR="005B23ED">
        <w:rPr>
          <w:rFonts w:eastAsia="宋体" w:cs="Times New Roman" w:hint="eastAsia"/>
          <w:b/>
          <w:color w:val="000000"/>
          <w:sz w:val="21"/>
          <w:szCs w:val="24"/>
        </w:rPr>
        <w:t>ing</w:t>
      </w:r>
      <w:r w:rsidR="004631C9" w:rsidRPr="004631C9">
        <w:rPr>
          <w:rFonts w:eastAsia="宋体" w:cs="Times New Roman"/>
          <w:b/>
          <w:color w:val="000000"/>
          <w:sz w:val="21"/>
          <w:szCs w:val="24"/>
        </w:rPr>
        <w:t xml:space="preserve"> organization</w:t>
      </w:r>
      <w:bookmarkEnd w:id="2"/>
      <w:bookmarkEnd w:id="3"/>
    </w:p>
    <w:bookmarkEnd w:id="0"/>
    <w:bookmarkEnd w:id="1"/>
    <w:bookmarkEnd w:id="4"/>
    <w:bookmarkEnd w:id="5"/>
    <w:p w14:paraId="1DCDEDE9" w14:textId="77777777" w:rsidR="00F524DC" w:rsidRPr="004024C8" w:rsidRDefault="00F524DC" w:rsidP="00F524DC">
      <w:pPr>
        <w:framePr w:w="9639" w:h="6917" w:hRule="exact" w:wrap="around" w:vAnchor="page" w:hAnchor="page" w:xAlign="center" w:y="6408" w:anchorLock="1"/>
        <w:widowControl w:val="0"/>
        <w:overflowPunct/>
        <w:spacing w:before="440" w:line="400" w:lineRule="exact"/>
        <w:ind w:firstLineChars="0" w:firstLine="0"/>
        <w:jc w:val="center"/>
        <w:textAlignment w:val="center"/>
        <w:rPr>
          <w:rFonts w:ascii="宋体" w:eastAsia="宋体" w:cs="Times New Roman"/>
          <w:kern w:val="0"/>
          <w:sz w:val="28"/>
          <w:szCs w:val="28"/>
        </w:rPr>
      </w:pPr>
    </w:p>
    <w:tbl>
      <w:tblPr>
        <w:tblStyle w:val="12"/>
        <w:tblW w:w="0" w:type="auto"/>
        <w:tblLook w:val="04A0" w:firstRow="1" w:lastRow="0" w:firstColumn="1" w:lastColumn="0" w:noHBand="0" w:noVBand="1"/>
      </w:tblPr>
      <w:tblGrid>
        <w:gridCol w:w="9629"/>
      </w:tblGrid>
      <w:tr w:rsidR="00F524DC" w:rsidRPr="00F524DC" w14:paraId="4EB08F7A" w14:textId="77777777" w:rsidTr="003A56EC">
        <w:tc>
          <w:tcPr>
            <w:tcW w:w="9629" w:type="dxa"/>
            <w:tcBorders>
              <w:top w:val="nil"/>
              <w:left w:val="nil"/>
              <w:bottom w:val="nil"/>
              <w:right w:val="nil"/>
            </w:tcBorders>
            <w:shd w:val="clear" w:color="auto" w:fill="auto"/>
          </w:tcPr>
          <w:p w14:paraId="002CB88C" w14:textId="06DBD4CF" w:rsidR="00F524DC" w:rsidRPr="00F524DC" w:rsidRDefault="00F524DC" w:rsidP="00F524DC">
            <w:pPr>
              <w:framePr w:w="9639" w:h="6917" w:hRule="exact" w:wrap="around" w:vAnchor="page" w:hAnchor="page" w:xAlign="center" w:y="6408" w:anchorLock="1"/>
              <w:widowControl w:val="0"/>
              <w:overflowPunct/>
              <w:spacing w:before="440" w:after="160"/>
              <w:ind w:firstLineChars="0" w:firstLine="0"/>
              <w:jc w:val="center"/>
              <w:textAlignment w:val="center"/>
              <w:rPr>
                <w:rFonts w:ascii="宋体" w:eastAsia="宋体"/>
                <w:kern w:val="0"/>
                <w:sz w:val="24"/>
                <w:szCs w:val="28"/>
              </w:rPr>
            </w:pPr>
            <w:r w:rsidRPr="00F524DC">
              <w:rPr>
                <w:rFonts w:ascii="宋体" w:eastAsia="宋体"/>
                <w:noProof/>
                <w:kern w:val="0"/>
                <w:sz w:val="24"/>
                <w:szCs w:val="28"/>
              </w:rPr>
              <mc:AlternateContent>
                <mc:Choice Requires="wps">
                  <w:drawing>
                    <wp:anchor distT="0" distB="0" distL="114300" distR="114300" simplePos="0" relativeHeight="251658752" behindDoc="1" locked="1" layoutInCell="1" allowOverlap="1" wp14:anchorId="6626515F" wp14:editId="670C89CB">
                      <wp:simplePos x="0" y="0"/>
                      <wp:positionH relativeFrom="column">
                        <wp:posOffset>2132330</wp:posOffset>
                      </wp:positionH>
                      <wp:positionV relativeFrom="paragraph">
                        <wp:posOffset>573405</wp:posOffset>
                      </wp:positionV>
                      <wp:extent cx="1905000" cy="254000"/>
                      <wp:effectExtent l="0" t="0" r="0" b="0"/>
                      <wp:wrapNone/>
                      <wp:docPr id="7"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05000" cy="254000"/>
                              </a:xfrm>
                              <a:prstGeom prst="rect">
                                <a:avLst/>
                              </a:prstGeom>
                              <a:solidFill>
                                <a:srgbClr val="FFFFFF"/>
                              </a:solidFill>
                              <a:ln w="25400" cap="flat" cmpd="sng" algn="ctr">
                                <a:noFill/>
                                <a:prstDash val="solid"/>
                              </a:ln>
                              <a:effectLst/>
                            </wps:spPr>
                            <wps:txbx>
                              <w:txbxContent>
                                <w:p w14:paraId="43C49C36" w14:textId="77777777" w:rsidR="00F524DC" w:rsidRDefault="00F524DC" w:rsidP="00F524DC">
                                  <w:pPr>
                                    <w:ind w:firstLine="640"/>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rect w14:anchorId="6626515F" id="RQ" o:spid="_x0000_s1027" style="position:absolute;left:0;text-align:left;margin-left:167.9pt;margin-top:45.15pt;width:150pt;height:2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V8ZLSwIAAJkEAAAOAAAAZHJzL2Uyb0RvYy54bWysVE1v2zAMvQ/YfxB0X+0E6boadYogQYYB&#10;wdquG3ZmZCk2JomapMTpfv0o2Wmzj9OwHARSZB7Jp0ff3B6NZgfpQ4e25pOLkjNpBTad3dX8y+f1&#10;m3echQi2AY1W1vxJBn47f/3qpneVnGKLupGeEYgNVe9q3sboqqIIopUGwgU6aSmo0BuI5Ppd0Xjo&#10;Cd3oYlqWb4sefeM8ChkC3a6GIJ9nfKWkiHdKBRmZrjn1FvPp87lNZzG/gWrnwbWdGNuAf+jCQGep&#10;6DPUCiKwve/+gDKd8BhQxQuBpkClOiHzDDTNpPxtmscWnMyzEDnBPdMU/h+s+Hi496xran7FmQVD&#10;T/TpIbHSu1BR8NHd+zRXcBsU3wIFil8iyQljzlF5k3JpKnbMFD89UyyPkQm6nFyXl2VJLyEoNr2c&#10;JTuBQnX6t/MhvpdoWDJq7ukJM7Nw2IQ4pJ5ScmOou2bdaZ0dv9sutWcHoOde59+IHs7TtGX9WJ0a&#10;AZKd0hDJNI6ICHbHGegd6VlEn2tbTBWoOFSp9gpCO9TIsGMJbVNcZtGNrb6wk6x43B4z1ZMTwVts&#10;noh+j4MugxPrjvA3EOI9eBIiEUXLFe/oUBqpaRwtzlr0P/52n/JJHxTlrCdh00Df9+AlZ/qDJeVc&#10;T2aztAnZmV1eTcnx55HtecTuzRKJzAmtsRPZTPlRn0zl0XylHVykqhQCK6j2QN3oLOOwcLTFQi4W&#10;OY3U7yBu7KMTCTwxZ3Gxj6i6/MiJr4GdUXGk/yyTcVfTgp37OevlizL/CQAA//8DAFBLAwQUAAYA&#10;CAAAACEAaq7hl9wAAAAKAQAADwAAAGRycy9kb3ducmV2LnhtbEyPwU7DMAyG70i8Q2QkLoilrDB1&#10;pemEKu3ADcYkrm5j2orGqZp0K2+P4QJH//70+3OxW9ygTjSF3rOBu1UCirjxtufWwPFtf5uBChHZ&#10;4uCZDHxRgF15eVFgbv2ZX+l0iK2SEg45GuhiHHOtQ9ORw7DyI7HsPvzkMMo4tdpOeJZyN+h1kmy0&#10;w57lQocjVR01n4fZGbi534dq/bJsjwk/2/m9zirMGmOur5anR1CRlvgHw4++qEMpTrWf2QY1GEjT&#10;B1GPBrZJCkqAzW9QC5lKostC/3+h/AYAAP//AwBQSwECLQAUAAYACAAAACEAtoM4kv4AAADhAQAA&#10;EwAAAAAAAAAAAAAAAAAAAAAAW0NvbnRlbnRfVHlwZXNdLnhtbFBLAQItABQABgAIAAAAIQA4/SH/&#10;1gAAAJQBAAALAAAAAAAAAAAAAAAAAC8BAABfcmVscy8ucmVsc1BLAQItABQABgAIAAAAIQD5V8ZL&#10;SwIAAJkEAAAOAAAAAAAAAAAAAAAAAC4CAABkcnMvZTJvRG9jLnhtbFBLAQItABQABgAIAAAAIQBq&#10;ruGX3AAAAAoBAAAPAAAAAAAAAAAAAAAAAKUEAABkcnMvZG93bnJldi54bWxQSwUGAAAAAAQABADz&#10;AAAArgUAAAAA&#10;" stroked="f" strokeweight="2pt">
                      <v:path arrowok="t"/>
                      <v:textbox>
                        <w:txbxContent>
                          <w:p w14:paraId="43C49C36" w14:textId="77777777" w:rsidR="00F524DC" w:rsidRDefault="00F524DC" w:rsidP="00F524DC">
                            <w:pPr>
                              <w:ind w:firstLine="640"/>
                              <w:jc w:val="center"/>
                            </w:pPr>
                          </w:p>
                        </w:txbxContent>
                      </v:textbox>
                      <w10:anchorlock/>
                    </v:rect>
                  </w:pict>
                </mc:Fallback>
              </mc:AlternateContent>
            </w:r>
            <w:r w:rsidRPr="00F524DC">
              <w:rPr>
                <w:rFonts w:ascii="宋体" w:eastAsia="宋体"/>
                <w:noProof/>
                <w:kern w:val="0"/>
                <w:sz w:val="24"/>
                <w:szCs w:val="28"/>
              </w:rPr>
              <mc:AlternateContent>
                <mc:Choice Requires="wps">
                  <w:drawing>
                    <wp:anchor distT="0" distB="0" distL="114300" distR="114300" simplePos="0" relativeHeight="251657728" behindDoc="1" locked="0" layoutInCell="1" allowOverlap="1" wp14:anchorId="670F1A3E" wp14:editId="496EB322">
                      <wp:simplePos x="0" y="0"/>
                      <wp:positionH relativeFrom="column">
                        <wp:posOffset>2386330</wp:posOffset>
                      </wp:positionH>
                      <wp:positionV relativeFrom="paragraph">
                        <wp:posOffset>255905</wp:posOffset>
                      </wp:positionV>
                      <wp:extent cx="1270000" cy="304800"/>
                      <wp:effectExtent l="0" t="0" r="0" b="0"/>
                      <wp:wrapNone/>
                      <wp:docPr id="6"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00" cy="304800"/>
                              </a:xfrm>
                              <a:prstGeom prst="rect">
                                <a:avLst/>
                              </a:prstGeom>
                              <a:solidFill>
                                <a:srgbClr val="FFFFFF"/>
                              </a:solidFill>
                              <a:ln w="25400" cap="flat" cmpd="sng" algn="ctr">
                                <a:noFill/>
                                <a:prstDash val="solid"/>
                              </a:ln>
                              <a:effectLst/>
                            </wps:spPr>
                            <wps:txbx>
                              <w:txbxContent>
                                <w:p w14:paraId="4B896004" w14:textId="77777777" w:rsidR="00F524DC" w:rsidRDefault="00F524DC" w:rsidP="00F524DC">
                                  <w:pPr>
                                    <w:ind w:firstLine="640"/>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rect w14:anchorId="670F1A3E" id="LB" o:spid="_x0000_s1028" style="position:absolute;left:0;text-align:left;margin-left:187.9pt;margin-top:20.15pt;width:100pt;height:2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jyTTQIAAJkEAAAOAAAAZHJzL2Uyb0RvYy54bWysVE2PGjEMvVfqf4hyLwOU/ehohxXdFVUl&#10;1EWiVc8mkzCjJnGaBAb66+tkhl36cao6h8iOzbP98szd/dFodpA+tGgrPhmNOZNWYN3aXcW/fF6+&#10;ueUsRLA1aLSy4icZ+P389au7zpVyig3qWnpGIDaUnat4E6MriyKIRhoII3TSUlChNxDJ9bui9tAR&#10;utHFdDy+Ljr0tfMoZAh0+9gH+TzjKyVFfFIqyMh0xam3mE+fz206i/kdlDsPrmnF0Ab8QxcGWktF&#10;n6EeIQLb+/YPKNMKjwFVHAk0BSrVCplnoGkm49+m2TTgZJ6FyAnumabw/2DFp8Pas7au+DVnFgw9&#10;0ep9YqVzoaTgxq19miu4FYpvgQLFL5HkhCHnqLxJuTQVO2aKT88Uy2Nkgi4n05sxfZwJir0dz27J&#10;TqBQnn/tfIgfJBqWjIp7esLMLBxWIfap55TcGOq2XrZaZ8fvtg/aswPQcy/zN6CHyzRtWVfx6dUs&#10;NwIkO6UhUk/GERHB7jgDvSM9i+hzbYupAhWHMtV+hND0NTLsUELbFJdZdEOrL+wkKx63x0z19Ezw&#10;FusT0e+x12VwYtkS/gpCXIMnIRJRtFzxiQ6lkZrGweKsQf/jb/cpn/RBUc46EjYN9H0PXnKmP1pS&#10;zrvJbJY2ITuzq5spOf4ysr2M2L15QCJzQmvsRDZTftRnU3k0X2kHF6kqhcAKqt1TNzgPsV842mIh&#10;F4ucRup3EFd240QCT8xZXOwjqjY/cuKrZ2dQHOk/y2TY1bRgl37OevlHmf8EAAD//wMAUEsDBBQA&#10;BgAIAAAAIQB8iIlM3gAAAAkBAAAPAAAAZHJzL2Rvd25yZXYueG1sTI/BTsMwEETvSPyDtUhcEHVo&#10;WmpCNhWK1AM3KJV63cQmiYjXUey04e8xXOhxZ0czb/LtbHtxMqPvHCM8LBIQhmunO24QDh+7ewXC&#10;B2JNvWOD8G08bIvrq5wy7c78bk770IgYwj4jhDaEIZPS162x5BduMBx/n260FOI5NlKPdI7htpfL&#10;JHmUljqODS0NpmxN/bWfLMLdaufL5dv8dEj4VU/HSpWkasTbm/nlGUQwc/g3wy9+RIciMlVuYu1F&#10;j5Bu1hE9IKySFEQ0rP+ECkGpFGSRy8sFxQ8AAAD//wMAUEsBAi0AFAAGAAgAAAAhALaDOJL+AAAA&#10;4QEAABMAAAAAAAAAAAAAAAAAAAAAAFtDb250ZW50X1R5cGVzXS54bWxQSwECLQAUAAYACAAAACEA&#10;OP0h/9YAAACUAQAACwAAAAAAAAAAAAAAAAAvAQAAX3JlbHMvLnJlbHNQSwECLQAUAAYACAAAACEA&#10;F5o8k00CAACZBAAADgAAAAAAAAAAAAAAAAAuAgAAZHJzL2Uyb0RvYy54bWxQSwECLQAUAAYACAAA&#10;ACEAfIiJTN4AAAAJAQAADwAAAAAAAAAAAAAAAACnBAAAZHJzL2Rvd25yZXYueG1sUEsFBgAAAAAE&#10;AAQA8wAAALIFAAAAAA==&#10;" stroked="f" strokeweight="2pt">
                      <v:path arrowok="t"/>
                      <v:textbox>
                        <w:txbxContent>
                          <w:p w14:paraId="4B896004" w14:textId="77777777" w:rsidR="00F524DC" w:rsidRDefault="00F524DC" w:rsidP="00F524DC">
                            <w:pPr>
                              <w:ind w:firstLine="640"/>
                              <w:jc w:val="center"/>
                            </w:pPr>
                          </w:p>
                        </w:txbxContent>
                      </v:textbox>
                    </v:rect>
                  </w:pict>
                </mc:Fallback>
              </mc:AlternateContent>
            </w:r>
            <w:r w:rsidRPr="00F524DC">
              <w:rPr>
                <w:rFonts w:ascii="宋体" w:eastAsia="宋体" w:hint="eastAsia"/>
                <w:color w:val="000000"/>
                <w:kern w:val="0"/>
                <w:sz w:val="24"/>
                <w:szCs w:val="28"/>
              </w:rPr>
              <w:t>（</w:t>
            </w:r>
            <w:r w:rsidR="00656B78">
              <w:rPr>
                <w:rFonts w:ascii="宋体" w:eastAsia="宋体" w:hint="eastAsia"/>
                <w:color w:val="000000"/>
                <w:kern w:val="0"/>
                <w:sz w:val="24"/>
                <w:szCs w:val="28"/>
              </w:rPr>
              <w:t>征求意见</w:t>
            </w:r>
            <w:r w:rsidRPr="00F524DC">
              <w:rPr>
                <w:rFonts w:ascii="宋体" w:eastAsia="宋体" w:hint="eastAsia"/>
                <w:color w:val="000000"/>
                <w:kern w:val="0"/>
                <w:sz w:val="24"/>
                <w:szCs w:val="28"/>
              </w:rPr>
              <w:t>稿）</w:t>
            </w:r>
          </w:p>
        </w:tc>
      </w:tr>
      <w:tr w:rsidR="00F524DC" w:rsidRPr="00F524DC" w14:paraId="67540971" w14:textId="77777777" w:rsidTr="003A56EC">
        <w:tc>
          <w:tcPr>
            <w:tcW w:w="9629" w:type="dxa"/>
            <w:tcBorders>
              <w:top w:val="nil"/>
              <w:left w:val="nil"/>
              <w:bottom w:val="nil"/>
              <w:right w:val="nil"/>
            </w:tcBorders>
            <w:shd w:val="clear" w:color="auto" w:fill="auto"/>
          </w:tcPr>
          <w:p w14:paraId="667D1323" w14:textId="77777777" w:rsidR="00F524DC" w:rsidRPr="00F524DC" w:rsidRDefault="00F524DC" w:rsidP="00F524DC">
            <w:pPr>
              <w:framePr w:w="9639" w:h="6917" w:hRule="exact" w:wrap="around" w:vAnchor="page" w:hAnchor="page" w:xAlign="center" w:y="6408" w:anchorLock="1"/>
              <w:widowControl w:val="0"/>
              <w:overflowPunct/>
              <w:spacing w:before="180" w:after="160" w:line="180" w:lineRule="exact"/>
              <w:ind w:firstLineChars="0" w:firstLine="0"/>
              <w:jc w:val="center"/>
              <w:textAlignment w:val="center"/>
              <w:rPr>
                <w:rFonts w:ascii="宋体" w:eastAsia="宋体"/>
                <w:kern w:val="0"/>
                <w:sz w:val="21"/>
                <w:szCs w:val="28"/>
              </w:rPr>
            </w:pPr>
          </w:p>
        </w:tc>
      </w:tr>
    </w:tbl>
    <w:p w14:paraId="1DFB2B30" w14:textId="77777777" w:rsidR="00F524DC" w:rsidRPr="00F524DC" w:rsidRDefault="00F524DC" w:rsidP="00391D07">
      <w:pPr>
        <w:framePr w:w="3997" w:h="471" w:hRule="exact" w:vSpace="181" w:wrap="around" w:vAnchor="page" w:hAnchor="page" w:x="1419" w:y="14097" w:anchorLock="1"/>
        <w:pBdr>
          <w:bottom w:val="single" w:sz="8" w:space="1" w:color="auto"/>
        </w:pBdr>
        <w:overflowPunct/>
        <w:ind w:firstLineChars="0" w:firstLine="0"/>
        <w:jc w:val="left"/>
        <w:rPr>
          <w:rFonts w:eastAsia="黑体" w:cs="Times New Roman"/>
          <w:kern w:val="0"/>
          <w:sz w:val="28"/>
          <w:szCs w:val="20"/>
        </w:rPr>
      </w:pPr>
      <w:r w:rsidRPr="00F524DC">
        <w:rPr>
          <w:rFonts w:ascii="黑体" w:eastAsia="黑体" w:cs="Times New Roman" w:hint="eastAsia"/>
          <w:kern w:val="0"/>
          <w:sz w:val="28"/>
          <w:szCs w:val="20"/>
        </w:rPr>
        <w:t>202X</w:t>
      </w:r>
      <w:r w:rsidRPr="00F524DC">
        <w:rPr>
          <w:rFonts w:ascii="黑体" w:eastAsia="黑体" w:cs="Times New Roman"/>
          <w:kern w:val="0"/>
          <w:sz w:val="28"/>
          <w:szCs w:val="20"/>
        </w:rPr>
        <w:t xml:space="preserve"> -</w:t>
      </w:r>
      <w:r w:rsidRPr="00F524DC">
        <w:rPr>
          <w:rFonts w:ascii="黑体" w:eastAsia="黑体" w:cs="Times New Roman" w:hint="eastAsia"/>
          <w:kern w:val="0"/>
          <w:sz w:val="28"/>
          <w:szCs w:val="20"/>
        </w:rPr>
        <w:t>XX</w:t>
      </w:r>
      <w:r w:rsidRPr="00F524DC">
        <w:rPr>
          <w:rFonts w:ascii="黑体" w:eastAsia="黑体" w:cs="Times New Roman"/>
          <w:kern w:val="0"/>
          <w:sz w:val="28"/>
          <w:szCs w:val="20"/>
        </w:rPr>
        <w:t xml:space="preserve"> -</w:t>
      </w:r>
      <w:r w:rsidRPr="00F524DC">
        <w:rPr>
          <w:rFonts w:ascii="黑体" w:eastAsia="黑体" w:cs="Times New Roman" w:hint="eastAsia"/>
          <w:kern w:val="0"/>
          <w:sz w:val="28"/>
          <w:szCs w:val="20"/>
        </w:rPr>
        <w:t>XX</w:t>
      </w:r>
      <w:r w:rsidRPr="00F524DC">
        <w:rPr>
          <w:rFonts w:eastAsia="黑体" w:cs="Times New Roman" w:hint="eastAsia"/>
          <w:kern w:val="0"/>
          <w:sz w:val="28"/>
          <w:szCs w:val="20"/>
        </w:rPr>
        <w:t>发布</w:t>
      </w:r>
      <w:r w:rsidRPr="00F524DC">
        <w:rPr>
          <w:rFonts w:eastAsia="黑体" w:cs="Times New Roman"/>
          <w:noProof/>
          <w:kern w:val="0"/>
          <w:sz w:val="28"/>
          <w:szCs w:val="20"/>
        </w:rPr>
        <mc:AlternateContent>
          <mc:Choice Requires="wps">
            <w:drawing>
              <wp:anchor distT="4294967294" distB="4294967294" distL="114300" distR="114300" simplePos="0" relativeHeight="251655680" behindDoc="0" locked="0" layoutInCell="1" allowOverlap="1" wp14:anchorId="36DB0DCC" wp14:editId="0CAD1AE9">
                <wp:simplePos x="0" y="0"/>
                <wp:positionH relativeFrom="column">
                  <wp:posOffset>0</wp:posOffset>
                </wp:positionH>
                <wp:positionV relativeFrom="paragraph">
                  <wp:posOffset>2339339</wp:posOffset>
                </wp:positionV>
                <wp:extent cx="6120130" cy="0"/>
                <wp:effectExtent l="0" t="0" r="0" b="0"/>
                <wp:wrapNone/>
                <wp:docPr id="1876520258" name="直接连接符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9525" cap="flat" cmpd="sng" algn="ctr">
                          <a:solidFill>
                            <a:srgbClr val="000000"/>
                          </a:solidFill>
                          <a:prstDash val="solid"/>
                        </a:ln>
                      </wps:spPr>
                      <wps:bodyPr/>
                    </wps:wsp>
                  </a:graphicData>
                </a:graphic>
                <wp14:sizeRelH relativeFrom="page">
                  <wp14:pctWidth>0</wp14:pctWidth>
                </wp14:sizeRelH>
                <wp14:sizeRelV relativeFrom="page">
                  <wp14:pctHeight>0</wp14:pctHeight>
                </wp14:sizeRelV>
              </wp:anchor>
            </w:drawing>
          </mc:Choice>
          <mc:Fallback>
            <w:pict>
              <v:line w14:anchorId="49A356C7" id="直接连接符 7" o:spid="_x0000_s1026" style="position:absolute;left:0;text-align:left;z-index:2516556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184.2pt" to="481.9pt,18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qbP1gEAAHEDAAAOAAAAZHJzL2Uyb0RvYy54bWysU82O0zAQviPxDpbvNGlQu0vUdA9bLZcV&#10;VFp4gKnjJBb+k8c07UvwAkjc4MSRO2+zy2Mwdn9g4YbIYeTxzHzj75vJ4mpnNNvKgMrZhk8nJWfS&#10;Ctcq2zf87ZubZ5ecYQTbgnZWNnwvkV8tnz5ZjL6WlRucbmVgBGKxHn3Dhxh9XRQoBmkAJ85LS8HO&#10;BQOR3NAXbYCR0I0uqrKcF6MLrQ9OSES6XR2CfJnxu06K+LrrUEamG05vi9mGbDfJFssF1H0APyhx&#10;fAb8wysMKEtNz1AriMDeB/UXlFEiOHRdnAhnCtd1SsjMgdhMyz/Y3A3gZeZC4qA/y4T/D1a82q4D&#10;Uy3N7vJiPqvKakYTs2BoVg8fv91/+Pzj+yeyD1+/sIuk1uixpqJruw6Jr9jZO3/rxDukWPEomBz0&#10;h7RdF0xKJ8Jsl9Xfn9WXu8gEXc6nJMFzGpI4xQqoT4U+YHwpnWHp0HCtbBIGatjeYkytoT6lpGvr&#10;bpTWebjasrHhL2bVjJCBVqzTEOloPJFG23MGuqfdFTFkRHRatak64WDoN9c6sC2k/clfEoG6PUpL&#10;rVeAwyEvh45p2h5lOSiRNNm4dr8OJ7lorhnvuINpcX73c/WvP2X5EwAA//8DAFBLAwQUAAYACAAA&#10;ACEAXwY1wNwAAAAIAQAADwAAAGRycy9kb3ducmV2LnhtbEyPwU7DMAyG70i8Q2QkLtOWsqJqlKYT&#10;AnrjwmDi6jWmrWicrsm2wtNjJCQ42r/1+/uK9eR6daQxdJ4NXC0SUMS1tx03Bl5fqvkKVIjIFnvP&#10;ZOCTAqzL87MCc+tP/EzHTWyUlHDI0UAb45BrHeqWHIaFH4gle/ejwyjj2Gg74knKXa+XSZJphx3L&#10;hxYHum+p/tgcnIFQbWlffc3qWfKWNp6W+4enRzTm8mK6uwUVaYp/x/CDL+hQCtPOH9gG1RsQkWgg&#10;zVbXoCS+yVIx2f1udFno/wLlNwAAAP//AwBQSwECLQAUAAYACAAAACEAtoM4kv4AAADhAQAAEwAA&#10;AAAAAAAAAAAAAAAAAAAAW0NvbnRlbnRfVHlwZXNdLnhtbFBLAQItABQABgAIAAAAIQA4/SH/1gAA&#10;AJQBAAALAAAAAAAAAAAAAAAAAC8BAABfcmVscy8ucmVsc1BLAQItABQABgAIAAAAIQCoXqbP1gEA&#10;AHEDAAAOAAAAAAAAAAAAAAAAAC4CAABkcnMvZTJvRG9jLnhtbFBLAQItABQABgAIAAAAIQBfBjXA&#10;3AAAAAgBAAAPAAAAAAAAAAAAAAAAADAEAABkcnMvZG93bnJldi54bWxQSwUGAAAAAAQABADzAAAA&#10;OQUAAAAA&#10;">
                <o:lock v:ext="edit" shapetype="f"/>
              </v:line>
            </w:pict>
          </mc:Fallback>
        </mc:AlternateContent>
      </w:r>
      <w:r w:rsidRPr="00F524DC">
        <w:rPr>
          <w:rFonts w:eastAsia="黑体" w:cs="Times New Roman"/>
          <w:noProof/>
          <w:kern w:val="0"/>
          <w:sz w:val="28"/>
          <w:szCs w:val="20"/>
        </w:rPr>
        <mc:AlternateContent>
          <mc:Choice Requires="wps">
            <w:drawing>
              <wp:anchor distT="4294967294" distB="4294967294" distL="114300" distR="114300" simplePos="0" relativeHeight="251654656" behindDoc="0" locked="0" layoutInCell="1" allowOverlap="1" wp14:anchorId="67EE2147" wp14:editId="357F8952">
                <wp:simplePos x="0" y="0"/>
                <wp:positionH relativeFrom="column">
                  <wp:posOffset>0</wp:posOffset>
                </wp:positionH>
                <wp:positionV relativeFrom="paragraph">
                  <wp:posOffset>8891904</wp:posOffset>
                </wp:positionV>
                <wp:extent cx="6120130" cy="0"/>
                <wp:effectExtent l="0" t="0" r="0" b="0"/>
                <wp:wrapNone/>
                <wp:docPr id="628628715" name="直接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9525" cap="flat" cmpd="sng" algn="ctr">
                          <a:solidFill>
                            <a:srgbClr val="000000"/>
                          </a:solidFill>
                          <a:prstDash val="solid"/>
                        </a:ln>
                      </wps:spPr>
                      <wps:bodyPr/>
                    </wps:wsp>
                  </a:graphicData>
                </a:graphic>
                <wp14:sizeRelH relativeFrom="page">
                  <wp14:pctWidth>0</wp14:pctWidth>
                </wp14:sizeRelH>
                <wp14:sizeRelV relativeFrom="page">
                  <wp14:pctHeight>0</wp14:pctHeight>
                </wp14:sizeRelV>
              </wp:anchor>
            </w:drawing>
          </mc:Choice>
          <mc:Fallback>
            <w:pict>
              <v:line w14:anchorId="1F894908" id="直接连接符 6" o:spid="_x0000_s1026" style="position:absolute;left:0;text-align:left;z-index:2516546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700.15pt" to="481.9pt,70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Q6N1AEAAHADAAAOAAAAZHJzL2Uyb0RvYy54bWysU0uOEzEQ3SNxB8t70knQhKGVziwmGjYj&#10;iDRwgIrb7rbwTy6T7lyCCyCxgxVL9tyG4RiUnQ8M7BCtVsl2Vb3ye1VeXo3WsJ2MqL1r+Gwy5Uw6&#10;4Vvtuoa/eX3z5JIzTOBaMN7Jhu8l8qvV40fLIdRy7ntvWhkZgTish9DwPqVQVxWKXlrAiQ/SkVP5&#10;aCHRNnZVG2EgdGuq+XS6qAYf2xC9kIh0uj44+argKyVFeqUUysRMw+luqdhY7DbbarWEuosQei2O&#10;14B/uIUF7ajoGWoNCdi7qP+CslpEj16lifC28kppIQsHYjOb/sHmrocgCxcSB8NZJvx/sOLlbhOZ&#10;bhu+mF/S/2x2wZkDS626//D1+/tPP759JHv/5TNbZLGGgDXlXLtNzHTF6O7CrRdvkXzVA2feYDiE&#10;jSraHE582VjE35/Fl2Nigg4XM1LgKfVInHwV1KfEEDG9kN6yvGi40S7rAjXsbjHl0lCfQvKx8zfa&#10;mNJb49jQ8OcXc+IlgCZMGUi0tIE4o+s4A9PR6IoUCyJ6o9ucnXEwdttrE9kO8viUL4tA1R6E5dJr&#10;wP4QV1zHMOOOshyUyJpsfbvfxJNc1NaCdxzBPDe/70v2r4ey+gkAAP//AwBQSwMEFAAGAAgAAAAh&#10;ADIR0OTbAAAACgEAAA8AAABkcnMvZG93bnJldi54bWxMj8FOwzAQRO9I/IO1SFwqatOgCkKcCgG5&#10;caGAuG7jJYmI12nstoGvZzlUcNyZ0ey8YjX5Xu1pjF1gC5dzA4q4Dq7jxsLrS3VxDSomZId9YLLw&#10;RRFW5elJgbkLB36m/To1Sko45mihTWnItY51Sx7jPAzE4n2E0WOSc2y0G/Eg5b7XC2OW2mPH8qHF&#10;ge5bqj/XO28hVm+0rb5n9cy8Z02gxfbh6RGtPT+b7m5BJZrSXxh+58t0KGXTJuzYRdVbEJAk6pUx&#10;GSjxb5aZoGyOki4L/R+h/AEAAP//AwBQSwECLQAUAAYACAAAACEAtoM4kv4AAADhAQAAEwAAAAAA&#10;AAAAAAAAAAAAAAAAW0NvbnRlbnRfVHlwZXNdLnhtbFBLAQItABQABgAIAAAAIQA4/SH/1gAAAJQB&#10;AAALAAAAAAAAAAAAAAAAAC8BAABfcmVscy8ucmVsc1BLAQItABQABgAIAAAAIQAL1Q6N1AEAAHAD&#10;AAAOAAAAAAAAAAAAAAAAAC4CAABkcnMvZTJvRG9jLnhtbFBLAQItABQABgAIAAAAIQAyEdDk2wAA&#10;AAoBAAAPAAAAAAAAAAAAAAAAAC4EAABkcnMvZG93bnJldi54bWxQSwUGAAAAAAQABADzAAAANgUA&#10;AAAA&#10;">
                <o:lock v:ext="edit" shapetype="f"/>
              </v:line>
            </w:pict>
          </mc:Fallback>
        </mc:AlternateContent>
      </w:r>
    </w:p>
    <w:p w14:paraId="47B4A2EF" w14:textId="77777777" w:rsidR="00F524DC" w:rsidRDefault="00F524DC" w:rsidP="00F524DC">
      <w:pPr>
        <w:framePr w:w="3997" w:h="471" w:hRule="exact" w:vSpace="181" w:wrap="around" w:vAnchor="page" w:hAnchor="page" w:x="7089" w:y="14097"/>
        <w:overflowPunct/>
        <w:ind w:firstLineChars="0" w:firstLine="0"/>
        <w:jc w:val="right"/>
        <w:rPr>
          <w:rFonts w:eastAsia="黑体" w:cs="Times New Roman"/>
          <w:kern w:val="0"/>
          <w:sz w:val="28"/>
          <w:szCs w:val="20"/>
        </w:rPr>
      </w:pPr>
      <w:r w:rsidRPr="00F524DC">
        <w:rPr>
          <w:rFonts w:ascii="黑体" w:eastAsia="黑体" w:cs="Times New Roman" w:hint="eastAsia"/>
          <w:kern w:val="0"/>
          <w:sz w:val="28"/>
          <w:szCs w:val="20"/>
        </w:rPr>
        <w:t>202X</w:t>
      </w:r>
      <w:r w:rsidRPr="00F524DC">
        <w:rPr>
          <w:rFonts w:eastAsia="黑体" w:cs="Times New Roman"/>
          <w:kern w:val="0"/>
          <w:sz w:val="28"/>
          <w:szCs w:val="20"/>
        </w:rPr>
        <w:t xml:space="preserve"> </w:t>
      </w:r>
      <w:r w:rsidRPr="00F524DC">
        <w:rPr>
          <w:rFonts w:ascii="黑体" w:eastAsia="黑体" w:cs="Times New Roman"/>
          <w:kern w:val="0"/>
          <w:sz w:val="28"/>
          <w:szCs w:val="20"/>
        </w:rPr>
        <w:t xml:space="preserve">- </w:t>
      </w:r>
      <w:r w:rsidRPr="00F524DC">
        <w:rPr>
          <w:rFonts w:ascii="黑体" w:eastAsia="黑体" w:cs="Times New Roman" w:hint="eastAsia"/>
          <w:kern w:val="0"/>
          <w:sz w:val="28"/>
          <w:szCs w:val="20"/>
        </w:rPr>
        <w:t>XX</w:t>
      </w:r>
      <w:r w:rsidRPr="00F524DC">
        <w:rPr>
          <w:rFonts w:ascii="黑体" w:eastAsia="黑体" w:cs="Times New Roman"/>
          <w:kern w:val="0"/>
          <w:sz w:val="28"/>
          <w:szCs w:val="20"/>
        </w:rPr>
        <w:t xml:space="preserve"> - </w:t>
      </w:r>
      <w:r w:rsidRPr="00F524DC">
        <w:rPr>
          <w:rFonts w:ascii="黑体" w:eastAsia="黑体" w:cs="Times New Roman" w:hint="eastAsia"/>
          <w:kern w:val="0"/>
          <w:sz w:val="28"/>
          <w:szCs w:val="20"/>
        </w:rPr>
        <w:t>XX</w:t>
      </w:r>
      <w:r w:rsidRPr="00F524DC">
        <w:rPr>
          <w:rFonts w:eastAsia="黑体" w:cs="Times New Roman" w:hint="eastAsia"/>
          <w:kern w:val="0"/>
          <w:sz w:val="28"/>
          <w:szCs w:val="20"/>
        </w:rPr>
        <w:t>实施</w:t>
      </w:r>
    </w:p>
    <w:p w14:paraId="2BF3AE10" w14:textId="77777777" w:rsidR="00391D07" w:rsidRDefault="00391D07" w:rsidP="00F524DC">
      <w:pPr>
        <w:framePr w:w="3997" w:h="471" w:hRule="exact" w:vSpace="181" w:wrap="around" w:vAnchor="page" w:hAnchor="page" w:x="7089" w:y="14097"/>
        <w:overflowPunct/>
        <w:ind w:firstLineChars="0" w:firstLine="0"/>
        <w:jc w:val="right"/>
        <w:rPr>
          <w:rFonts w:eastAsia="黑体" w:cs="Times New Roman"/>
          <w:kern w:val="0"/>
          <w:sz w:val="28"/>
          <w:szCs w:val="20"/>
        </w:rPr>
      </w:pPr>
    </w:p>
    <w:p w14:paraId="78E8A0BE" w14:textId="77777777" w:rsidR="00391D07" w:rsidRPr="00F524DC" w:rsidRDefault="00391D07" w:rsidP="00F524DC">
      <w:pPr>
        <w:framePr w:w="3997" w:h="471" w:hRule="exact" w:vSpace="181" w:wrap="around" w:vAnchor="page" w:hAnchor="page" w:x="7089" w:y="14097"/>
        <w:overflowPunct/>
        <w:ind w:firstLineChars="0" w:firstLine="0"/>
        <w:jc w:val="right"/>
        <w:rPr>
          <w:rFonts w:eastAsia="黑体" w:cs="Times New Roman"/>
          <w:kern w:val="0"/>
          <w:sz w:val="28"/>
          <w:szCs w:val="20"/>
        </w:rPr>
      </w:pPr>
    </w:p>
    <w:p w14:paraId="77DB8423" w14:textId="04EB6E4D" w:rsidR="00F524DC" w:rsidRPr="00F524DC" w:rsidRDefault="00F524DC" w:rsidP="00F524DC">
      <w:pPr>
        <w:framePr w:w="7938" w:h="1134" w:hRule="exact" w:hSpace="125" w:vSpace="181" w:wrap="around" w:vAnchor="page" w:hAnchor="page" w:x="2150" w:y="15310" w:anchorLock="1"/>
        <w:overflowPunct/>
        <w:spacing w:line="0" w:lineRule="atLeast"/>
        <w:ind w:firstLineChars="0" w:firstLine="0"/>
        <w:jc w:val="center"/>
        <w:rPr>
          <w:rFonts w:ascii="黑体" w:eastAsia="黑体" w:cs="Times New Roman"/>
          <w:spacing w:val="20"/>
          <w:w w:val="135"/>
          <w:kern w:val="0"/>
          <w:sz w:val="28"/>
          <w:szCs w:val="20"/>
        </w:rPr>
      </w:pPr>
      <w:r w:rsidRPr="00F524DC">
        <w:rPr>
          <w:rFonts w:ascii="黑体" w:eastAsia="黑体" w:cs="Times New Roman" w:hint="eastAsia"/>
          <w:spacing w:val="20"/>
          <w:w w:val="135"/>
          <w:kern w:val="0"/>
          <w:sz w:val="28"/>
          <w:szCs w:val="20"/>
        </w:rPr>
        <w:t>中国认证认</w:t>
      </w:r>
      <w:r>
        <w:rPr>
          <w:rFonts w:ascii="黑体" w:eastAsia="黑体" w:cs="Times New Roman" w:hint="eastAsia"/>
          <w:spacing w:val="20"/>
          <w:w w:val="135"/>
          <w:kern w:val="0"/>
          <w:sz w:val="28"/>
          <w:szCs w:val="20"/>
        </w:rPr>
        <w:t>可</w:t>
      </w:r>
      <w:r w:rsidRPr="00F524DC">
        <w:rPr>
          <w:rFonts w:ascii="黑体" w:eastAsia="黑体" w:cs="Times New Roman" w:hint="eastAsia"/>
          <w:spacing w:val="20"/>
          <w:w w:val="135"/>
          <w:kern w:val="0"/>
          <w:sz w:val="28"/>
          <w:szCs w:val="20"/>
        </w:rPr>
        <w:t>协会</w:t>
      </w:r>
      <w:r w:rsidRPr="00F524DC">
        <w:rPr>
          <w:rFonts w:ascii="黑体" w:eastAsia="黑体" w:cs="Times New Roman"/>
          <w:spacing w:val="20"/>
          <w:w w:val="135"/>
          <w:kern w:val="0"/>
          <w:sz w:val="28"/>
          <w:szCs w:val="20"/>
        </w:rPr>
        <w:t xml:space="preserve"> </w:t>
      </w:r>
      <w:r w:rsidRPr="00F524DC">
        <w:rPr>
          <w:rFonts w:ascii="黑体" w:eastAsia="黑体" w:cs="Times New Roman"/>
          <w:spacing w:val="85"/>
          <w:kern w:val="0"/>
          <w:position w:val="3"/>
          <w:sz w:val="28"/>
          <w:szCs w:val="28"/>
        </w:rPr>
        <w:t xml:space="preserve"> </w:t>
      </w:r>
      <w:r w:rsidRPr="00F524DC">
        <w:rPr>
          <w:rFonts w:ascii="黑体" w:eastAsia="黑体" w:cs="Times New Roman" w:hint="eastAsia"/>
          <w:spacing w:val="85"/>
          <w:kern w:val="0"/>
          <w:position w:val="3"/>
          <w:sz w:val="28"/>
          <w:szCs w:val="28"/>
        </w:rPr>
        <w:t>发布</w:t>
      </w:r>
    </w:p>
    <w:p w14:paraId="029924B4" w14:textId="10B258B4" w:rsidR="00934361" w:rsidRDefault="00AC0C7C">
      <w:pPr>
        <w:ind w:firstLineChars="0" w:firstLine="0"/>
        <w:jc w:val="center"/>
        <w:rPr>
          <w:rFonts w:eastAsia="黑体" w:cs="Times New Roman"/>
          <w:sz w:val="36"/>
          <w:szCs w:val="36"/>
        </w:rPr>
        <w:sectPr w:rsidR="00934361" w:rsidSect="00934361">
          <w:headerReference w:type="even" r:id="rId8"/>
          <w:headerReference w:type="default" r:id="rId9"/>
          <w:footerReference w:type="even" r:id="rId10"/>
          <w:footerReference w:type="default" r:id="rId11"/>
          <w:headerReference w:type="first" r:id="rId12"/>
          <w:footerReference w:type="first" r:id="rId13"/>
          <w:type w:val="continuous"/>
          <w:pgSz w:w="11906" w:h="16838"/>
          <w:pgMar w:top="2098" w:right="1474" w:bottom="1985" w:left="1588" w:header="1134" w:footer="1134" w:gutter="0"/>
          <w:pgNumType w:fmt="upperRoman" w:start="1"/>
          <w:cols w:space="425"/>
          <w:docGrid w:type="linesAndChars" w:linePitch="312"/>
        </w:sectPr>
      </w:pPr>
      <w:r>
        <w:rPr>
          <w:rFonts w:eastAsia="黑体" w:cs="Times New Roman"/>
          <w:noProof/>
          <w:sz w:val="36"/>
          <w:szCs w:val="36"/>
        </w:rPr>
        <mc:AlternateContent>
          <mc:Choice Requires="wps">
            <w:drawing>
              <wp:anchor distT="0" distB="0" distL="114300" distR="114300" simplePos="0" relativeHeight="251660800" behindDoc="0" locked="0" layoutInCell="1" allowOverlap="1" wp14:anchorId="2501A565" wp14:editId="324D773D">
                <wp:simplePos x="0" y="0"/>
                <wp:positionH relativeFrom="column">
                  <wp:posOffset>-77016</wp:posOffset>
                </wp:positionH>
                <wp:positionV relativeFrom="paragraph">
                  <wp:posOffset>5873387</wp:posOffset>
                </wp:positionV>
                <wp:extent cx="5919107" cy="16782"/>
                <wp:effectExtent l="0" t="0" r="24765" b="21590"/>
                <wp:wrapNone/>
                <wp:docPr id="2023835795" name="直接连接符 2"/>
                <wp:cNvGraphicFramePr/>
                <a:graphic xmlns:a="http://schemas.openxmlformats.org/drawingml/2006/main">
                  <a:graphicData uri="http://schemas.microsoft.com/office/word/2010/wordprocessingShape">
                    <wps:wsp>
                      <wps:cNvCnPr/>
                      <wps:spPr>
                        <a:xfrm>
                          <a:off x="0" y="0"/>
                          <a:ext cx="5919107" cy="16782"/>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0030966" id="直接连接符 2" o:spid="_x0000_s1026" style="position:absolute;left:0;text-align:lef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5pt,462.45pt" to="460pt,46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0iTc0wEAAMEDAAAOAAAAZHJzL2Uyb0RvYy54bWysU0uOEzEQ3SNxB8t70p9RJkkrnVnMCDYI&#10;Ij4H8LjLiYV/sk26cwkugMQOVizZz20YjkHZSXrQDEIIsal2ueq9qleuXl4MWpEd+CCtaWk1KSkB&#10;w20nzaalb988fTKnJERmOqasgZbuIdCL1eNHy941UNutVR14giQmNL1r6TZG1xRF4FvQLEysA4NB&#10;Yb1mEV2/KTrPemTXqqjL8rzore+ctxxCwNurQ5CuMr8QwONLIQJEolqKvcVsfbbXyRarJWs2nrmt&#10;5Mc22D90oZk0WHSkumKRkfdePqDSknsbrIgTbnVhhZAcsgZUU5X31LzeMgdZCw4nuHFM4f/R8he7&#10;tSeya2ld1mfzs+lsMaXEMI1vdfvx2/cPn3/cfEJ7+/ULqdO0ehcaBF2atT96wa19kj4Ir9MXRZEh&#10;T3g/ThiGSDheThfVoipnlHCMVeezeeYs7sDOh/gMrCbp0FIlTRoAa9jueYhYEFNPKeikZg7l8ynu&#10;FaRkZV6BQFFYsMrovE5wqTzZMVyE7l2VpCBXzkwQIZUaQeWfQcfcBIO8Yn8LHLNzRWviCNTSWP+7&#10;qnE4tSoO+SfVB61J9rXt9vkx8jhwT7Ky406nRfzVz/C7P2/1EwAA//8DAFBLAwQUAAYACAAAACEA&#10;yRcAJuAAAAALAQAADwAAAGRycy9kb3ducmV2LnhtbEyPwU7DMAyG70i8Q2QkblvaCgbtmk7TJIS4&#10;INaxe9ZkaaFxqiTtytvjneBmy5/+/3O5mW3PJu1D51BAukyAaWyc6tAI+Dy8LJ6BhShRyd6hFvCj&#10;A2yq25tSFspdcK+nOhpGIRgKKaCNcSg4D02rrQxLN2ik29l5KyOt3nDl5YXCbc+zJFlxKzukhlYO&#10;etfq5rserYD+zU9HszPbML7uV/XXxzl7P0xC3N/N2zWwqOf4B8NVn9ShIqeTG1EF1gtYpFlKqIA8&#10;e8iBEZFTIbDTdXh6BF6V/P8P1S8AAAD//wMAUEsBAi0AFAAGAAgAAAAhALaDOJL+AAAA4QEAABMA&#10;AAAAAAAAAAAAAAAAAAAAAFtDb250ZW50X1R5cGVzXS54bWxQSwECLQAUAAYACAAAACEAOP0h/9YA&#10;AACUAQAACwAAAAAAAAAAAAAAAAAvAQAAX3JlbHMvLnJlbHNQSwECLQAUAAYACAAAACEA9tIk3NMB&#10;AADBAwAADgAAAAAAAAAAAAAAAAAuAgAAZHJzL2Uyb0RvYy54bWxQSwECLQAUAAYACAAAACEAyRcA&#10;JuAAAAALAQAADwAAAAAAAAAAAAAAAAAtBAAAZHJzL2Rvd25yZXYueG1sUEsFBgAAAAAEAAQA8wAA&#10;ADoFAAAAAA==&#10;" strokecolor="black [3200]" strokeweight=".5pt">
                <v:stroke joinstyle="miter"/>
              </v:line>
            </w:pict>
          </mc:Fallback>
        </mc:AlternateContent>
      </w:r>
    </w:p>
    <w:p w14:paraId="786D7AF1" w14:textId="77777777" w:rsidR="00C97DF8" w:rsidRDefault="00C97DF8" w:rsidP="00934361">
      <w:pPr>
        <w:ind w:firstLineChars="0" w:firstLine="0"/>
        <w:rPr>
          <w:rFonts w:eastAsia="黑体" w:cs="Times New Roman"/>
          <w:sz w:val="36"/>
          <w:szCs w:val="36"/>
        </w:rPr>
      </w:pPr>
    </w:p>
    <w:p w14:paraId="04656899" w14:textId="77777777" w:rsidR="0038647C" w:rsidRDefault="0038647C">
      <w:pPr>
        <w:overflowPunct/>
        <w:ind w:firstLineChars="0" w:firstLine="0"/>
        <w:jc w:val="left"/>
        <w:rPr>
          <w:rFonts w:eastAsia="黑体" w:cs="Times New Roman"/>
          <w:sz w:val="36"/>
          <w:szCs w:val="36"/>
        </w:rPr>
      </w:pPr>
      <w:r>
        <w:rPr>
          <w:rFonts w:eastAsia="黑体" w:cs="Times New Roman"/>
          <w:sz w:val="36"/>
          <w:szCs w:val="36"/>
        </w:rPr>
        <w:br w:type="page"/>
      </w:r>
    </w:p>
    <w:p w14:paraId="1B126DBC" w14:textId="136D1215" w:rsidR="00F512A3" w:rsidRPr="003D402F" w:rsidRDefault="001823DD">
      <w:pPr>
        <w:ind w:firstLineChars="0" w:firstLine="0"/>
        <w:jc w:val="center"/>
        <w:rPr>
          <w:rFonts w:eastAsia="黑体" w:cs="Times New Roman"/>
          <w:szCs w:val="32"/>
        </w:rPr>
      </w:pPr>
      <w:r w:rsidRPr="003D402F">
        <w:rPr>
          <w:rFonts w:eastAsia="黑体" w:cs="Times New Roman" w:hint="eastAsia"/>
          <w:szCs w:val="32"/>
        </w:rPr>
        <w:lastRenderedPageBreak/>
        <w:t>目</w:t>
      </w:r>
      <w:r w:rsidRPr="003D402F">
        <w:rPr>
          <w:rFonts w:eastAsia="黑体" w:cs="Times New Roman"/>
          <w:szCs w:val="32"/>
        </w:rPr>
        <w:t xml:space="preserve"> </w:t>
      </w:r>
      <w:r w:rsidR="0007084A" w:rsidRPr="003D402F">
        <w:rPr>
          <w:rFonts w:eastAsia="黑体" w:cs="Times New Roman" w:hint="eastAsia"/>
          <w:szCs w:val="32"/>
        </w:rPr>
        <w:t>次</w:t>
      </w:r>
    </w:p>
    <w:sdt>
      <w:sdtPr>
        <w:rPr>
          <w:lang w:val="zh-CN"/>
        </w:rPr>
        <w:id w:val="1456215281"/>
        <w:docPartObj>
          <w:docPartGallery w:val="Table of Contents"/>
          <w:docPartUnique/>
        </w:docPartObj>
      </w:sdtPr>
      <w:sdtEndPr>
        <w:rPr>
          <w:b/>
          <w:bCs/>
        </w:rPr>
      </w:sdtEndPr>
      <w:sdtContent>
        <w:p w14:paraId="582FD939" w14:textId="61BCE2D5" w:rsidR="0082666A" w:rsidRDefault="0082666A">
          <w:pPr>
            <w:ind w:firstLineChars="0" w:firstLine="0"/>
            <w:rPr>
              <w:sz w:val="21"/>
              <w:szCs w:val="16"/>
            </w:rPr>
          </w:pPr>
        </w:p>
        <w:p w14:paraId="7AC9F2A7" w14:textId="38FC0A45" w:rsidR="005C0C11" w:rsidRPr="005C0C11" w:rsidRDefault="0082666A" w:rsidP="005C0C11">
          <w:pPr>
            <w:pStyle w:val="11"/>
            <w:tabs>
              <w:tab w:val="right" w:leader="dot" w:pos="8834"/>
            </w:tabs>
            <w:rPr>
              <w:rFonts w:ascii="宋体" w:eastAsia="宋体" w:hAnsi="宋体"/>
              <w:noProof/>
              <w:sz w:val="21"/>
              <w:szCs w:val="21"/>
            </w:rPr>
          </w:pPr>
          <w:r w:rsidRPr="005C0C11">
            <w:rPr>
              <w:rFonts w:ascii="宋体" w:eastAsia="宋体" w:hAnsi="宋体"/>
              <w:sz w:val="21"/>
              <w:szCs w:val="21"/>
            </w:rPr>
            <w:fldChar w:fldCharType="begin"/>
          </w:r>
          <w:r w:rsidRPr="005C0C11">
            <w:rPr>
              <w:rFonts w:ascii="宋体" w:eastAsia="宋体" w:hAnsi="宋体"/>
              <w:sz w:val="21"/>
              <w:szCs w:val="21"/>
            </w:rPr>
            <w:instrText xml:space="preserve"> TOC \o "1-2" \h \z \u </w:instrText>
          </w:r>
          <w:r w:rsidRPr="005C0C11">
            <w:rPr>
              <w:rFonts w:ascii="宋体" w:eastAsia="宋体" w:hAnsi="宋体"/>
              <w:sz w:val="21"/>
              <w:szCs w:val="21"/>
            </w:rPr>
            <w:fldChar w:fldCharType="separate"/>
          </w:r>
          <w:hyperlink w:anchor="_Toc187238287" w:history="1">
            <w:r w:rsidR="005C0C11" w:rsidRPr="005C0C11">
              <w:rPr>
                <w:rStyle w:val="a8"/>
                <w:rFonts w:ascii="宋体" w:eastAsia="宋体" w:hAnsi="宋体"/>
                <w:noProof/>
                <w:sz w:val="21"/>
                <w:szCs w:val="21"/>
              </w:rPr>
              <w:t>前    言</w:t>
            </w:r>
            <w:r w:rsidR="005C0C11" w:rsidRPr="005C0C11">
              <w:rPr>
                <w:rFonts w:ascii="宋体" w:eastAsia="宋体" w:hAnsi="宋体"/>
                <w:noProof/>
                <w:webHidden/>
                <w:sz w:val="21"/>
                <w:szCs w:val="21"/>
              </w:rPr>
              <w:tab/>
            </w:r>
            <w:r w:rsidR="005C0C11" w:rsidRPr="005C0C11">
              <w:rPr>
                <w:rFonts w:ascii="宋体" w:eastAsia="宋体" w:hAnsi="宋体"/>
                <w:noProof/>
                <w:webHidden/>
                <w:sz w:val="21"/>
                <w:szCs w:val="21"/>
              </w:rPr>
              <w:fldChar w:fldCharType="begin"/>
            </w:r>
            <w:r w:rsidR="005C0C11" w:rsidRPr="005C0C11">
              <w:rPr>
                <w:rFonts w:ascii="宋体" w:eastAsia="宋体" w:hAnsi="宋体"/>
                <w:noProof/>
                <w:webHidden/>
                <w:sz w:val="21"/>
                <w:szCs w:val="21"/>
              </w:rPr>
              <w:instrText xml:space="preserve"> PAGEREF _Toc187238287 \h </w:instrText>
            </w:r>
            <w:r w:rsidR="005C0C11" w:rsidRPr="005C0C11">
              <w:rPr>
                <w:rFonts w:ascii="宋体" w:eastAsia="宋体" w:hAnsi="宋体"/>
                <w:noProof/>
                <w:webHidden/>
                <w:sz w:val="21"/>
                <w:szCs w:val="21"/>
              </w:rPr>
            </w:r>
            <w:r w:rsidR="005C0C11" w:rsidRPr="005C0C11">
              <w:rPr>
                <w:rFonts w:ascii="宋体" w:eastAsia="宋体" w:hAnsi="宋体"/>
                <w:noProof/>
                <w:webHidden/>
                <w:sz w:val="21"/>
                <w:szCs w:val="21"/>
              </w:rPr>
              <w:fldChar w:fldCharType="separate"/>
            </w:r>
            <w:r w:rsidR="00AA4D4C">
              <w:rPr>
                <w:rFonts w:ascii="宋体" w:eastAsia="宋体" w:hAnsi="宋体"/>
                <w:noProof/>
                <w:webHidden/>
                <w:sz w:val="21"/>
                <w:szCs w:val="21"/>
              </w:rPr>
              <w:t>1</w:t>
            </w:r>
            <w:r w:rsidR="005C0C11" w:rsidRPr="005C0C11">
              <w:rPr>
                <w:rFonts w:ascii="宋体" w:eastAsia="宋体" w:hAnsi="宋体"/>
                <w:noProof/>
                <w:webHidden/>
                <w:sz w:val="21"/>
                <w:szCs w:val="21"/>
              </w:rPr>
              <w:fldChar w:fldCharType="end"/>
            </w:r>
          </w:hyperlink>
        </w:p>
        <w:p w14:paraId="306EF00C" w14:textId="19C506A8" w:rsidR="005C0C11" w:rsidRPr="005C0C11" w:rsidRDefault="006E03DA" w:rsidP="005C0C11">
          <w:pPr>
            <w:pStyle w:val="11"/>
            <w:tabs>
              <w:tab w:val="right" w:leader="dot" w:pos="8834"/>
            </w:tabs>
            <w:rPr>
              <w:rFonts w:ascii="宋体" w:eastAsia="宋体" w:hAnsi="宋体"/>
              <w:noProof/>
              <w:sz w:val="21"/>
              <w:szCs w:val="21"/>
            </w:rPr>
          </w:pPr>
          <w:hyperlink w:anchor="_Toc187238288" w:history="1">
            <w:r w:rsidR="005C0C11" w:rsidRPr="005C0C11">
              <w:rPr>
                <w:rStyle w:val="a8"/>
                <w:rFonts w:ascii="宋体" w:eastAsia="宋体" w:hAnsi="宋体"/>
                <w:noProof/>
                <w:sz w:val="21"/>
                <w:szCs w:val="21"/>
              </w:rPr>
              <w:t>1.范围</w:t>
            </w:r>
            <w:r w:rsidR="005C0C11" w:rsidRPr="005C0C11">
              <w:rPr>
                <w:rFonts w:ascii="宋体" w:eastAsia="宋体" w:hAnsi="宋体"/>
                <w:noProof/>
                <w:webHidden/>
                <w:sz w:val="21"/>
                <w:szCs w:val="21"/>
              </w:rPr>
              <w:tab/>
            </w:r>
            <w:r w:rsidR="005C0C11" w:rsidRPr="005C0C11">
              <w:rPr>
                <w:rFonts w:ascii="宋体" w:eastAsia="宋体" w:hAnsi="宋体"/>
                <w:noProof/>
                <w:webHidden/>
                <w:sz w:val="21"/>
                <w:szCs w:val="21"/>
              </w:rPr>
              <w:fldChar w:fldCharType="begin"/>
            </w:r>
            <w:r w:rsidR="005C0C11" w:rsidRPr="005C0C11">
              <w:rPr>
                <w:rFonts w:ascii="宋体" w:eastAsia="宋体" w:hAnsi="宋体"/>
                <w:noProof/>
                <w:webHidden/>
                <w:sz w:val="21"/>
                <w:szCs w:val="21"/>
              </w:rPr>
              <w:instrText xml:space="preserve"> PAGEREF _Toc187238288 \h </w:instrText>
            </w:r>
            <w:r w:rsidR="005C0C11" w:rsidRPr="005C0C11">
              <w:rPr>
                <w:rFonts w:ascii="宋体" w:eastAsia="宋体" w:hAnsi="宋体"/>
                <w:noProof/>
                <w:webHidden/>
                <w:sz w:val="21"/>
                <w:szCs w:val="21"/>
              </w:rPr>
            </w:r>
            <w:r w:rsidR="005C0C11" w:rsidRPr="005C0C11">
              <w:rPr>
                <w:rFonts w:ascii="宋体" w:eastAsia="宋体" w:hAnsi="宋体"/>
                <w:noProof/>
                <w:webHidden/>
                <w:sz w:val="21"/>
                <w:szCs w:val="21"/>
              </w:rPr>
              <w:fldChar w:fldCharType="separate"/>
            </w:r>
            <w:r w:rsidR="00AA4D4C">
              <w:rPr>
                <w:rFonts w:ascii="宋体" w:eastAsia="宋体" w:hAnsi="宋体"/>
                <w:noProof/>
                <w:webHidden/>
                <w:sz w:val="21"/>
                <w:szCs w:val="21"/>
              </w:rPr>
              <w:t>2</w:t>
            </w:r>
            <w:r w:rsidR="005C0C11" w:rsidRPr="005C0C11">
              <w:rPr>
                <w:rFonts w:ascii="宋体" w:eastAsia="宋体" w:hAnsi="宋体"/>
                <w:noProof/>
                <w:webHidden/>
                <w:sz w:val="21"/>
                <w:szCs w:val="21"/>
              </w:rPr>
              <w:fldChar w:fldCharType="end"/>
            </w:r>
          </w:hyperlink>
        </w:p>
        <w:p w14:paraId="2AFBCE1C" w14:textId="47049605" w:rsidR="005C0C11" w:rsidRPr="005C0C11" w:rsidRDefault="006E03DA" w:rsidP="005C0C11">
          <w:pPr>
            <w:pStyle w:val="11"/>
            <w:tabs>
              <w:tab w:val="right" w:leader="dot" w:pos="8834"/>
            </w:tabs>
            <w:rPr>
              <w:rFonts w:ascii="宋体" w:eastAsia="宋体" w:hAnsi="宋体"/>
              <w:noProof/>
              <w:sz w:val="21"/>
              <w:szCs w:val="21"/>
            </w:rPr>
          </w:pPr>
          <w:hyperlink w:anchor="_Toc187238289" w:history="1">
            <w:r w:rsidR="005C0C11">
              <w:rPr>
                <w:rStyle w:val="a8"/>
                <w:rFonts w:ascii="宋体" w:eastAsia="宋体" w:hAnsi="宋体"/>
                <w:noProof/>
                <w:sz w:val="21"/>
                <w:szCs w:val="21"/>
              </w:rPr>
              <w:t>2.</w:t>
            </w:r>
            <w:r w:rsidR="005C0C11" w:rsidRPr="005C0C11">
              <w:rPr>
                <w:rStyle w:val="a8"/>
                <w:rFonts w:ascii="宋体" w:eastAsia="宋体" w:hAnsi="宋体"/>
                <w:noProof/>
                <w:sz w:val="21"/>
                <w:szCs w:val="21"/>
              </w:rPr>
              <w:t>规范性引用文件</w:t>
            </w:r>
            <w:r w:rsidR="005C0C11" w:rsidRPr="005C0C11">
              <w:rPr>
                <w:rFonts w:ascii="宋体" w:eastAsia="宋体" w:hAnsi="宋体"/>
                <w:noProof/>
                <w:webHidden/>
                <w:sz w:val="21"/>
                <w:szCs w:val="21"/>
              </w:rPr>
              <w:tab/>
            </w:r>
            <w:r w:rsidR="005C0C11" w:rsidRPr="005C0C11">
              <w:rPr>
                <w:rFonts w:ascii="宋体" w:eastAsia="宋体" w:hAnsi="宋体"/>
                <w:noProof/>
                <w:webHidden/>
                <w:sz w:val="21"/>
                <w:szCs w:val="21"/>
              </w:rPr>
              <w:fldChar w:fldCharType="begin"/>
            </w:r>
            <w:r w:rsidR="005C0C11" w:rsidRPr="005C0C11">
              <w:rPr>
                <w:rFonts w:ascii="宋体" w:eastAsia="宋体" w:hAnsi="宋体"/>
                <w:noProof/>
                <w:webHidden/>
                <w:sz w:val="21"/>
                <w:szCs w:val="21"/>
              </w:rPr>
              <w:instrText xml:space="preserve"> PAGEREF _Toc187238289 \h </w:instrText>
            </w:r>
            <w:r w:rsidR="005C0C11" w:rsidRPr="005C0C11">
              <w:rPr>
                <w:rFonts w:ascii="宋体" w:eastAsia="宋体" w:hAnsi="宋体"/>
                <w:noProof/>
                <w:webHidden/>
                <w:sz w:val="21"/>
                <w:szCs w:val="21"/>
              </w:rPr>
            </w:r>
            <w:r w:rsidR="005C0C11" w:rsidRPr="005C0C11">
              <w:rPr>
                <w:rFonts w:ascii="宋体" w:eastAsia="宋体" w:hAnsi="宋体"/>
                <w:noProof/>
                <w:webHidden/>
                <w:sz w:val="21"/>
                <w:szCs w:val="21"/>
              </w:rPr>
              <w:fldChar w:fldCharType="separate"/>
            </w:r>
            <w:r w:rsidR="00AA4D4C">
              <w:rPr>
                <w:rFonts w:ascii="宋体" w:eastAsia="宋体" w:hAnsi="宋体"/>
                <w:noProof/>
                <w:webHidden/>
                <w:sz w:val="21"/>
                <w:szCs w:val="21"/>
              </w:rPr>
              <w:t>2</w:t>
            </w:r>
            <w:r w:rsidR="005C0C11" w:rsidRPr="005C0C11">
              <w:rPr>
                <w:rFonts w:ascii="宋体" w:eastAsia="宋体" w:hAnsi="宋体"/>
                <w:noProof/>
                <w:webHidden/>
                <w:sz w:val="21"/>
                <w:szCs w:val="21"/>
              </w:rPr>
              <w:fldChar w:fldCharType="end"/>
            </w:r>
          </w:hyperlink>
        </w:p>
        <w:p w14:paraId="191EC22B" w14:textId="289E2A20" w:rsidR="005C0C11" w:rsidRPr="005C0C11" w:rsidRDefault="006E03DA" w:rsidP="005C0C11">
          <w:pPr>
            <w:pStyle w:val="11"/>
            <w:tabs>
              <w:tab w:val="right" w:leader="dot" w:pos="8834"/>
            </w:tabs>
            <w:rPr>
              <w:rFonts w:ascii="宋体" w:eastAsia="宋体" w:hAnsi="宋体"/>
              <w:noProof/>
              <w:sz w:val="21"/>
              <w:szCs w:val="21"/>
            </w:rPr>
          </w:pPr>
          <w:hyperlink w:anchor="_Toc187238290" w:history="1">
            <w:r w:rsidR="005C0C11" w:rsidRPr="005C0C11">
              <w:rPr>
                <w:rStyle w:val="a8"/>
                <w:rFonts w:ascii="宋体" w:eastAsia="宋体" w:hAnsi="宋体"/>
                <w:noProof/>
                <w:sz w:val="21"/>
                <w:szCs w:val="21"/>
              </w:rPr>
              <w:t>3.术语与定义</w:t>
            </w:r>
            <w:r w:rsidR="005C0C11" w:rsidRPr="005C0C11">
              <w:rPr>
                <w:rFonts w:ascii="宋体" w:eastAsia="宋体" w:hAnsi="宋体"/>
                <w:noProof/>
                <w:webHidden/>
                <w:sz w:val="21"/>
                <w:szCs w:val="21"/>
              </w:rPr>
              <w:tab/>
            </w:r>
            <w:r w:rsidR="005C0C11" w:rsidRPr="005C0C11">
              <w:rPr>
                <w:rFonts w:ascii="宋体" w:eastAsia="宋体" w:hAnsi="宋体"/>
                <w:noProof/>
                <w:webHidden/>
                <w:sz w:val="21"/>
                <w:szCs w:val="21"/>
              </w:rPr>
              <w:fldChar w:fldCharType="begin"/>
            </w:r>
            <w:r w:rsidR="005C0C11" w:rsidRPr="005C0C11">
              <w:rPr>
                <w:rFonts w:ascii="宋体" w:eastAsia="宋体" w:hAnsi="宋体"/>
                <w:noProof/>
                <w:webHidden/>
                <w:sz w:val="21"/>
                <w:szCs w:val="21"/>
              </w:rPr>
              <w:instrText xml:space="preserve"> PAGEREF _Toc187238290 \h </w:instrText>
            </w:r>
            <w:r w:rsidR="005C0C11" w:rsidRPr="005C0C11">
              <w:rPr>
                <w:rFonts w:ascii="宋体" w:eastAsia="宋体" w:hAnsi="宋体"/>
                <w:noProof/>
                <w:webHidden/>
                <w:sz w:val="21"/>
                <w:szCs w:val="21"/>
              </w:rPr>
            </w:r>
            <w:r w:rsidR="005C0C11" w:rsidRPr="005C0C11">
              <w:rPr>
                <w:rFonts w:ascii="宋体" w:eastAsia="宋体" w:hAnsi="宋体"/>
                <w:noProof/>
                <w:webHidden/>
                <w:sz w:val="21"/>
                <w:szCs w:val="21"/>
              </w:rPr>
              <w:fldChar w:fldCharType="separate"/>
            </w:r>
            <w:r w:rsidR="00AA4D4C">
              <w:rPr>
                <w:rFonts w:ascii="宋体" w:eastAsia="宋体" w:hAnsi="宋体"/>
                <w:noProof/>
                <w:webHidden/>
                <w:sz w:val="21"/>
                <w:szCs w:val="21"/>
              </w:rPr>
              <w:t>2</w:t>
            </w:r>
            <w:r w:rsidR="005C0C11" w:rsidRPr="005C0C11">
              <w:rPr>
                <w:rFonts w:ascii="宋体" w:eastAsia="宋体" w:hAnsi="宋体"/>
                <w:noProof/>
                <w:webHidden/>
                <w:sz w:val="21"/>
                <w:szCs w:val="21"/>
              </w:rPr>
              <w:fldChar w:fldCharType="end"/>
            </w:r>
          </w:hyperlink>
        </w:p>
        <w:p w14:paraId="7C353269" w14:textId="31948B43" w:rsidR="005C0C11" w:rsidRPr="005C0C11" w:rsidRDefault="006E03DA" w:rsidP="005C0C11">
          <w:pPr>
            <w:pStyle w:val="11"/>
            <w:tabs>
              <w:tab w:val="right" w:leader="dot" w:pos="8834"/>
            </w:tabs>
            <w:rPr>
              <w:rFonts w:ascii="宋体" w:eastAsia="宋体" w:hAnsi="宋体"/>
              <w:noProof/>
              <w:sz w:val="21"/>
              <w:szCs w:val="21"/>
            </w:rPr>
          </w:pPr>
          <w:hyperlink w:anchor="_Toc187238295" w:history="1">
            <w:r w:rsidR="005C0C11" w:rsidRPr="005C0C11">
              <w:rPr>
                <w:rStyle w:val="a8"/>
                <w:rFonts w:ascii="宋体" w:eastAsia="宋体" w:hAnsi="宋体"/>
                <w:noProof/>
                <w:sz w:val="21"/>
                <w:szCs w:val="21"/>
              </w:rPr>
              <w:t>4.评价原则</w:t>
            </w:r>
            <w:r w:rsidR="005C0C11" w:rsidRPr="005C0C11">
              <w:rPr>
                <w:rFonts w:ascii="宋体" w:eastAsia="宋体" w:hAnsi="宋体"/>
                <w:noProof/>
                <w:webHidden/>
                <w:sz w:val="21"/>
                <w:szCs w:val="21"/>
              </w:rPr>
              <w:tab/>
            </w:r>
            <w:r w:rsidR="005C0C11" w:rsidRPr="005C0C11">
              <w:rPr>
                <w:rFonts w:ascii="宋体" w:eastAsia="宋体" w:hAnsi="宋体"/>
                <w:noProof/>
                <w:webHidden/>
                <w:sz w:val="21"/>
                <w:szCs w:val="21"/>
              </w:rPr>
              <w:fldChar w:fldCharType="begin"/>
            </w:r>
            <w:r w:rsidR="005C0C11" w:rsidRPr="005C0C11">
              <w:rPr>
                <w:rFonts w:ascii="宋体" w:eastAsia="宋体" w:hAnsi="宋体"/>
                <w:noProof/>
                <w:webHidden/>
                <w:sz w:val="21"/>
                <w:szCs w:val="21"/>
              </w:rPr>
              <w:instrText xml:space="preserve"> PAGEREF _Toc187238295 \h </w:instrText>
            </w:r>
            <w:r w:rsidR="005C0C11" w:rsidRPr="005C0C11">
              <w:rPr>
                <w:rFonts w:ascii="宋体" w:eastAsia="宋体" w:hAnsi="宋体"/>
                <w:noProof/>
                <w:webHidden/>
                <w:sz w:val="21"/>
                <w:szCs w:val="21"/>
              </w:rPr>
            </w:r>
            <w:r w:rsidR="005C0C11" w:rsidRPr="005C0C11">
              <w:rPr>
                <w:rFonts w:ascii="宋体" w:eastAsia="宋体" w:hAnsi="宋体"/>
                <w:noProof/>
                <w:webHidden/>
                <w:sz w:val="21"/>
                <w:szCs w:val="21"/>
              </w:rPr>
              <w:fldChar w:fldCharType="separate"/>
            </w:r>
            <w:r w:rsidR="00AA4D4C">
              <w:rPr>
                <w:rFonts w:ascii="宋体" w:eastAsia="宋体" w:hAnsi="宋体"/>
                <w:noProof/>
                <w:webHidden/>
                <w:sz w:val="21"/>
                <w:szCs w:val="21"/>
              </w:rPr>
              <w:t>3</w:t>
            </w:r>
            <w:r w:rsidR="005C0C11" w:rsidRPr="005C0C11">
              <w:rPr>
                <w:rFonts w:ascii="宋体" w:eastAsia="宋体" w:hAnsi="宋体"/>
                <w:noProof/>
                <w:webHidden/>
                <w:sz w:val="21"/>
                <w:szCs w:val="21"/>
              </w:rPr>
              <w:fldChar w:fldCharType="end"/>
            </w:r>
          </w:hyperlink>
        </w:p>
        <w:p w14:paraId="3BC123D1" w14:textId="74C99B16" w:rsidR="005C0C11" w:rsidRPr="005C0C11" w:rsidRDefault="006E03DA" w:rsidP="005C0C11">
          <w:pPr>
            <w:pStyle w:val="11"/>
            <w:tabs>
              <w:tab w:val="right" w:leader="dot" w:pos="8834"/>
            </w:tabs>
            <w:rPr>
              <w:rFonts w:ascii="宋体" w:eastAsia="宋体" w:hAnsi="宋体"/>
              <w:noProof/>
              <w:sz w:val="21"/>
              <w:szCs w:val="21"/>
            </w:rPr>
          </w:pPr>
          <w:hyperlink w:anchor="_Toc187238300" w:history="1">
            <w:r w:rsidR="005C0C11" w:rsidRPr="005C0C11">
              <w:rPr>
                <w:rStyle w:val="a8"/>
                <w:rFonts w:ascii="宋体" w:eastAsia="宋体" w:hAnsi="宋体"/>
                <w:noProof/>
                <w:sz w:val="21"/>
                <w:szCs w:val="21"/>
              </w:rPr>
              <w:t>5.评价</w:t>
            </w:r>
            <w:r w:rsidR="008F0D84">
              <w:rPr>
                <w:rStyle w:val="a8"/>
                <w:rFonts w:ascii="宋体" w:eastAsia="宋体" w:hAnsi="宋体" w:hint="eastAsia"/>
                <w:noProof/>
                <w:sz w:val="21"/>
                <w:szCs w:val="21"/>
              </w:rPr>
              <w:t>方法</w:t>
            </w:r>
            <w:r w:rsidR="005C0C11" w:rsidRPr="005C0C11">
              <w:rPr>
                <w:rFonts w:ascii="宋体" w:eastAsia="宋体" w:hAnsi="宋体"/>
                <w:noProof/>
                <w:webHidden/>
                <w:sz w:val="21"/>
                <w:szCs w:val="21"/>
              </w:rPr>
              <w:tab/>
            </w:r>
            <w:r w:rsidR="005C0C11" w:rsidRPr="005C0C11">
              <w:rPr>
                <w:rFonts w:ascii="宋体" w:eastAsia="宋体" w:hAnsi="宋体"/>
                <w:noProof/>
                <w:webHidden/>
                <w:sz w:val="21"/>
                <w:szCs w:val="21"/>
              </w:rPr>
              <w:fldChar w:fldCharType="begin"/>
            </w:r>
            <w:r w:rsidR="005C0C11" w:rsidRPr="005C0C11">
              <w:rPr>
                <w:rFonts w:ascii="宋体" w:eastAsia="宋体" w:hAnsi="宋体"/>
                <w:noProof/>
                <w:webHidden/>
                <w:sz w:val="21"/>
                <w:szCs w:val="21"/>
              </w:rPr>
              <w:instrText xml:space="preserve"> PAGEREF _Toc187238300 \h </w:instrText>
            </w:r>
            <w:r w:rsidR="005C0C11" w:rsidRPr="005C0C11">
              <w:rPr>
                <w:rFonts w:ascii="宋体" w:eastAsia="宋体" w:hAnsi="宋体"/>
                <w:noProof/>
                <w:webHidden/>
                <w:sz w:val="21"/>
                <w:szCs w:val="21"/>
              </w:rPr>
            </w:r>
            <w:r w:rsidR="005C0C11" w:rsidRPr="005C0C11">
              <w:rPr>
                <w:rFonts w:ascii="宋体" w:eastAsia="宋体" w:hAnsi="宋体"/>
                <w:noProof/>
                <w:webHidden/>
                <w:sz w:val="21"/>
                <w:szCs w:val="21"/>
              </w:rPr>
              <w:fldChar w:fldCharType="separate"/>
            </w:r>
            <w:r w:rsidR="00AA4D4C">
              <w:rPr>
                <w:rFonts w:ascii="宋体" w:eastAsia="宋体" w:hAnsi="宋体"/>
                <w:noProof/>
                <w:webHidden/>
                <w:sz w:val="21"/>
                <w:szCs w:val="21"/>
              </w:rPr>
              <w:t>4</w:t>
            </w:r>
            <w:r w:rsidR="005C0C11" w:rsidRPr="005C0C11">
              <w:rPr>
                <w:rFonts w:ascii="宋体" w:eastAsia="宋体" w:hAnsi="宋体"/>
                <w:noProof/>
                <w:webHidden/>
                <w:sz w:val="21"/>
                <w:szCs w:val="21"/>
              </w:rPr>
              <w:fldChar w:fldCharType="end"/>
            </w:r>
          </w:hyperlink>
        </w:p>
        <w:p w14:paraId="1C7AC3EA" w14:textId="7D9D8991" w:rsidR="005C0C11" w:rsidRPr="005C0C11" w:rsidRDefault="006E03DA" w:rsidP="005C0C11">
          <w:pPr>
            <w:pStyle w:val="11"/>
            <w:tabs>
              <w:tab w:val="right" w:leader="dot" w:pos="8834"/>
            </w:tabs>
            <w:rPr>
              <w:rFonts w:ascii="宋体" w:eastAsia="宋体" w:hAnsi="宋体"/>
              <w:noProof/>
              <w:sz w:val="21"/>
              <w:szCs w:val="21"/>
            </w:rPr>
          </w:pPr>
          <w:hyperlink w:anchor="_Toc187238306" w:history="1">
            <w:r w:rsidR="005C0C11" w:rsidRPr="005C0C11">
              <w:rPr>
                <w:rStyle w:val="a8"/>
                <w:rFonts w:ascii="宋体" w:eastAsia="宋体" w:hAnsi="宋体"/>
                <w:noProof/>
                <w:sz w:val="21"/>
                <w:szCs w:val="21"/>
              </w:rPr>
              <w:t>6.评价后活动</w:t>
            </w:r>
            <w:r w:rsidR="005C0C11" w:rsidRPr="005C0C11">
              <w:rPr>
                <w:rFonts w:ascii="宋体" w:eastAsia="宋体" w:hAnsi="宋体"/>
                <w:noProof/>
                <w:webHidden/>
                <w:sz w:val="21"/>
                <w:szCs w:val="21"/>
              </w:rPr>
              <w:tab/>
            </w:r>
            <w:r w:rsidR="005C0C11" w:rsidRPr="005C0C11">
              <w:rPr>
                <w:rFonts w:ascii="宋体" w:eastAsia="宋体" w:hAnsi="宋体"/>
                <w:noProof/>
                <w:webHidden/>
                <w:sz w:val="21"/>
                <w:szCs w:val="21"/>
              </w:rPr>
              <w:fldChar w:fldCharType="begin"/>
            </w:r>
            <w:r w:rsidR="005C0C11" w:rsidRPr="005C0C11">
              <w:rPr>
                <w:rFonts w:ascii="宋体" w:eastAsia="宋体" w:hAnsi="宋体"/>
                <w:noProof/>
                <w:webHidden/>
                <w:sz w:val="21"/>
                <w:szCs w:val="21"/>
              </w:rPr>
              <w:instrText xml:space="preserve"> PAGEREF _Toc187238306 \h </w:instrText>
            </w:r>
            <w:r w:rsidR="005C0C11" w:rsidRPr="005C0C11">
              <w:rPr>
                <w:rFonts w:ascii="宋体" w:eastAsia="宋体" w:hAnsi="宋体"/>
                <w:noProof/>
                <w:webHidden/>
                <w:sz w:val="21"/>
                <w:szCs w:val="21"/>
              </w:rPr>
            </w:r>
            <w:r w:rsidR="005C0C11" w:rsidRPr="005C0C11">
              <w:rPr>
                <w:rFonts w:ascii="宋体" w:eastAsia="宋体" w:hAnsi="宋体"/>
                <w:noProof/>
                <w:webHidden/>
                <w:sz w:val="21"/>
                <w:szCs w:val="21"/>
              </w:rPr>
              <w:fldChar w:fldCharType="separate"/>
            </w:r>
            <w:r w:rsidR="00AA4D4C">
              <w:rPr>
                <w:rFonts w:ascii="宋体" w:eastAsia="宋体" w:hAnsi="宋体"/>
                <w:noProof/>
                <w:webHidden/>
                <w:sz w:val="21"/>
                <w:szCs w:val="21"/>
              </w:rPr>
              <w:t>9</w:t>
            </w:r>
            <w:r w:rsidR="005C0C11" w:rsidRPr="005C0C11">
              <w:rPr>
                <w:rFonts w:ascii="宋体" w:eastAsia="宋体" w:hAnsi="宋体"/>
                <w:noProof/>
                <w:webHidden/>
                <w:sz w:val="21"/>
                <w:szCs w:val="21"/>
              </w:rPr>
              <w:fldChar w:fldCharType="end"/>
            </w:r>
          </w:hyperlink>
        </w:p>
        <w:p w14:paraId="2CBA9CC2" w14:textId="4C7BB690" w:rsidR="005C0C11" w:rsidRPr="005C0C11" w:rsidRDefault="006E03DA" w:rsidP="005C0C11">
          <w:pPr>
            <w:pStyle w:val="11"/>
            <w:tabs>
              <w:tab w:val="right" w:leader="dot" w:pos="8834"/>
            </w:tabs>
            <w:rPr>
              <w:rFonts w:ascii="宋体" w:eastAsia="宋体" w:hAnsi="宋体"/>
              <w:noProof/>
              <w:sz w:val="21"/>
              <w:szCs w:val="21"/>
            </w:rPr>
          </w:pPr>
          <w:hyperlink w:anchor="_Toc187238307" w:history="1">
            <w:r w:rsidR="005C0C11" w:rsidRPr="005C0C11">
              <w:rPr>
                <w:rStyle w:val="a8"/>
                <w:rFonts w:ascii="宋体" w:eastAsia="宋体" w:hAnsi="宋体"/>
                <w:noProof/>
                <w:sz w:val="21"/>
                <w:szCs w:val="21"/>
              </w:rPr>
              <w:t>附录A</w:t>
            </w:r>
            <w:r w:rsidR="005C0C11" w:rsidRPr="005C0C11">
              <w:rPr>
                <w:rFonts w:ascii="宋体" w:eastAsia="宋体" w:hAnsi="宋体"/>
                <w:noProof/>
                <w:webHidden/>
                <w:sz w:val="21"/>
                <w:szCs w:val="21"/>
              </w:rPr>
              <w:tab/>
            </w:r>
            <w:r w:rsidR="005C0C11" w:rsidRPr="005C0C11">
              <w:rPr>
                <w:rFonts w:ascii="宋体" w:eastAsia="宋体" w:hAnsi="宋体"/>
                <w:noProof/>
                <w:webHidden/>
                <w:sz w:val="21"/>
                <w:szCs w:val="21"/>
              </w:rPr>
              <w:fldChar w:fldCharType="begin"/>
            </w:r>
            <w:r w:rsidR="005C0C11" w:rsidRPr="005C0C11">
              <w:rPr>
                <w:rFonts w:ascii="宋体" w:eastAsia="宋体" w:hAnsi="宋体"/>
                <w:noProof/>
                <w:webHidden/>
                <w:sz w:val="21"/>
                <w:szCs w:val="21"/>
              </w:rPr>
              <w:instrText xml:space="preserve"> PAGEREF _Toc187238307 \h </w:instrText>
            </w:r>
            <w:r w:rsidR="005C0C11" w:rsidRPr="005C0C11">
              <w:rPr>
                <w:rFonts w:ascii="宋体" w:eastAsia="宋体" w:hAnsi="宋体"/>
                <w:noProof/>
                <w:webHidden/>
                <w:sz w:val="21"/>
                <w:szCs w:val="21"/>
              </w:rPr>
            </w:r>
            <w:r w:rsidR="005C0C11" w:rsidRPr="005C0C11">
              <w:rPr>
                <w:rFonts w:ascii="宋体" w:eastAsia="宋体" w:hAnsi="宋体"/>
                <w:noProof/>
                <w:webHidden/>
                <w:sz w:val="21"/>
                <w:szCs w:val="21"/>
              </w:rPr>
              <w:fldChar w:fldCharType="separate"/>
            </w:r>
            <w:r w:rsidR="00AA4D4C">
              <w:rPr>
                <w:rFonts w:ascii="宋体" w:eastAsia="宋体" w:hAnsi="宋体"/>
                <w:noProof/>
                <w:webHidden/>
                <w:sz w:val="21"/>
                <w:szCs w:val="21"/>
              </w:rPr>
              <w:t>11</w:t>
            </w:r>
            <w:r w:rsidR="005C0C11" w:rsidRPr="005C0C11">
              <w:rPr>
                <w:rFonts w:ascii="宋体" w:eastAsia="宋体" w:hAnsi="宋体"/>
                <w:noProof/>
                <w:webHidden/>
                <w:sz w:val="21"/>
                <w:szCs w:val="21"/>
              </w:rPr>
              <w:fldChar w:fldCharType="end"/>
            </w:r>
          </w:hyperlink>
        </w:p>
        <w:p w14:paraId="0E1C9386" w14:textId="648C97F8" w:rsidR="005C0C11" w:rsidRPr="005C0C11" w:rsidRDefault="006E03DA" w:rsidP="005C0C11">
          <w:pPr>
            <w:pStyle w:val="11"/>
            <w:tabs>
              <w:tab w:val="right" w:leader="dot" w:pos="8834"/>
            </w:tabs>
            <w:rPr>
              <w:rFonts w:ascii="宋体" w:eastAsia="宋体" w:hAnsi="宋体"/>
              <w:noProof/>
              <w:sz w:val="21"/>
              <w:szCs w:val="21"/>
            </w:rPr>
          </w:pPr>
          <w:hyperlink w:anchor="_Toc187238308" w:history="1">
            <w:r w:rsidR="005C0C11" w:rsidRPr="005C0C11">
              <w:rPr>
                <w:rStyle w:val="a8"/>
                <w:rFonts w:ascii="宋体" w:eastAsia="宋体" w:hAnsi="宋体"/>
                <w:noProof/>
                <w:sz w:val="21"/>
                <w:szCs w:val="21"/>
              </w:rPr>
              <w:t>附录B</w:t>
            </w:r>
            <w:r w:rsidR="005C0C11" w:rsidRPr="005C0C11">
              <w:rPr>
                <w:rFonts w:ascii="宋体" w:eastAsia="宋体" w:hAnsi="宋体"/>
                <w:noProof/>
                <w:webHidden/>
                <w:sz w:val="21"/>
                <w:szCs w:val="21"/>
              </w:rPr>
              <w:tab/>
            </w:r>
            <w:r w:rsidR="005C0C11" w:rsidRPr="005C0C11">
              <w:rPr>
                <w:rFonts w:ascii="宋体" w:eastAsia="宋体" w:hAnsi="宋体"/>
                <w:noProof/>
                <w:webHidden/>
                <w:sz w:val="21"/>
                <w:szCs w:val="21"/>
              </w:rPr>
              <w:fldChar w:fldCharType="begin"/>
            </w:r>
            <w:r w:rsidR="005C0C11" w:rsidRPr="005C0C11">
              <w:rPr>
                <w:rFonts w:ascii="宋体" w:eastAsia="宋体" w:hAnsi="宋体"/>
                <w:noProof/>
                <w:webHidden/>
                <w:sz w:val="21"/>
                <w:szCs w:val="21"/>
              </w:rPr>
              <w:instrText xml:space="preserve"> PAGEREF _Toc187238308 \h </w:instrText>
            </w:r>
            <w:r w:rsidR="005C0C11" w:rsidRPr="005C0C11">
              <w:rPr>
                <w:rFonts w:ascii="宋体" w:eastAsia="宋体" w:hAnsi="宋体"/>
                <w:noProof/>
                <w:webHidden/>
                <w:sz w:val="21"/>
                <w:szCs w:val="21"/>
              </w:rPr>
            </w:r>
            <w:r w:rsidR="005C0C11" w:rsidRPr="005C0C11">
              <w:rPr>
                <w:rFonts w:ascii="宋体" w:eastAsia="宋体" w:hAnsi="宋体"/>
                <w:noProof/>
                <w:webHidden/>
                <w:sz w:val="21"/>
                <w:szCs w:val="21"/>
              </w:rPr>
              <w:fldChar w:fldCharType="separate"/>
            </w:r>
            <w:r w:rsidR="00AA4D4C">
              <w:rPr>
                <w:rFonts w:ascii="宋体" w:eastAsia="宋体" w:hAnsi="宋体"/>
                <w:noProof/>
                <w:webHidden/>
                <w:sz w:val="21"/>
                <w:szCs w:val="21"/>
              </w:rPr>
              <w:t>24</w:t>
            </w:r>
            <w:r w:rsidR="005C0C11" w:rsidRPr="005C0C11">
              <w:rPr>
                <w:rFonts w:ascii="宋体" w:eastAsia="宋体" w:hAnsi="宋体"/>
                <w:noProof/>
                <w:webHidden/>
                <w:sz w:val="21"/>
                <w:szCs w:val="21"/>
              </w:rPr>
              <w:fldChar w:fldCharType="end"/>
            </w:r>
          </w:hyperlink>
        </w:p>
        <w:p w14:paraId="7954355F" w14:textId="56E12FD6" w:rsidR="005C0C11" w:rsidRPr="005C0C11" w:rsidRDefault="006E03DA" w:rsidP="005C0C11">
          <w:pPr>
            <w:pStyle w:val="11"/>
            <w:tabs>
              <w:tab w:val="right" w:leader="dot" w:pos="8834"/>
            </w:tabs>
            <w:rPr>
              <w:rFonts w:ascii="宋体" w:eastAsia="宋体" w:hAnsi="宋体"/>
              <w:noProof/>
              <w:sz w:val="21"/>
              <w:szCs w:val="21"/>
            </w:rPr>
          </w:pPr>
          <w:hyperlink w:anchor="_Toc187238309" w:history="1">
            <w:r w:rsidR="005C0C11" w:rsidRPr="005C0C11">
              <w:rPr>
                <w:rStyle w:val="a8"/>
                <w:rFonts w:ascii="宋体" w:eastAsia="宋体" w:hAnsi="宋体"/>
                <w:noProof/>
                <w:sz w:val="21"/>
                <w:szCs w:val="21"/>
              </w:rPr>
              <w:t>参考文献</w:t>
            </w:r>
            <w:r w:rsidR="005C0C11" w:rsidRPr="005C0C11">
              <w:rPr>
                <w:rFonts w:ascii="宋体" w:eastAsia="宋体" w:hAnsi="宋体"/>
                <w:noProof/>
                <w:webHidden/>
                <w:sz w:val="21"/>
                <w:szCs w:val="21"/>
              </w:rPr>
              <w:tab/>
            </w:r>
            <w:r w:rsidR="005C0C11" w:rsidRPr="005C0C11">
              <w:rPr>
                <w:rFonts w:ascii="宋体" w:eastAsia="宋体" w:hAnsi="宋体"/>
                <w:noProof/>
                <w:webHidden/>
                <w:sz w:val="21"/>
                <w:szCs w:val="21"/>
              </w:rPr>
              <w:fldChar w:fldCharType="begin"/>
            </w:r>
            <w:r w:rsidR="005C0C11" w:rsidRPr="005C0C11">
              <w:rPr>
                <w:rFonts w:ascii="宋体" w:eastAsia="宋体" w:hAnsi="宋体"/>
                <w:noProof/>
                <w:webHidden/>
                <w:sz w:val="21"/>
                <w:szCs w:val="21"/>
              </w:rPr>
              <w:instrText xml:space="preserve"> PAGEREF _Toc187238309 \h </w:instrText>
            </w:r>
            <w:r w:rsidR="005C0C11" w:rsidRPr="005C0C11">
              <w:rPr>
                <w:rFonts w:ascii="宋体" w:eastAsia="宋体" w:hAnsi="宋体"/>
                <w:noProof/>
                <w:webHidden/>
                <w:sz w:val="21"/>
                <w:szCs w:val="21"/>
              </w:rPr>
            </w:r>
            <w:r w:rsidR="005C0C11" w:rsidRPr="005C0C11">
              <w:rPr>
                <w:rFonts w:ascii="宋体" w:eastAsia="宋体" w:hAnsi="宋体"/>
                <w:noProof/>
                <w:webHidden/>
                <w:sz w:val="21"/>
                <w:szCs w:val="21"/>
              </w:rPr>
              <w:fldChar w:fldCharType="separate"/>
            </w:r>
            <w:r w:rsidR="00AA4D4C">
              <w:rPr>
                <w:rFonts w:ascii="宋体" w:eastAsia="宋体" w:hAnsi="宋体"/>
                <w:noProof/>
                <w:webHidden/>
                <w:sz w:val="21"/>
                <w:szCs w:val="21"/>
              </w:rPr>
              <w:t>39</w:t>
            </w:r>
            <w:r w:rsidR="005C0C11" w:rsidRPr="005C0C11">
              <w:rPr>
                <w:rFonts w:ascii="宋体" w:eastAsia="宋体" w:hAnsi="宋体"/>
                <w:noProof/>
                <w:webHidden/>
                <w:sz w:val="21"/>
                <w:szCs w:val="21"/>
              </w:rPr>
              <w:fldChar w:fldCharType="end"/>
            </w:r>
          </w:hyperlink>
        </w:p>
        <w:p w14:paraId="2A3AA843" w14:textId="67246880" w:rsidR="00F512A3" w:rsidRDefault="0082666A" w:rsidP="005C0C11">
          <w:pPr>
            <w:spacing w:line="360" w:lineRule="auto"/>
            <w:ind w:firstLine="420"/>
          </w:pPr>
          <w:r w:rsidRPr="005C0C11">
            <w:rPr>
              <w:rFonts w:ascii="宋体" w:eastAsia="宋体" w:hAnsi="宋体"/>
              <w:sz w:val="21"/>
              <w:szCs w:val="21"/>
            </w:rPr>
            <w:fldChar w:fldCharType="end"/>
          </w:r>
        </w:p>
      </w:sdtContent>
    </w:sdt>
    <w:p w14:paraId="2674F0D5" w14:textId="77777777" w:rsidR="00F512A3" w:rsidRDefault="00F512A3">
      <w:pPr>
        <w:ind w:firstLine="640"/>
        <w:jc w:val="left"/>
        <w:rPr>
          <w:rFonts w:eastAsia="黑体" w:cs="Times New Roman"/>
          <w:szCs w:val="32"/>
        </w:rPr>
        <w:sectPr w:rsidR="00F512A3" w:rsidSect="00934361">
          <w:headerReference w:type="default" r:id="rId14"/>
          <w:type w:val="continuous"/>
          <w:pgSz w:w="11906" w:h="16838"/>
          <w:pgMar w:top="2098" w:right="1474" w:bottom="1985" w:left="1588" w:header="1134" w:footer="1134" w:gutter="0"/>
          <w:pgNumType w:fmt="upperRoman" w:start="1"/>
          <w:cols w:space="425"/>
          <w:docGrid w:type="linesAndChars" w:linePitch="312"/>
        </w:sectPr>
      </w:pPr>
    </w:p>
    <w:p w14:paraId="66EED131" w14:textId="436BEBB4" w:rsidR="00F524DC" w:rsidRDefault="00F524DC" w:rsidP="00F524DC">
      <w:pPr>
        <w:pStyle w:val="1"/>
        <w:spacing w:line="360" w:lineRule="auto"/>
        <w:ind w:firstLineChars="0" w:firstLine="0"/>
        <w:jc w:val="center"/>
      </w:pPr>
      <w:bookmarkStart w:id="6" w:name="_Toc187238287"/>
      <w:r>
        <w:rPr>
          <w:rFonts w:hint="eastAsia"/>
        </w:rPr>
        <w:t>前</w:t>
      </w:r>
      <w:r>
        <w:rPr>
          <w:rFonts w:hint="eastAsia"/>
        </w:rPr>
        <w:t xml:space="preserve">    </w:t>
      </w:r>
      <w:r>
        <w:rPr>
          <w:rFonts w:hint="eastAsia"/>
        </w:rPr>
        <w:t>言</w:t>
      </w:r>
      <w:bookmarkEnd w:id="6"/>
    </w:p>
    <w:p w14:paraId="30B29D81" w14:textId="77777777" w:rsidR="004206B2" w:rsidRDefault="004206B2" w:rsidP="00F524DC">
      <w:pPr>
        <w:tabs>
          <w:tab w:val="center" w:pos="4201"/>
          <w:tab w:val="right" w:leader="dot" w:pos="9298"/>
        </w:tabs>
        <w:overflowPunct/>
        <w:autoSpaceDE w:val="0"/>
        <w:autoSpaceDN w:val="0"/>
        <w:ind w:firstLine="420"/>
        <w:rPr>
          <w:rFonts w:ascii="宋体" w:eastAsia="宋体" w:hAnsi="宋体" w:cs="宋体"/>
          <w:kern w:val="0"/>
          <w:sz w:val="21"/>
          <w:szCs w:val="20"/>
        </w:rPr>
      </w:pPr>
    </w:p>
    <w:p w14:paraId="0F15A5E6" w14:textId="17F86E78" w:rsidR="00F524DC" w:rsidRPr="00F524DC" w:rsidRDefault="00F524DC" w:rsidP="00F524DC">
      <w:pPr>
        <w:tabs>
          <w:tab w:val="center" w:pos="4201"/>
          <w:tab w:val="right" w:leader="dot" w:pos="9298"/>
        </w:tabs>
        <w:overflowPunct/>
        <w:autoSpaceDE w:val="0"/>
        <w:autoSpaceDN w:val="0"/>
        <w:ind w:firstLine="420"/>
        <w:rPr>
          <w:rFonts w:ascii="宋体" w:eastAsia="宋体" w:hAnsi="宋体" w:cs="宋体"/>
          <w:kern w:val="0"/>
          <w:sz w:val="21"/>
          <w:szCs w:val="20"/>
        </w:rPr>
      </w:pPr>
      <w:r w:rsidRPr="00F524DC">
        <w:rPr>
          <w:rFonts w:ascii="宋体" w:eastAsia="宋体" w:hAnsi="宋体" w:cs="宋体" w:hint="eastAsia"/>
          <w:kern w:val="0"/>
          <w:sz w:val="21"/>
          <w:szCs w:val="20"/>
        </w:rPr>
        <w:t>本文件按照GB/T 1.1—2020《标准化工作导则  第1部分：标准化文件的结构和起草规则》的规定起草。</w:t>
      </w:r>
    </w:p>
    <w:p w14:paraId="4C8A18CF" w14:textId="77777777" w:rsidR="00F524DC" w:rsidRPr="00F524DC" w:rsidRDefault="00F524DC" w:rsidP="00F524DC">
      <w:pPr>
        <w:tabs>
          <w:tab w:val="center" w:pos="4201"/>
          <w:tab w:val="right" w:leader="dot" w:pos="9298"/>
        </w:tabs>
        <w:overflowPunct/>
        <w:autoSpaceDE w:val="0"/>
        <w:autoSpaceDN w:val="0"/>
        <w:ind w:firstLine="420"/>
        <w:rPr>
          <w:rFonts w:ascii="宋体" w:eastAsia="宋体" w:hAnsi="宋体" w:cs="宋体"/>
          <w:kern w:val="0"/>
          <w:sz w:val="21"/>
          <w:szCs w:val="20"/>
        </w:rPr>
      </w:pPr>
      <w:r w:rsidRPr="00F524DC">
        <w:rPr>
          <w:rFonts w:ascii="宋体" w:eastAsia="宋体" w:hAnsi="宋体" w:cs="宋体" w:hint="eastAsia"/>
          <w:kern w:val="0"/>
          <w:sz w:val="21"/>
          <w:szCs w:val="20"/>
        </w:rPr>
        <w:t>本文件的某些内容可能涉及专利。本文件的发布机构不承担识别专利的责任。</w:t>
      </w:r>
    </w:p>
    <w:p w14:paraId="68E69623" w14:textId="412F270C" w:rsidR="00F524DC" w:rsidRPr="00F524DC" w:rsidRDefault="00F524DC" w:rsidP="00F524DC">
      <w:pPr>
        <w:tabs>
          <w:tab w:val="center" w:pos="4201"/>
          <w:tab w:val="right" w:leader="dot" w:pos="9298"/>
        </w:tabs>
        <w:overflowPunct/>
        <w:autoSpaceDE w:val="0"/>
        <w:autoSpaceDN w:val="0"/>
        <w:ind w:firstLine="420"/>
        <w:rPr>
          <w:rFonts w:ascii="宋体" w:eastAsia="宋体" w:hAnsi="宋体" w:cs="宋体"/>
          <w:kern w:val="0"/>
          <w:sz w:val="21"/>
          <w:szCs w:val="20"/>
        </w:rPr>
      </w:pPr>
      <w:r w:rsidRPr="00F524DC">
        <w:rPr>
          <w:rFonts w:ascii="宋体" w:eastAsia="宋体" w:hAnsi="宋体" w:cs="宋体" w:hint="eastAsia"/>
          <w:kern w:val="0"/>
          <w:sz w:val="21"/>
          <w:szCs w:val="20"/>
        </w:rPr>
        <w:t>本文件由中国认证认可协会提出并归口。</w:t>
      </w:r>
    </w:p>
    <w:p w14:paraId="31D8AED7" w14:textId="2C4B5EF4" w:rsidR="00F524DC" w:rsidRDefault="00F524DC" w:rsidP="00F524DC">
      <w:pPr>
        <w:ind w:firstLine="420"/>
        <w:rPr>
          <w:rFonts w:eastAsia="宋体" w:hAnsi="宋体" w:cs="宋体"/>
          <w:sz w:val="21"/>
          <w:szCs w:val="24"/>
        </w:rPr>
      </w:pPr>
      <w:r w:rsidRPr="00F524DC">
        <w:rPr>
          <w:rFonts w:eastAsia="宋体" w:hAnsi="宋体" w:cs="宋体" w:hint="eastAsia"/>
          <w:sz w:val="21"/>
          <w:szCs w:val="24"/>
        </w:rPr>
        <w:t>本文件起草单位：</w:t>
      </w:r>
      <w:bookmarkStart w:id="7" w:name="OLE_LINK13"/>
      <w:bookmarkStart w:id="8" w:name="OLE_LINK14"/>
      <w:r w:rsidR="00C432AB" w:rsidRPr="00C432AB">
        <w:rPr>
          <w:rFonts w:eastAsia="宋体" w:hAnsi="宋体" w:cs="宋体" w:hint="eastAsia"/>
          <w:sz w:val="21"/>
          <w:szCs w:val="24"/>
        </w:rPr>
        <w:t>中国</w:t>
      </w:r>
      <w:r w:rsidR="006D09D2">
        <w:rPr>
          <w:rFonts w:eastAsia="宋体" w:hAnsi="宋体" w:cs="宋体" w:hint="eastAsia"/>
          <w:sz w:val="21"/>
          <w:szCs w:val="24"/>
        </w:rPr>
        <w:t>建筑标准设计研究院有限公司、清华大学、中国</w:t>
      </w:r>
      <w:r w:rsidR="00BD2AF0">
        <w:rPr>
          <w:rFonts w:eastAsia="宋体" w:hAnsi="宋体" w:cs="宋体" w:hint="eastAsia"/>
          <w:sz w:val="21"/>
          <w:szCs w:val="24"/>
        </w:rPr>
        <w:t>建筑科学研究院有限公司、江苏省建筑科学研究院有限公司、北方工业</w:t>
      </w:r>
      <w:r w:rsidR="000E1C68">
        <w:rPr>
          <w:rFonts w:eastAsia="宋体" w:hAnsi="宋体" w:cs="宋体" w:hint="eastAsia"/>
          <w:sz w:val="21"/>
          <w:szCs w:val="24"/>
        </w:rPr>
        <w:t>大</w:t>
      </w:r>
      <w:r w:rsidR="006D09D2">
        <w:rPr>
          <w:rFonts w:eastAsia="宋体" w:hAnsi="宋体" w:cs="宋体" w:hint="eastAsia"/>
          <w:sz w:val="21"/>
          <w:szCs w:val="24"/>
        </w:rPr>
        <w:t>学</w:t>
      </w:r>
      <w:bookmarkEnd w:id="7"/>
      <w:bookmarkEnd w:id="8"/>
      <w:r w:rsidR="00666B4E">
        <w:rPr>
          <w:rFonts w:eastAsia="宋体" w:hAnsi="宋体" w:cs="宋体" w:hint="eastAsia"/>
          <w:sz w:val="21"/>
          <w:szCs w:val="24"/>
        </w:rPr>
        <w:t>。</w:t>
      </w:r>
    </w:p>
    <w:p w14:paraId="72BC93B1" w14:textId="4ADFA79F" w:rsidR="00F524DC" w:rsidRDefault="00F524DC" w:rsidP="00F524DC">
      <w:pPr>
        <w:ind w:firstLine="420"/>
        <w:rPr>
          <w:rFonts w:eastAsia="宋体" w:hAnsi="宋体" w:cs="宋体"/>
          <w:sz w:val="21"/>
          <w:szCs w:val="24"/>
        </w:rPr>
      </w:pPr>
      <w:r>
        <w:rPr>
          <w:rFonts w:eastAsia="宋体" w:hAnsi="宋体" w:cs="宋体" w:hint="eastAsia"/>
          <w:sz w:val="21"/>
          <w:szCs w:val="24"/>
        </w:rPr>
        <w:t>本文件主要起草人：</w:t>
      </w:r>
      <w:r w:rsidR="00B03F79">
        <w:rPr>
          <w:rFonts w:eastAsia="宋体" w:hAnsi="宋体" w:cs="宋体" w:hint="eastAsia"/>
          <w:sz w:val="21"/>
          <w:szCs w:val="24"/>
        </w:rPr>
        <w:t>XXX</w:t>
      </w:r>
    </w:p>
    <w:p w14:paraId="490B1A09" w14:textId="7C0B7379" w:rsidR="00F524DC" w:rsidRDefault="00F524DC" w:rsidP="00F524DC">
      <w:pPr>
        <w:ind w:firstLine="420"/>
        <w:rPr>
          <w:rFonts w:eastAsia="宋体" w:hAnsi="宋体" w:cs="宋体"/>
          <w:sz w:val="21"/>
          <w:szCs w:val="24"/>
        </w:rPr>
      </w:pPr>
      <w:r>
        <w:rPr>
          <w:rFonts w:eastAsia="宋体" w:hAnsi="宋体" w:cs="宋体"/>
          <w:sz w:val="21"/>
          <w:szCs w:val="24"/>
        </w:rPr>
        <w:br w:type="page"/>
      </w:r>
    </w:p>
    <w:p w14:paraId="76CB7D10" w14:textId="77777777" w:rsidR="004024C8" w:rsidRDefault="004024C8" w:rsidP="00FC6F36">
      <w:pPr>
        <w:ind w:firstLineChars="0" w:firstLine="0"/>
        <w:jc w:val="center"/>
        <w:rPr>
          <w:rFonts w:eastAsia="方正小标宋_GBK" w:cs="Times New Roman"/>
          <w:szCs w:val="32"/>
          <w:lang w:eastAsia="zh-Hans"/>
        </w:rPr>
      </w:pPr>
    </w:p>
    <w:p w14:paraId="29B1C907" w14:textId="3BBF83B4" w:rsidR="00F524DC" w:rsidRPr="00E41043" w:rsidRDefault="00DB5DBC" w:rsidP="00FC6F36">
      <w:pPr>
        <w:ind w:firstLineChars="0" w:firstLine="0"/>
        <w:jc w:val="center"/>
        <w:rPr>
          <w:rFonts w:ascii="黑体" w:eastAsia="黑体" w:hAnsi="黑体" w:cs="Times New Roman"/>
          <w:szCs w:val="32"/>
          <w:lang w:eastAsia="zh-Hans"/>
        </w:rPr>
      </w:pPr>
      <w:r>
        <w:rPr>
          <w:rFonts w:ascii="黑体" w:eastAsia="黑体" w:hAnsi="黑体" w:cs="Times New Roman" w:hint="eastAsia"/>
          <w:szCs w:val="32"/>
          <w:lang w:eastAsia="zh-Hans"/>
        </w:rPr>
        <w:t>建设工程质量检测机构管理评价要</w:t>
      </w:r>
      <w:r w:rsidR="00F524DC" w:rsidRPr="00E41043">
        <w:rPr>
          <w:rFonts w:ascii="黑体" w:eastAsia="黑体" w:hAnsi="黑体" w:cs="Times New Roman" w:hint="eastAsia"/>
          <w:szCs w:val="32"/>
          <w:lang w:eastAsia="zh-Hans"/>
        </w:rPr>
        <w:t>求</w:t>
      </w:r>
    </w:p>
    <w:p w14:paraId="7A3CBC33" w14:textId="77777777" w:rsidR="004024C8" w:rsidRPr="004024C8" w:rsidRDefault="004024C8" w:rsidP="00F524DC">
      <w:pPr>
        <w:ind w:firstLineChars="0" w:firstLine="0"/>
        <w:jc w:val="center"/>
        <w:rPr>
          <w:rFonts w:eastAsia="宋体" w:hAnsi="宋体" w:cs="宋体"/>
          <w:szCs w:val="40"/>
        </w:rPr>
      </w:pPr>
    </w:p>
    <w:p w14:paraId="6F47E9AD" w14:textId="7A868F94" w:rsidR="00F512A3" w:rsidRPr="00F92527" w:rsidRDefault="0079014A" w:rsidP="00A80262">
      <w:pPr>
        <w:pStyle w:val="1"/>
        <w:spacing w:beforeLines="100" w:before="435" w:afterLines="100" w:after="435"/>
        <w:ind w:firstLineChars="0" w:firstLine="0"/>
        <w:jc w:val="left"/>
        <w:rPr>
          <w:sz w:val="21"/>
          <w:szCs w:val="21"/>
        </w:rPr>
      </w:pPr>
      <w:bookmarkStart w:id="9" w:name="_Toc187238288"/>
      <w:r>
        <w:rPr>
          <w:rFonts w:hint="eastAsia"/>
          <w:sz w:val="21"/>
          <w:szCs w:val="21"/>
        </w:rPr>
        <w:t>1.</w:t>
      </w:r>
      <w:r w:rsidR="00F524DC" w:rsidRPr="00F92527">
        <w:rPr>
          <w:rFonts w:hint="eastAsia"/>
          <w:sz w:val="21"/>
          <w:szCs w:val="21"/>
        </w:rPr>
        <w:t>范围</w:t>
      </w:r>
      <w:bookmarkEnd w:id="9"/>
    </w:p>
    <w:p w14:paraId="5415358B" w14:textId="6A8603E2" w:rsidR="00700C83" w:rsidRPr="00F92527" w:rsidRDefault="001823DD" w:rsidP="00700C83">
      <w:pPr>
        <w:spacing w:line="360" w:lineRule="auto"/>
        <w:ind w:firstLine="420"/>
        <w:rPr>
          <w:rFonts w:ascii="宋体" w:eastAsia="宋体" w:hAnsi="宋体"/>
          <w:sz w:val="21"/>
          <w:szCs w:val="21"/>
        </w:rPr>
      </w:pPr>
      <w:r w:rsidRPr="00F92527">
        <w:rPr>
          <w:rFonts w:ascii="宋体" w:eastAsia="宋体" w:hAnsi="宋体" w:hint="eastAsia"/>
          <w:sz w:val="21"/>
          <w:szCs w:val="21"/>
        </w:rPr>
        <w:t>本</w:t>
      </w:r>
      <w:r w:rsidR="006A1803" w:rsidRPr="00F92527">
        <w:rPr>
          <w:rFonts w:ascii="宋体" w:eastAsia="宋体" w:hAnsi="宋体" w:hint="eastAsia"/>
          <w:sz w:val="21"/>
          <w:szCs w:val="21"/>
        </w:rPr>
        <w:t>文件</w:t>
      </w:r>
      <w:r w:rsidR="004B16AF" w:rsidRPr="00F92527">
        <w:rPr>
          <w:rFonts w:ascii="宋体" w:eastAsia="宋体" w:hAnsi="宋体" w:hint="eastAsia"/>
          <w:sz w:val="21"/>
          <w:szCs w:val="21"/>
        </w:rPr>
        <w:t>规定了</w:t>
      </w:r>
      <w:r w:rsidR="006F32E6" w:rsidRPr="006F32E6">
        <w:rPr>
          <w:rFonts w:ascii="宋体" w:eastAsia="宋体" w:hAnsi="宋体" w:hint="eastAsia"/>
          <w:sz w:val="21"/>
          <w:szCs w:val="21"/>
        </w:rPr>
        <w:t>建设工程质量检测机构</w:t>
      </w:r>
      <w:r w:rsidR="00BC0EA0" w:rsidRPr="00F92527">
        <w:rPr>
          <w:rFonts w:ascii="宋体" w:eastAsia="宋体" w:hAnsi="宋体" w:hint="eastAsia"/>
          <w:sz w:val="21"/>
          <w:szCs w:val="21"/>
        </w:rPr>
        <w:t>进行</w:t>
      </w:r>
      <w:r w:rsidR="006F32E6">
        <w:rPr>
          <w:rFonts w:ascii="宋体" w:eastAsia="宋体" w:hAnsi="宋体" w:hint="eastAsia"/>
          <w:sz w:val="21"/>
          <w:szCs w:val="21"/>
        </w:rPr>
        <w:t>管理</w:t>
      </w:r>
      <w:r w:rsidR="004B16AF" w:rsidRPr="00F92527">
        <w:rPr>
          <w:rFonts w:ascii="宋体" w:eastAsia="宋体" w:hAnsi="宋体" w:hint="eastAsia"/>
          <w:sz w:val="21"/>
          <w:szCs w:val="21"/>
        </w:rPr>
        <w:t>评价的</w:t>
      </w:r>
      <w:r w:rsidR="00DB7795">
        <w:rPr>
          <w:rFonts w:ascii="宋体" w:eastAsia="宋体" w:hAnsi="宋体" w:hint="eastAsia"/>
          <w:sz w:val="21"/>
          <w:szCs w:val="21"/>
        </w:rPr>
        <w:t>术语</w:t>
      </w:r>
      <w:r w:rsidR="000E1C68">
        <w:rPr>
          <w:rFonts w:ascii="宋体" w:eastAsia="宋体" w:hAnsi="宋体" w:hint="eastAsia"/>
          <w:sz w:val="21"/>
          <w:szCs w:val="21"/>
        </w:rPr>
        <w:t>与</w:t>
      </w:r>
      <w:r w:rsidR="006F32E6" w:rsidRPr="006F32E6">
        <w:rPr>
          <w:rFonts w:ascii="宋体" w:eastAsia="宋体" w:hAnsi="宋体" w:hint="eastAsia"/>
          <w:sz w:val="21"/>
          <w:szCs w:val="21"/>
        </w:rPr>
        <w:t>定义、评价</w:t>
      </w:r>
      <w:r w:rsidR="00BE21DF">
        <w:rPr>
          <w:rFonts w:ascii="宋体" w:eastAsia="宋体" w:hAnsi="宋体" w:hint="eastAsia"/>
          <w:sz w:val="21"/>
          <w:szCs w:val="21"/>
        </w:rPr>
        <w:t>原则、评价</w:t>
      </w:r>
      <w:r w:rsidR="005D6C19">
        <w:rPr>
          <w:rFonts w:ascii="宋体" w:eastAsia="宋体" w:hAnsi="宋体" w:hint="eastAsia"/>
          <w:sz w:val="21"/>
          <w:szCs w:val="21"/>
        </w:rPr>
        <w:t>方法</w:t>
      </w:r>
      <w:r w:rsidR="006F32E6" w:rsidRPr="006F32E6">
        <w:rPr>
          <w:rFonts w:ascii="宋体" w:eastAsia="宋体" w:hAnsi="宋体" w:hint="eastAsia"/>
          <w:sz w:val="21"/>
          <w:szCs w:val="21"/>
        </w:rPr>
        <w:t>和评价</w:t>
      </w:r>
      <w:r w:rsidR="00BE21DF">
        <w:rPr>
          <w:rFonts w:ascii="宋体" w:eastAsia="宋体" w:hAnsi="宋体" w:hint="eastAsia"/>
          <w:sz w:val="21"/>
          <w:szCs w:val="21"/>
        </w:rPr>
        <w:t>后活动</w:t>
      </w:r>
      <w:r w:rsidR="006F32E6" w:rsidRPr="006F32E6">
        <w:rPr>
          <w:rFonts w:ascii="宋体" w:eastAsia="宋体" w:hAnsi="宋体" w:hint="eastAsia"/>
          <w:sz w:val="21"/>
          <w:szCs w:val="21"/>
        </w:rPr>
        <w:t>等</w:t>
      </w:r>
      <w:r w:rsidR="004B16AF" w:rsidRPr="00F92527">
        <w:rPr>
          <w:rFonts w:ascii="宋体" w:eastAsia="宋体" w:hAnsi="宋体" w:hint="eastAsia"/>
          <w:sz w:val="21"/>
          <w:szCs w:val="21"/>
        </w:rPr>
        <w:t>。</w:t>
      </w:r>
    </w:p>
    <w:p w14:paraId="489F033B" w14:textId="324FF24F" w:rsidR="000F1970" w:rsidRPr="00A80262" w:rsidRDefault="004B16AF" w:rsidP="00A80262">
      <w:pPr>
        <w:spacing w:line="360" w:lineRule="auto"/>
        <w:ind w:firstLine="420"/>
        <w:rPr>
          <w:rFonts w:ascii="宋体" w:eastAsia="宋体" w:hAnsi="宋体"/>
          <w:sz w:val="21"/>
          <w:szCs w:val="21"/>
        </w:rPr>
      </w:pPr>
      <w:r w:rsidRPr="00F92527">
        <w:rPr>
          <w:rFonts w:ascii="宋体" w:eastAsia="宋体" w:hAnsi="宋体" w:hint="eastAsia"/>
          <w:sz w:val="21"/>
          <w:szCs w:val="21"/>
        </w:rPr>
        <w:t>本</w:t>
      </w:r>
      <w:r w:rsidR="006A1803" w:rsidRPr="00F92527">
        <w:rPr>
          <w:rFonts w:ascii="宋体" w:eastAsia="宋体" w:hAnsi="宋体" w:hint="eastAsia"/>
          <w:sz w:val="21"/>
          <w:szCs w:val="21"/>
        </w:rPr>
        <w:t>文件</w:t>
      </w:r>
      <w:r w:rsidRPr="00F92527">
        <w:rPr>
          <w:rFonts w:ascii="宋体" w:eastAsia="宋体" w:hAnsi="宋体" w:hint="eastAsia"/>
          <w:sz w:val="21"/>
          <w:szCs w:val="21"/>
        </w:rPr>
        <w:t>可用于</w:t>
      </w:r>
      <w:r w:rsidR="00DB7795">
        <w:rPr>
          <w:rFonts w:ascii="宋体" w:eastAsia="宋体" w:hAnsi="宋体" w:hint="eastAsia"/>
          <w:sz w:val="21"/>
          <w:szCs w:val="21"/>
        </w:rPr>
        <w:t>第三方评价机构对</w:t>
      </w:r>
      <w:r w:rsidR="00DB7795" w:rsidRPr="00DB7795">
        <w:rPr>
          <w:rFonts w:ascii="宋体" w:eastAsia="宋体" w:hAnsi="宋体" w:hint="eastAsia"/>
          <w:sz w:val="21"/>
          <w:szCs w:val="21"/>
        </w:rPr>
        <w:t>建设工程质量检测机构</w:t>
      </w:r>
      <w:r w:rsidR="00DB7795">
        <w:rPr>
          <w:rFonts w:ascii="宋体" w:eastAsia="宋体" w:hAnsi="宋体" w:hint="eastAsia"/>
          <w:sz w:val="21"/>
          <w:szCs w:val="21"/>
        </w:rPr>
        <w:t>进行管理</w:t>
      </w:r>
      <w:r w:rsidR="005D6C19">
        <w:rPr>
          <w:rFonts w:ascii="宋体" w:eastAsia="宋体" w:hAnsi="宋体" w:hint="eastAsia"/>
          <w:sz w:val="21"/>
          <w:szCs w:val="21"/>
        </w:rPr>
        <w:t>运行情况</w:t>
      </w:r>
      <w:r w:rsidR="00DB7795">
        <w:rPr>
          <w:rFonts w:ascii="宋体" w:eastAsia="宋体" w:hAnsi="宋体" w:hint="eastAsia"/>
          <w:sz w:val="21"/>
          <w:szCs w:val="21"/>
        </w:rPr>
        <w:t>评价</w:t>
      </w:r>
      <w:r w:rsidR="005D6C19">
        <w:rPr>
          <w:rFonts w:ascii="宋体" w:eastAsia="宋体" w:hAnsi="宋体" w:hint="eastAsia"/>
          <w:sz w:val="21"/>
          <w:szCs w:val="21"/>
        </w:rPr>
        <w:t>，</w:t>
      </w:r>
      <w:r w:rsidR="00DB7795">
        <w:rPr>
          <w:rFonts w:ascii="宋体" w:eastAsia="宋体" w:hAnsi="宋体" w:hint="eastAsia"/>
          <w:sz w:val="21"/>
          <w:szCs w:val="21"/>
        </w:rPr>
        <w:t>或</w:t>
      </w:r>
      <w:r w:rsidR="005D6C19" w:rsidRPr="005D6C19">
        <w:rPr>
          <w:rFonts w:ascii="宋体" w:eastAsia="宋体" w:hAnsi="宋体" w:hint="eastAsia"/>
          <w:sz w:val="21"/>
          <w:szCs w:val="21"/>
        </w:rPr>
        <w:t>建设工程质量检测</w:t>
      </w:r>
      <w:r w:rsidR="00DB7795">
        <w:rPr>
          <w:rFonts w:ascii="宋体" w:eastAsia="宋体" w:hAnsi="宋体" w:hint="eastAsia"/>
          <w:sz w:val="21"/>
          <w:szCs w:val="21"/>
        </w:rPr>
        <w:t>机构进行管理</w:t>
      </w:r>
      <w:r w:rsidR="005D6C19">
        <w:rPr>
          <w:rFonts w:ascii="宋体" w:eastAsia="宋体" w:hAnsi="宋体" w:hint="eastAsia"/>
          <w:sz w:val="21"/>
          <w:szCs w:val="21"/>
        </w:rPr>
        <w:t>运行情况</w:t>
      </w:r>
      <w:r w:rsidR="00DB7795">
        <w:rPr>
          <w:rFonts w:ascii="宋体" w:eastAsia="宋体" w:hAnsi="宋体" w:hint="eastAsia"/>
          <w:sz w:val="21"/>
          <w:szCs w:val="21"/>
        </w:rPr>
        <w:t>自评</w:t>
      </w:r>
      <w:r w:rsidR="00F11483">
        <w:rPr>
          <w:rFonts w:ascii="宋体" w:eastAsia="宋体" w:hAnsi="宋体" w:hint="eastAsia"/>
          <w:sz w:val="21"/>
          <w:szCs w:val="21"/>
        </w:rPr>
        <w:t>价</w:t>
      </w:r>
      <w:r w:rsidR="001823DD" w:rsidRPr="00F92527">
        <w:rPr>
          <w:rFonts w:ascii="宋体" w:eastAsia="宋体" w:hAnsi="宋体" w:hint="eastAsia"/>
          <w:sz w:val="21"/>
          <w:szCs w:val="21"/>
        </w:rPr>
        <w:t>。</w:t>
      </w:r>
    </w:p>
    <w:p w14:paraId="7B688677" w14:textId="77777777" w:rsidR="00F512A3" w:rsidRPr="00F92527" w:rsidRDefault="001823DD" w:rsidP="00A80262">
      <w:pPr>
        <w:pStyle w:val="1"/>
        <w:numPr>
          <w:ilvl w:val="0"/>
          <w:numId w:val="1"/>
        </w:numPr>
        <w:spacing w:beforeLines="100" w:before="435" w:afterLines="100" w:after="435"/>
        <w:ind w:firstLineChars="0" w:firstLine="0"/>
        <w:rPr>
          <w:sz w:val="21"/>
          <w:szCs w:val="21"/>
        </w:rPr>
      </w:pPr>
      <w:bookmarkStart w:id="10" w:name="_Toc187238289"/>
      <w:r w:rsidRPr="00F92527">
        <w:rPr>
          <w:rFonts w:hint="eastAsia"/>
          <w:sz w:val="21"/>
          <w:szCs w:val="21"/>
        </w:rPr>
        <w:t>规范性引用文件</w:t>
      </w:r>
      <w:bookmarkEnd w:id="10"/>
    </w:p>
    <w:p w14:paraId="173F51FB" w14:textId="761EE7F6" w:rsidR="006F32E6" w:rsidRDefault="006F32E6" w:rsidP="00A80262">
      <w:pPr>
        <w:spacing w:line="360" w:lineRule="auto"/>
        <w:ind w:firstLine="420"/>
        <w:rPr>
          <w:rFonts w:ascii="宋体" w:eastAsia="宋体" w:hAnsi="宋体"/>
          <w:sz w:val="21"/>
          <w:szCs w:val="21"/>
        </w:rPr>
      </w:pPr>
      <w:r>
        <w:rPr>
          <w:rFonts w:ascii="宋体" w:eastAsia="宋体" w:hAnsi="宋体" w:hint="eastAsia"/>
          <w:sz w:val="21"/>
          <w:szCs w:val="21"/>
        </w:rPr>
        <w:t>GB/T 2702</w:t>
      </w:r>
      <w:r>
        <w:rPr>
          <w:rFonts w:ascii="宋体" w:eastAsia="宋体" w:hAnsi="宋体"/>
          <w:sz w:val="21"/>
          <w:szCs w:val="21"/>
        </w:rPr>
        <w:t>5</w:t>
      </w:r>
      <w:r w:rsidRPr="006F32E6">
        <w:rPr>
          <w:rFonts w:ascii="宋体" w:eastAsia="宋体" w:hAnsi="宋体" w:hint="eastAsia"/>
          <w:sz w:val="21"/>
          <w:szCs w:val="21"/>
        </w:rPr>
        <w:t xml:space="preserve"> 《检测和校准实验室能力的通用要求</w:t>
      </w:r>
      <w:r>
        <w:rPr>
          <w:rFonts w:ascii="宋体" w:eastAsia="宋体" w:hAnsi="宋体" w:hint="eastAsia"/>
          <w:sz w:val="21"/>
          <w:szCs w:val="21"/>
        </w:rPr>
        <w:t>》</w:t>
      </w:r>
    </w:p>
    <w:p w14:paraId="52DE8520" w14:textId="4CFEF1E9" w:rsidR="000F1970" w:rsidRPr="00A80262" w:rsidRDefault="006F32E6" w:rsidP="00A80262">
      <w:pPr>
        <w:spacing w:line="360" w:lineRule="auto"/>
        <w:ind w:firstLine="420"/>
        <w:rPr>
          <w:rFonts w:ascii="宋体" w:eastAsia="宋体" w:hAnsi="宋体"/>
          <w:sz w:val="21"/>
          <w:szCs w:val="21"/>
        </w:rPr>
      </w:pPr>
      <w:r>
        <w:rPr>
          <w:rFonts w:ascii="宋体" w:eastAsia="宋体" w:hAnsi="宋体" w:hint="eastAsia"/>
          <w:sz w:val="21"/>
          <w:szCs w:val="21"/>
        </w:rPr>
        <w:t>GB</w:t>
      </w:r>
      <w:r w:rsidRPr="006F32E6">
        <w:rPr>
          <w:rFonts w:ascii="宋体" w:eastAsia="宋体" w:hAnsi="宋体"/>
          <w:sz w:val="21"/>
          <w:szCs w:val="21"/>
        </w:rPr>
        <w:t xml:space="preserve"> 50618</w:t>
      </w:r>
      <w:r w:rsidR="00C30F70" w:rsidRPr="00F92527">
        <w:rPr>
          <w:rFonts w:ascii="宋体" w:eastAsia="宋体" w:hAnsi="宋体" w:hint="eastAsia"/>
          <w:sz w:val="21"/>
          <w:szCs w:val="21"/>
        </w:rPr>
        <w:t xml:space="preserve"> 《</w:t>
      </w:r>
      <w:r w:rsidRPr="006F32E6">
        <w:rPr>
          <w:rFonts w:ascii="宋体" w:eastAsia="宋体" w:hAnsi="宋体" w:hint="eastAsia"/>
          <w:sz w:val="21"/>
          <w:szCs w:val="21"/>
        </w:rPr>
        <w:t>房屋建筑和市政基础设施工程质量检测技术管理规范</w:t>
      </w:r>
      <w:r w:rsidR="00C30F70" w:rsidRPr="00F92527">
        <w:rPr>
          <w:rFonts w:ascii="宋体" w:eastAsia="宋体" w:hAnsi="宋体" w:hint="eastAsia"/>
          <w:sz w:val="21"/>
          <w:szCs w:val="21"/>
        </w:rPr>
        <w:t>》</w:t>
      </w:r>
    </w:p>
    <w:p w14:paraId="7CB6C2DF" w14:textId="2FB46C3C" w:rsidR="00F512A3" w:rsidRPr="00F92527" w:rsidRDefault="0079014A" w:rsidP="00A80262">
      <w:pPr>
        <w:pStyle w:val="1"/>
        <w:spacing w:beforeLines="100" w:before="435" w:afterLines="100" w:after="435"/>
        <w:ind w:firstLineChars="0" w:firstLine="0"/>
        <w:rPr>
          <w:sz w:val="21"/>
          <w:szCs w:val="21"/>
        </w:rPr>
      </w:pPr>
      <w:bookmarkStart w:id="11" w:name="_Toc187238290"/>
      <w:r>
        <w:rPr>
          <w:rFonts w:hint="eastAsia"/>
          <w:sz w:val="21"/>
          <w:szCs w:val="21"/>
        </w:rPr>
        <w:t>3.</w:t>
      </w:r>
      <w:r w:rsidR="001823DD" w:rsidRPr="00F92527">
        <w:rPr>
          <w:rFonts w:hint="eastAsia"/>
          <w:sz w:val="21"/>
          <w:szCs w:val="21"/>
        </w:rPr>
        <w:t>术语与定义</w:t>
      </w:r>
      <w:bookmarkEnd w:id="11"/>
    </w:p>
    <w:p w14:paraId="2D94CCA1" w14:textId="5A4BC59A" w:rsidR="000F1970" w:rsidRDefault="00812434" w:rsidP="00A80262">
      <w:pPr>
        <w:spacing w:line="360" w:lineRule="auto"/>
        <w:ind w:firstLine="420"/>
        <w:rPr>
          <w:rFonts w:ascii="宋体" w:eastAsia="宋体" w:hAnsi="宋体"/>
          <w:sz w:val="21"/>
          <w:szCs w:val="21"/>
        </w:rPr>
      </w:pPr>
      <w:r>
        <w:rPr>
          <w:rFonts w:ascii="宋体" w:eastAsia="宋体" w:hAnsi="宋体" w:hint="eastAsia"/>
          <w:sz w:val="21"/>
          <w:szCs w:val="21"/>
        </w:rPr>
        <w:t>GB/T 2702</w:t>
      </w:r>
      <w:r>
        <w:rPr>
          <w:rFonts w:ascii="宋体" w:eastAsia="宋体" w:hAnsi="宋体"/>
          <w:sz w:val="21"/>
          <w:szCs w:val="21"/>
        </w:rPr>
        <w:t>5</w:t>
      </w:r>
      <w:r w:rsidR="00A921DC" w:rsidRPr="00F92527">
        <w:rPr>
          <w:rFonts w:ascii="宋体" w:eastAsia="宋体" w:hAnsi="宋体" w:hint="eastAsia"/>
          <w:sz w:val="21"/>
          <w:szCs w:val="21"/>
        </w:rPr>
        <w:t>、</w:t>
      </w:r>
      <w:r>
        <w:rPr>
          <w:rFonts w:ascii="宋体" w:eastAsia="宋体" w:hAnsi="宋体" w:hint="eastAsia"/>
          <w:sz w:val="21"/>
          <w:szCs w:val="21"/>
        </w:rPr>
        <w:t xml:space="preserve">GB </w:t>
      </w:r>
      <w:r>
        <w:rPr>
          <w:rFonts w:ascii="宋体" w:eastAsia="宋体" w:hAnsi="宋体"/>
          <w:sz w:val="21"/>
          <w:szCs w:val="21"/>
        </w:rPr>
        <w:t>5</w:t>
      </w:r>
      <w:r w:rsidR="00A921DC" w:rsidRPr="00F92527">
        <w:rPr>
          <w:rFonts w:ascii="宋体" w:eastAsia="宋体" w:hAnsi="宋体" w:hint="eastAsia"/>
          <w:sz w:val="21"/>
          <w:szCs w:val="21"/>
        </w:rPr>
        <w:t>0</w:t>
      </w:r>
      <w:r>
        <w:rPr>
          <w:rFonts w:ascii="宋体" w:eastAsia="宋体" w:hAnsi="宋体"/>
          <w:sz w:val="21"/>
          <w:szCs w:val="21"/>
        </w:rPr>
        <w:t>618</w:t>
      </w:r>
      <w:r w:rsidR="005B23ED">
        <w:rPr>
          <w:rFonts w:ascii="宋体" w:eastAsia="宋体" w:hAnsi="宋体" w:hint="eastAsia"/>
          <w:sz w:val="21"/>
          <w:szCs w:val="21"/>
        </w:rPr>
        <w:t>以及下列</w:t>
      </w:r>
      <w:r w:rsidR="00250022" w:rsidRPr="00F92527">
        <w:rPr>
          <w:rFonts w:ascii="宋体" w:eastAsia="宋体" w:hAnsi="宋体" w:hint="eastAsia"/>
          <w:sz w:val="21"/>
          <w:szCs w:val="21"/>
        </w:rPr>
        <w:t>界定的术语和定义</w:t>
      </w:r>
      <w:r w:rsidR="005B23ED">
        <w:rPr>
          <w:rFonts w:ascii="宋体" w:eastAsia="宋体" w:hAnsi="宋体" w:hint="eastAsia"/>
          <w:sz w:val="21"/>
          <w:szCs w:val="21"/>
        </w:rPr>
        <w:t>适用于本文件</w:t>
      </w:r>
      <w:r w:rsidR="00250022" w:rsidRPr="00F92527">
        <w:rPr>
          <w:rFonts w:ascii="宋体" w:eastAsia="宋体" w:hAnsi="宋体" w:hint="eastAsia"/>
          <w:sz w:val="21"/>
          <w:szCs w:val="21"/>
        </w:rPr>
        <w:t>。</w:t>
      </w:r>
    </w:p>
    <w:p w14:paraId="180DDE7B" w14:textId="11C519A0" w:rsidR="005B23ED" w:rsidRPr="0079014A" w:rsidRDefault="005B23ED" w:rsidP="0079014A">
      <w:pPr>
        <w:pStyle w:val="2"/>
        <w:spacing w:beforeLines="50" w:before="217" w:afterLines="50" w:after="217"/>
        <w:ind w:firstLineChars="0" w:firstLine="0"/>
        <w:rPr>
          <w:rFonts w:ascii="黑体" w:eastAsia="黑体" w:hAnsi="黑体"/>
          <w:sz w:val="21"/>
          <w:szCs w:val="21"/>
        </w:rPr>
      </w:pPr>
      <w:bookmarkStart w:id="12" w:name="_Toc187237823"/>
      <w:bookmarkStart w:id="13" w:name="_Toc187238291"/>
      <w:r w:rsidRPr="0079014A">
        <w:rPr>
          <w:rFonts w:ascii="黑体" w:eastAsia="黑体" w:hAnsi="黑体"/>
          <w:sz w:val="21"/>
          <w:szCs w:val="21"/>
        </w:rPr>
        <w:t>3.</w:t>
      </w:r>
      <w:r w:rsidR="00DC7963">
        <w:rPr>
          <w:rFonts w:ascii="黑体" w:eastAsia="黑体" w:hAnsi="黑体"/>
          <w:sz w:val="21"/>
          <w:szCs w:val="21"/>
        </w:rPr>
        <w:t>0.</w:t>
      </w:r>
      <w:r w:rsidRPr="0079014A">
        <w:rPr>
          <w:rFonts w:ascii="黑体" w:eastAsia="黑体" w:hAnsi="黑体"/>
          <w:sz w:val="21"/>
          <w:szCs w:val="21"/>
        </w:rPr>
        <w:t>1</w:t>
      </w:r>
      <w:bookmarkStart w:id="14" w:name="OLE_LINK9"/>
      <w:bookmarkStart w:id="15" w:name="OLE_LINK10"/>
      <w:r w:rsidRPr="0079014A">
        <w:rPr>
          <w:rFonts w:ascii="黑体" w:eastAsia="黑体" w:hAnsi="黑体"/>
          <w:sz w:val="21"/>
          <w:szCs w:val="21"/>
        </w:rPr>
        <w:t>建设工程质量检测机构</w:t>
      </w:r>
      <w:bookmarkEnd w:id="14"/>
      <w:bookmarkEnd w:id="15"/>
      <w:r w:rsidRPr="0079014A">
        <w:rPr>
          <w:rFonts w:ascii="黑体" w:eastAsia="黑体" w:hAnsi="黑体"/>
          <w:sz w:val="21"/>
          <w:szCs w:val="21"/>
        </w:rPr>
        <w:t xml:space="preserve"> </w:t>
      </w:r>
      <w:r w:rsidR="005D6C19" w:rsidRPr="005D6C19">
        <w:rPr>
          <w:rFonts w:ascii="黑体" w:eastAsia="黑体" w:hAnsi="黑体"/>
          <w:sz w:val="21"/>
          <w:szCs w:val="21"/>
        </w:rPr>
        <w:t>construction engineering quality testing organization</w:t>
      </w:r>
      <w:r w:rsidR="00BE21DF" w:rsidRPr="0079014A">
        <w:rPr>
          <w:rFonts w:ascii="黑体" w:eastAsia="黑体" w:hAnsi="黑体"/>
          <w:sz w:val="21"/>
          <w:szCs w:val="21"/>
        </w:rPr>
        <w:t xml:space="preserve"> </w:t>
      </w:r>
      <w:bookmarkEnd w:id="12"/>
      <w:bookmarkEnd w:id="13"/>
    </w:p>
    <w:p w14:paraId="2E4264EE" w14:textId="2981DD82" w:rsidR="00F52A90" w:rsidRDefault="00F52A90" w:rsidP="005B23ED">
      <w:pPr>
        <w:spacing w:line="360" w:lineRule="auto"/>
        <w:ind w:firstLine="420"/>
        <w:rPr>
          <w:rFonts w:ascii="宋体" w:eastAsia="宋体" w:hAnsi="宋体"/>
          <w:sz w:val="21"/>
          <w:szCs w:val="21"/>
        </w:rPr>
      </w:pPr>
      <w:r w:rsidRPr="00F52A90">
        <w:rPr>
          <w:rFonts w:ascii="宋体" w:eastAsia="宋体" w:hAnsi="宋体" w:hint="eastAsia"/>
          <w:sz w:val="21"/>
          <w:szCs w:val="21"/>
        </w:rPr>
        <w:t>取得相应资质证书，依据国家有关法律、法规和标准，利用仪器设备、环境设施等技术条件和专业技能，提供建设工程质量检测服务并出具检测数据或检测结论的具有独立法人资格的企业、事业单位或</w:t>
      </w:r>
      <w:r w:rsidR="008F0D84">
        <w:rPr>
          <w:rFonts w:ascii="宋体" w:eastAsia="宋体" w:hAnsi="宋体" w:hint="eastAsia"/>
          <w:sz w:val="21"/>
          <w:szCs w:val="21"/>
        </w:rPr>
        <w:t>者依法设立的</w:t>
      </w:r>
      <w:r w:rsidRPr="00F52A90">
        <w:rPr>
          <w:rFonts w:ascii="宋体" w:eastAsia="宋体" w:hAnsi="宋体" w:hint="eastAsia"/>
          <w:sz w:val="21"/>
          <w:szCs w:val="21"/>
        </w:rPr>
        <w:t>合伙企业。</w:t>
      </w:r>
      <w:r>
        <w:rPr>
          <w:rFonts w:ascii="宋体" w:eastAsia="宋体" w:hAnsi="宋体" w:hint="eastAsia"/>
          <w:sz w:val="21"/>
          <w:szCs w:val="21"/>
        </w:rPr>
        <w:t>以下简称检测机构。</w:t>
      </w:r>
    </w:p>
    <w:p w14:paraId="7C7FA18E" w14:textId="50FD2A66" w:rsidR="005D6C19" w:rsidRPr="005D6C19" w:rsidRDefault="005D6C19" w:rsidP="005D6C19">
      <w:pPr>
        <w:keepNext/>
        <w:keepLines/>
        <w:spacing w:beforeLines="50" w:before="217" w:afterLines="50" w:after="217"/>
        <w:ind w:firstLineChars="0" w:firstLine="0"/>
        <w:outlineLvl w:val="1"/>
        <w:rPr>
          <w:rFonts w:ascii="黑体" w:eastAsia="黑体" w:hAnsi="黑体" w:cstheme="majorBidi"/>
          <w:bCs/>
          <w:sz w:val="21"/>
          <w:szCs w:val="21"/>
        </w:rPr>
      </w:pPr>
      <w:r w:rsidRPr="005D6C19">
        <w:rPr>
          <w:rFonts w:ascii="黑体" w:eastAsia="黑体" w:hAnsi="黑体" w:cstheme="majorBidi" w:hint="eastAsia"/>
          <w:bCs/>
          <w:sz w:val="21"/>
          <w:szCs w:val="21"/>
        </w:rPr>
        <w:t>3.</w:t>
      </w:r>
      <w:r w:rsidR="00DC7963">
        <w:rPr>
          <w:rFonts w:ascii="黑体" w:eastAsia="黑体" w:hAnsi="黑体" w:cstheme="majorBidi"/>
          <w:bCs/>
          <w:sz w:val="21"/>
          <w:szCs w:val="21"/>
        </w:rPr>
        <w:t>0.</w:t>
      </w:r>
      <w:r w:rsidRPr="005D6C19">
        <w:rPr>
          <w:rFonts w:ascii="黑体" w:eastAsia="黑体" w:hAnsi="黑体" w:cstheme="majorBidi" w:hint="eastAsia"/>
          <w:bCs/>
          <w:sz w:val="21"/>
          <w:szCs w:val="21"/>
        </w:rPr>
        <w:t>2建设工程质量检测机构管理评价</w:t>
      </w:r>
      <w:r w:rsidRPr="005D6C19">
        <w:rPr>
          <w:rFonts w:ascii="黑体" w:eastAsia="黑体" w:hAnsi="黑体" w:cstheme="majorBidi"/>
          <w:bCs/>
          <w:sz w:val="21"/>
          <w:szCs w:val="21"/>
        </w:rPr>
        <w:t xml:space="preserve"> </w:t>
      </w:r>
      <w:r>
        <w:rPr>
          <w:rFonts w:ascii="黑体" w:eastAsia="黑体" w:hAnsi="黑体" w:cstheme="majorBidi" w:hint="eastAsia"/>
          <w:bCs/>
          <w:sz w:val="21"/>
          <w:szCs w:val="21"/>
        </w:rPr>
        <w:t>management</w:t>
      </w:r>
      <w:r>
        <w:rPr>
          <w:rFonts w:ascii="黑体" w:eastAsia="黑体" w:hAnsi="黑体" w:cstheme="majorBidi"/>
          <w:bCs/>
          <w:sz w:val="21"/>
          <w:szCs w:val="21"/>
        </w:rPr>
        <w:t xml:space="preserve"> </w:t>
      </w:r>
      <w:r w:rsidRPr="005D6C19">
        <w:rPr>
          <w:rFonts w:ascii="黑体" w:eastAsia="黑体" w:hAnsi="黑体" w:cstheme="majorBidi"/>
          <w:bCs/>
          <w:sz w:val="21"/>
          <w:szCs w:val="21"/>
        </w:rPr>
        <w:t xml:space="preserve">evaluation </w:t>
      </w:r>
      <w:r>
        <w:rPr>
          <w:rFonts w:ascii="黑体" w:eastAsia="黑体" w:hAnsi="黑体" w:cstheme="majorBidi" w:hint="eastAsia"/>
          <w:bCs/>
          <w:sz w:val="21"/>
          <w:szCs w:val="21"/>
        </w:rPr>
        <w:t>for</w:t>
      </w:r>
      <w:r>
        <w:rPr>
          <w:rFonts w:ascii="黑体" w:eastAsia="黑体" w:hAnsi="黑体" w:cstheme="majorBidi"/>
          <w:bCs/>
          <w:sz w:val="21"/>
          <w:szCs w:val="21"/>
        </w:rPr>
        <w:t xml:space="preserve"> </w:t>
      </w:r>
      <w:r w:rsidRPr="005D6C19">
        <w:rPr>
          <w:rFonts w:ascii="黑体" w:eastAsia="黑体" w:hAnsi="黑体" w:cstheme="majorBidi"/>
          <w:bCs/>
          <w:sz w:val="21"/>
          <w:szCs w:val="21"/>
        </w:rPr>
        <w:t>construction engineering quality testing organization</w:t>
      </w:r>
    </w:p>
    <w:p w14:paraId="761B9812" w14:textId="72DFC641" w:rsidR="005D6C19" w:rsidRDefault="005D6C19" w:rsidP="005B23ED">
      <w:pPr>
        <w:spacing w:line="360" w:lineRule="auto"/>
        <w:ind w:firstLine="420"/>
        <w:rPr>
          <w:rFonts w:ascii="宋体" w:eastAsia="宋体" w:hAnsi="宋体"/>
          <w:sz w:val="21"/>
          <w:szCs w:val="21"/>
        </w:rPr>
      </w:pPr>
      <w:r>
        <w:rPr>
          <w:rFonts w:ascii="宋体" w:eastAsia="宋体" w:hAnsi="宋体" w:hint="eastAsia"/>
          <w:sz w:val="21"/>
          <w:szCs w:val="21"/>
        </w:rPr>
        <w:t>对</w:t>
      </w:r>
      <w:r w:rsidRPr="005D6C19">
        <w:rPr>
          <w:rFonts w:ascii="宋体" w:eastAsia="宋体" w:hAnsi="宋体" w:hint="eastAsia"/>
          <w:sz w:val="21"/>
          <w:szCs w:val="21"/>
        </w:rPr>
        <w:t>建设工程质量检测机构</w:t>
      </w:r>
      <w:r>
        <w:rPr>
          <w:rFonts w:ascii="宋体" w:eastAsia="宋体" w:hAnsi="宋体" w:hint="eastAsia"/>
          <w:sz w:val="21"/>
          <w:szCs w:val="21"/>
        </w:rPr>
        <w:t>管理运行情况开展的综合评价。以下简称管理评价。</w:t>
      </w:r>
    </w:p>
    <w:p w14:paraId="1FA27BEE" w14:textId="18CECCCA" w:rsidR="005B23ED" w:rsidRPr="0079014A" w:rsidRDefault="005B23ED" w:rsidP="0079014A">
      <w:pPr>
        <w:pStyle w:val="2"/>
        <w:spacing w:beforeLines="50" w:before="217" w:afterLines="50" w:after="217"/>
        <w:ind w:firstLineChars="0" w:firstLine="0"/>
        <w:rPr>
          <w:rFonts w:ascii="黑体" w:eastAsia="黑体" w:hAnsi="黑体"/>
          <w:sz w:val="21"/>
          <w:szCs w:val="21"/>
        </w:rPr>
      </w:pPr>
      <w:bookmarkStart w:id="16" w:name="_Toc187237824"/>
      <w:bookmarkStart w:id="17" w:name="_Toc187238292"/>
      <w:r w:rsidRPr="0079014A">
        <w:rPr>
          <w:rFonts w:ascii="黑体" w:eastAsia="黑体" w:hAnsi="黑体" w:hint="eastAsia"/>
          <w:sz w:val="21"/>
          <w:szCs w:val="21"/>
        </w:rPr>
        <w:t>3.</w:t>
      </w:r>
      <w:r w:rsidR="00DC7963">
        <w:rPr>
          <w:rFonts w:ascii="黑体" w:eastAsia="黑体" w:hAnsi="黑体"/>
          <w:sz w:val="21"/>
          <w:szCs w:val="21"/>
        </w:rPr>
        <w:t>0.</w:t>
      </w:r>
      <w:r w:rsidR="005D6C19">
        <w:rPr>
          <w:rFonts w:ascii="黑体" w:eastAsia="黑体" w:hAnsi="黑体"/>
          <w:sz w:val="21"/>
          <w:szCs w:val="21"/>
        </w:rPr>
        <w:t>3</w:t>
      </w:r>
      <w:r w:rsidRPr="0079014A">
        <w:rPr>
          <w:rFonts w:ascii="黑体" w:eastAsia="黑体" w:hAnsi="黑体"/>
          <w:sz w:val="21"/>
          <w:szCs w:val="21"/>
        </w:rPr>
        <w:t>评价机构 evaluation institution</w:t>
      </w:r>
      <w:bookmarkEnd w:id="16"/>
      <w:bookmarkEnd w:id="17"/>
    </w:p>
    <w:p w14:paraId="37790BAA" w14:textId="1D774E8F" w:rsidR="005B23ED" w:rsidRPr="005B23ED" w:rsidRDefault="00C840FB" w:rsidP="0037533C">
      <w:pPr>
        <w:widowControl w:val="0"/>
        <w:overflowPunct/>
        <w:autoSpaceDE w:val="0"/>
        <w:autoSpaceDN w:val="0"/>
        <w:adjustRightInd w:val="0"/>
        <w:snapToGrid w:val="0"/>
        <w:spacing w:line="360" w:lineRule="auto"/>
        <w:ind w:firstLine="420"/>
        <w:rPr>
          <w:rFonts w:eastAsia="宋体" w:cs="Times New Roman"/>
          <w:kern w:val="0"/>
          <w:sz w:val="21"/>
          <w:szCs w:val="21"/>
        </w:rPr>
      </w:pPr>
      <w:r>
        <w:rPr>
          <w:rFonts w:eastAsia="宋体" w:cs="Times New Roman" w:hint="eastAsia"/>
          <w:kern w:val="0"/>
          <w:sz w:val="21"/>
          <w:szCs w:val="21"/>
        </w:rPr>
        <w:t>依法设立的具备</w:t>
      </w:r>
      <w:r w:rsidR="005B23ED" w:rsidRPr="005B23ED">
        <w:rPr>
          <w:rFonts w:eastAsia="宋体" w:cs="Times New Roman" w:hint="eastAsia"/>
          <w:kern w:val="0"/>
          <w:sz w:val="21"/>
          <w:szCs w:val="21"/>
        </w:rPr>
        <w:t>建设工程质量检测机构管理评价</w:t>
      </w:r>
      <w:r w:rsidR="000C4453">
        <w:rPr>
          <w:rFonts w:eastAsia="宋体" w:cs="Times New Roman" w:hint="eastAsia"/>
          <w:kern w:val="0"/>
          <w:sz w:val="21"/>
          <w:szCs w:val="21"/>
        </w:rPr>
        <w:t>能力</w:t>
      </w:r>
      <w:r w:rsidR="005B23ED" w:rsidRPr="005B23ED">
        <w:rPr>
          <w:rFonts w:eastAsia="宋体" w:cs="Times New Roman" w:hint="eastAsia"/>
          <w:kern w:val="0"/>
          <w:sz w:val="21"/>
          <w:szCs w:val="21"/>
        </w:rPr>
        <w:t>的</w:t>
      </w:r>
      <w:r w:rsidR="008F0D84">
        <w:rPr>
          <w:rFonts w:eastAsia="宋体" w:cs="Times New Roman" w:hint="eastAsia"/>
          <w:kern w:val="0"/>
          <w:sz w:val="21"/>
          <w:szCs w:val="21"/>
        </w:rPr>
        <w:t>第三方</w:t>
      </w:r>
      <w:r>
        <w:rPr>
          <w:rFonts w:eastAsia="宋体" w:cs="Times New Roman" w:hint="eastAsia"/>
          <w:kern w:val="0"/>
          <w:sz w:val="21"/>
          <w:szCs w:val="21"/>
        </w:rPr>
        <w:t>机构</w:t>
      </w:r>
      <w:r w:rsidR="005B23ED" w:rsidRPr="005B23ED">
        <w:rPr>
          <w:rFonts w:eastAsia="宋体" w:cs="Times New Roman" w:hint="eastAsia"/>
          <w:kern w:val="0"/>
          <w:sz w:val="21"/>
          <w:szCs w:val="21"/>
        </w:rPr>
        <w:t>。</w:t>
      </w:r>
      <w:bookmarkStart w:id="18" w:name="_Toc49984792"/>
      <w:bookmarkStart w:id="19" w:name="_Toc49984875"/>
      <w:bookmarkStart w:id="20" w:name="_Toc137964703"/>
      <w:bookmarkStart w:id="21" w:name="_Toc49983743"/>
      <w:bookmarkStart w:id="22" w:name="_Toc1138628728"/>
      <w:bookmarkEnd w:id="18"/>
      <w:bookmarkEnd w:id="19"/>
      <w:bookmarkEnd w:id="20"/>
      <w:bookmarkEnd w:id="21"/>
      <w:bookmarkEnd w:id="22"/>
    </w:p>
    <w:p w14:paraId="76A483EB" w14:textId="63551AAB" w:rsidR="00960921" w:rsidRPr="0079014A" w:rsidRDefault="00960921" w:rsidP="0079014A">
      <w:pPr>
        <w:pStyle w:val="2"/>
        <w:spacing w:beforeLines="50" w:before="217" w:afterLines="50" w:after="217"/>
        <w:ind w:firstLineChars="0" w:firstLine="0"/>
        <w:rPr>
          <w:rFonts w:ascii="黑体" w:eastAsia="黑体" w:hAnsi="黑体"/>
          <w:sz w:val="21"/>
          <w:szCs w:val="21"/>
        </w:rPr>
      </w:pPr>
      <w:bookmarkStart w:id="23" w:name="_Toc187237826"/>
      <w:bookmarkStart w:id="24" w:name="_Toc187238294"/>
      <w:r w:rsidRPr="0079014A">
        <w:rPr>
          <w:rFonts w:ascii="黑体" w:eastAsia="黑体" w:hAnsi="黑体" w:hint="eastAsia"/>
          <w:sz w:val="21"/>
          <w:szCs w:val="21"/>
        </w:rPr>
        <w:t>3.</w:t>
      </w:r>
      <w:r w:rsidR="00DC7963">
        <w:rPr>
          <w:rFonts w:ascii="黑体" w:eastAsia="黑体" w:hAnsi="黑体"/>
          <w:sz w:val="21"/>
          <w:szCs w:val="21"/>
        </w:rPr>
        <w:t>0.</w:t>
      </w:r>
      <w:r w:rsidR="005D6C19">
        <w:rPr>
          <w:rFonts w:ascii="黑体" w:eastAsia="黑体" w:hAnsi="黑体"/>
          <w:sz w:val="21"/>
          <w:szCs w:val="21"/>
        </w:rPr>
        <w:t>4</w:t>
      </w:r>
      <w:r w:rsidRPr="0079014A">
        <w:rPr>
          <w:rFonts w:ascii="黑体" w:eastAsia="黑体" w:hAnsi="黑体" w:hint="eastAsia"/>
          <w:sz w:val="21"/>
          <w:szCs w:val="21"/>
        </w:rPr>
        <w:t>第三方评价 third-party</w:t>
      </w:r>
      <w:r w:rsidR="00695465" w:rsidRPr="0079014A">
        <w:rPr>
          <w:rFonts w:ascii="黑体" w:eastAsia="黑体" w:hAnsi="黑体"/>
          <w:sz w:val="21"/>
          <w:szCs w:val="21"/>
        </w:rPr>
        <w:t xml:space="preserve"> </w:t>
      </w:r>
      <w:r w:rsidRPr="0079014A">
        <w:rPr>
          <w:rFonts w:ascii="黑体" w:eastAsia="黑体" w:hAnsi="黑体" w:hint="eastAsia"/>
          <w:sz w:val="21"/>
          <w:szCs w:val="21"/>
        </w:rPr>
        <w:t>evaluation</w:t>
      </w:r>
      <w:bookmarkEnd w:id="23"/>
      <w:bookmarkEnd w:id="24"/>
    </w:p>
    <w:p w14:paraId="022A9F34" w14:textId="378FE0E9" w:rsidR="0037533C" w:rsidRDefault="00960921" w:rsidP="00666B4E">
      <w:pPr>
        <w:widowControl w:val="0"/>
        <w:overflowPunct/>
        <w:adjustRightInd w:val="0"/>
        <w:snapToGrid w:val="0"/>
        <w:spacing w:line="480" w:lineRule="auto"/>
        <w:ind w:firstLine="420"/>
        <w:rPr>
          <w:rFonts w:ascii="宋体" w:eastAsia="宋体" w:hAnsi="宋体" w:cs="Times New Roman"/>
          <w:bCs/>
          <w:sz w:val="21"/>
          <w:szCs w:val="24"/>
        </w:rPr>
      </w:pPr>
      <w:r w:rsidRPr="005A5CCC">
        <w:rPr>
          <w:rFonts w:ascii="宋体" w:eastAsia="宋体" w:hAnsi="宋体" w:cs="Times New Roman" w:hint="eastAsia"/>
          <w:bCs/>
          <w:sz w:val="21"/>
          <w:szCs w:val="24"/>
        </w:rPr>
        <w:t>住房和城乡建设主管部门或</w:t>
      </w:r>
      <w:r w:rsidR="007C732A">
        <w:rPr>
          <w:rFonts w:ascii="宋体" w:eastAsia="宋体" w:hAnsi="宋体" w:cs="Times New Roman" w:hint="eastAsia"/>
          <w:bCs/>
          <w:sz w:val="21"/>
          <w:szCs w:val="24"/>
        </w:rPr>
        <w:t>其</w:t>
      </w:r>
      <w:r w:rsidRPr="005A5CCC">
        <w:rPr>
          <w:rFonts w:ascii="宋体" w:eastAsia="宋体" w:hAnsi="宋体" w:cs="Times New Roman" w:hint="eastAsia"/>
          <w:bCs/>
          <w:sz w:val="21"/>
          <w:szCs w:val="24"/>
        </w:rPr>
        <w:t>委托社会第三方机构，对</w:t>
      </w:r>
      <w:r w:rsidR="005A5CCC">
        <w:rPr>
          <w:rFonts w:ascii="宋体" w:eastAsia="宋体" w:hAnsi="宋体" w:cs="Times New Roman" w:hint="eastAsia"/>
          <w:bCs/>
          <w:sz w:val="21"/>
          <w:szCs w:val="24"/>
        </w:rPr>
        <w:t>检测机构管理</w:t>
      </w:r>
      <w:r w:rsidR="005D6C19">
        <w:rPr>
          <w:rFonts w:ascii="宋体" w:eastAsia="宋体" w:hAnsi="宋体" w:cs="Times New Roman" w:hint="eastAsia"/>
          <w:bCs/>
          <w:sz w:val="21"/>
          <w:szCs w:val="24"/>
        </w:rPr>
        <w:t>运行情况</w:t>
      </w:r>
      <w:r w:rsidRPr="005A5CCC">
        <w:rPr>
          <w:rFonts w:ascii="宋体" w:eastAsia="宋体" w:hAnsi="宋体" w:cs="Times New Roman" w:hint="eastAsia"/>
          <w:bCs/>
          <w:sz w:val="21"/>
          <w:szCs w:val="24"/>
        </w:rPr>
        <w:t>开展的综合评价。</w:t>
      </w:r>
    </w:p>
    <w:p w14:paraId="3E3993BD" w14:textId="62D0FBBA" w:rsidR="005D6C19" w:rsidRPr="005D6C19" w:rsidRDefault="005D6C19" w:rsidP="005D6C19">
      <w:pPr>
        <w:keepNext/>
        <w:keepLines/>
        <w:spacing w:beforeLines="50" w:before="217" w:afterLines="50" w:after="217"/>
        <w:ind w:firstLineChars="0" w:firstLine="0"/>
        <w:outlineLvl w:val="1"/>
        <w:rPr>
          <w:rFonts w:ascii="黑体" w:eastAsia="黑体" w:hAnsi="黑体" w:cstheme="majorBidi"/>
          <w:bCs/>
          <w:sz w:val="21"/>
          <w:szCs w:val="21"/>
        </w:rPr>
      </w:pPr>
      <w:r w:rsidRPr="005D6C19">
        <w:rPr>
          <w:rFonts w:ascii="黑体" w:eastAsia="黑体" w:hAnsi="黑体" w:cstheme="majorBidi" w:hint="eastAsia"/>
          <w:bCs/>
          <w:sz w:val="21"/>
          <w:szCs w:val="21"/>
        </w:rPr>
        <w:t>3.</w:t>
      </w:r>
      <w:r w:rsidR="00DC7963">
        <w:rPr>
          <w:rFonts w:ascii="黑体" w:eastAsia="黑体" w:hAnsi="黑体" w:cstheme="majorBidi"/>
          <w:bCs/>
          <w:sz w:val="21"/>
          <w:szCs w:val="21"/>
        </w:rPr>
        <w:t>0.</w:t>
      </w:r>
      <w:r>
        <w:rPr>
          <w:rFonts w:ascii="黑体" w:eastAsia="黑体" w:hAnsi="黑体" w:cstheme="majorBidi"/>
          <w:bCs/>
          <w:sz w:val="21"/>
          <w:szCs w:val="21"/>
        </w:rPr>
        <w:t>5</w:t>
      </w:r>
      <w:proofErr w:type="gramStart"/>
      <w:r w:rsidRPr="005D6C19">
        <w:rPr>
          <w:rFonts w:ascii="黑体" w:eastAsia="黑体" w:hAnsi="黑体" w:cstheme="majorBidi" w:hint="eastAsia"/>
          <w:bCs/>
          <w:sz w:val="21"/>
          <w:szCs w:val="21"/>
        </w:rPr>
        <w:t>自评价</w:t>
      </w:r>
      <w:proofErr w:type="gramEnd"/>
      <w:r w:rsidRPr="005D6C19">
        <w:rPr>
          <w:rFonts w:ascii="黑体" w:eastAsia="黑体" w:hAnsi="黑体" w:cstheme="majorBidi" w:hint="eastAsia"/>
          <w:bCs/>
          <w:sz w:val="21"/>
          <w:szCs w:val="21"/>
        </w:rPr>
        <w:t xml:space="preserve"> self</w:t>
      </w:r>
      <w:r w:rsidRPr="005D6C19">
        <w:rPr>
          <w:rFonts w:ascii="黑体" w:eastAsia="黑体" w:hAnsi="黑体" w:cstheme="majorBidi"/>
          <w:bCs/>
          <w:sz w:val="21"/>
          <w:szCs w:val="21"/>
        </w:rPr>
        <w:t>-</w:t>
      </w:r>
      <w:r w:rsidRPr="005D6C19">
        <w:rPr>
          <w:rFonts w:ascii="黑体" w:eastAsia="黑体" w:hAnsi="黑体" w:cstheme="majorBidi" w:hint="eastAsia"/>
          <w:bCs/>
          <w:sz w:val="21"/>
          <w:szCs w:val="21"/>
        </w:rPr>
        <w:t>evaluation</w:t>
      </w:r>
    </w:p>
    <w:p w14:paraId="21CECA0D" w14:textId="25B42695" w:rsidR="008B5F1D" w:rsidRPr="00B923ED" w:rsidRDefault="005D6C19" w:rsidP="00B923ED">
      <w:pPr>
        <w:ind w:firstLine="420"/>
      </w:pPr>
      <w:r w:rsidRPr="005D6C19">
        <w:rPr>
          <w:rFonts w:eastAsia="宋体" w:cs="Times New Roman" w:hint="eastAsia"/>
          <w:kern w:val="0"/>
          <w:sz w:val="21"/>
          <w:szCs w:val="21"/>
        </w:rPr>
        <w:t>检测机构对自身的管理运行情况开展的综合评价。</w:t>
      </w:r>
    </w:p>
    <w:p w14:paraId="735BB9DE" w14:textId="75349791" w:rsidR="00F512A3" w:rsidRDefault="003A532B" w:rsidP="00A80262">
      <w:pPr>
        <w:pStyle w:val="1"/>
        <w:spacing w:beforeLines="100" w:before="435" w:afterLines="100" w:after="435"/>
        <w:ind w:firstLineChars="0" w:firstLine="0"/>
        <w:rPr>
          <w:sz w:val="21"/>
          <w:szCs w:val="21"/>
        </w:rPr>
      </w:pPr>
      <w:bookmarkStart w:id="25" w:name="_Toc168581046"/>
      <w:bookmarkStart w:id="26" w:name="_Toc187238295"/>
      <w:r>
        <w:rPr>
          <w:rFonts w:hint="eastAsia"/>
          <w:sz w:val="21"/>
          <w:szCs w:val="21"/>
        </w:rPr>
        <w:t>4.</w:t>
      </w:r>
      <w:r w:rsidR="00700C83">
        <w:rPr>
          <w:rFonts w:hint="eastAsia"/>
          <w:sz w:val="21"/>
          <w:szCs w:val="21"/>
        </w:rPr>
        <w:t>评价</w:t>
      </w:r>
      <w:r w:rsidR="001823DD" w:rsidRPr="00F92527">
        <w:rPr>
          <w:rFonts w:hint="eastAsia"/>
          <w:sz w:val="21"/>
          <w:szCs w:val="21"/>
        </w:rPr>
        <w:t>原则</w:t>
      </w:r>
      <w:bookmarkEnd w:id="25"/>
      <w:bookmarkEnd w:id="26"/>
    </w:p>
    <w:p w14:paraId="273CFD5C" w14:textId="457C066A" w:rsidR="00812434" w:rsidRDefault="00812434" w:rsidP="00812434">
      <w:pPr>
        <w:pStyle w:val="2"/>
        <w:spacing w:beforeLines="50" w:before="217" w:afterLines="50" w:after="217"/>
        <w:ind w:firstLineChars="0" w:firstLine="0"/>
        <w:rPr>
          <w:rFonts w:ascii="黑体" w:eastAsia="黑体" w:hAnsi="黑体"/>
          <w:sz w:val="21"/>
          <w:szCs w:val="21"/>
        </w:rPr>
      </w:pPr>
      <w:bookmarkStart w:id="27" w:name="_Toc187237828"/>
      <w:bookmarkStart w:id="28" w:name="_Toc187238296"/>
      <w:r w:rsidRPr="00812434">
        <w:rPr>
          <w:rFonts w:ascii="黑体" w:eastAsia="黑体" w:hAnsi="黑体"/>
          <w:sz w:val="21"/>
          <w:szCs w:val="21"/>
        </w:rPr>
        <w:t>4.1</w:t>
      </w:r>
      <w:r>
        <w:rPr>
          <w:rFonts w:ascii="黑体" w:eastAsia="黑体" w:hAnsi="黑体" w:hint="eastAsia"/>
          <w:sz w:val="21"/>
          <w:szCs w:val="21"/>
        </w:rPr>
        <w:t>全面性</w:t>
      </w:r>
      <w:bookmarkEnd w:id="27"/>
      <w:bookmarkEnd w:id="28"/>
    </w:p>
    <w:p w14:paraId="5D7AABAD" w14:textId="72C05CAD" w:rsidR="00700C83" w:rsidRPr="00812434" w:rsidRDefault="00812434" w:rsidP="00700C83">
      <w:pPr>
        <w:spacing w:line="360" w:lineRule="auto"/>
        <w:ind w:firstLine="420"/>
        <w:rPr>
          <w:rFonts w:ascii="宋体" w:eastAsia="宋体" w:hAnsi="宋体"/>
          <w:sz w:val="21"/>
          <w:szCs w:val="21"/>
        </w:rPr>
      </w:pPr>
      <w:r>
        <w:rPr>
          <w:rFonts w:ascii="宋体" w:eastAsia="宋体" w:hAnsi="宋体" w:hint="eastAsia"/>
          <w:sz w:val="21"/>
          <w:szCs w:val="21"/>
        </w:rPr>
        <w:t>全面</w:t>
      </w:r>
      <w:r w:rsidR="00006449">
        <w:rPr>
          <w:rFonts w:ascii="宋体" w:eastAsia="宋体" w:hAnsi="宋体" w:hint="eastAsia"/>
          <w:sz w:val="21"/>
          <w:szCs w:val="21"/>
        </w:rPr>
        <w:t>性原则是</w:t>
      </w:r>
      <w:proofErr w:type="gramStart"/>
      <w:r w:rsidR="00006449">
        <w:rPr>
          <w:rFonts w:ascii="宋体" w:eastAsia="宋体" w:hAnsi="宋体" w:hint="eastAsia"/>
          <w:sz w:val="21"/>
          <w:szCs w:val="21"/>
        </w:rPr>
        <w:t>指评价</w:t>
      </w:r>
      <w:proofErr w:type="gramEnd"/>
      <w:r w:rsidR="00006449">
        <w:rPr>
          <w:rFonts w:ascii="宋体" w:eastAsia="宋体" w:hAnsi="宋体" w:hint="eastAsia"/>
          <w:sz w:val="21"/>
          <w:szCs w:val="21"/>
        </w:rPr>
        <w:t>能够</w:t>
      </w:r>
      <w:r w:rsidR="008B6F71">
        <w:rPr>
          <w:rFonts w:ascii="宋体" w:eastAsia="宋体" w:hAnsi="宋体" w:hint="eastAsia"/>
          <w:sz w:val="21"/>
          <w:szCs w:val="21"/>
        </w:rPr>
        <w:t>全面</w:t>
      </w:r>
      <w:r>
        <w:rPr>
          <w:rFonts w:ascii="宋体" w:eastAsia="宋体" w:hAnsi="宋体" w:hint="eastAsia"/>
          <w:sz w:val="21"/>
          <w:szCs w:val="21"/>
        </w:rPr>
        <w:t>反映建设工程质量检测机构管理</w:t>
      </w:r>
      <w:r w:rsidR="005D6C19">
        <w:rPr>
          <w:rFonts w:ascii="宋体" w:eastAsia="宋体" w:hAnsi="宋体" w:hint="eastAsia"/>
          <w:sz w:val="21"/>
          <w:szCs w:val="21"/>
        </w:rPr>
        <w:t>运行情</w:t>
      </w:r>
      <w:r>
        <w:rPr>
          <w:rFonts w:ascii="宋体" w:eastAsia="宋体" w:hAnsi="宋体" w:hint="eastAsia"/>
          <w:sz w:val="21"/>
          <w:szCs w:val="21"/>
        </w:rPr>
        <w:t>况</w:t>
      </w:r>
      <w:r w:rsidR="008B6F71">
        <w:rPr>
          <w:rFonts w:ascii="宋体" w:eastAsia="宋体" w:hAnsi="宋体" w:hint="eastAsia"/>
          <w:sz w:val="21"/>
          <w:szCs w:val="21"/>
        </w:rPr>
        <w:t>各</w:t>
      </w:r>
      <w:r>
        <w:rPr>
          <w:rFonts w:ascii="宋体" w:eastAsia="宋体" w:hAnsi="宋体" w:hint="eastAsia"/>
          <w:sz w:val="21"/>
          <w:szCs w:val="21"/>
        </w:rPr>
        <w:t>要素，</w:t>
      </w:r>
      <w:r w:rsidR="004C555B">
        <w:rPr>
          <w:rFonts w:ascii="宋体" w:eastAsia="宋体" w:hAnsi="宋体" w:hint="eastAsia"/>
          <w:sz w:val="21"/>
          <w:szCs w:val="21"/>
        </w:rPr>
        <w:t>包括机构</w:t>
      </w:r>
      <w:r w:rsidR="00B2173F">
        <w:rPr>
          <w:rFonts w:ascii="宋体" w:eastAsia="宋体" w:hAnsi="宋体" w:hint="eastAsia"/>
          <w:sz w:val="21"/>
          <w:szCs w:val="21"/>
        </w:rPr>
        <w:t>综合素质</w:t>
      </w:r>
      <w:r w:rsidR="004C555B">
        <w:rPr>
          <w:rFonts w:ascii="宋体" w:eastAsia="宋体" w:hAnsi="宋体" w:hint="eastAsia"/>
          <w:sz w:val="21"/>
          <w:szCs w:val="21"/>
        </w:rPr>
        <w:t>、</w:t>
      </w:r>
      <w:r w:rsidR="00732069">
        <w:rPr>
          <w:rFonts w:ascii="宋体" w:eastAsia="宋体" w:hAnsi="宋体" w:hint="eastAsia"/>
          <w:sz w:val="21"/>
          <w:szCs w:val="21"/>
        </w:rPr>
        <w:t>财务</w:t>
      </w:r>
      <w:r w:rsidR="004C555B">
        <w:rPr>
          <w:rFonts w:ascii="宋体" w:eastAsia="宋体" w:hAnsi="宋体" w:hint="eastAsia"/>
          <w:sz w:val="21"/>
          <w:szCs w:val="21"/>
        </w:rPr>
        <w:t>状况、管理水平、</w:t>
      </w:r>
      <w:r w:rsidR="00732069">
        <w:rPr>
          <w:rFonts w:ascii="宋体" w:eastAsia="宋体" w:hAnsi="宋体" w:hint="eastAsia"/>
          <w:sz w:val="21"/>
          <w:szCs w:val="21"/>
        </w:rPr>
        <w:t>运行状况、</w:t>
      </w:r>
      <w:r w:rsidR="004C555B">
        <w:rPr>
          <w:rFonts w:ascii="宋体" w:eastAsia="宋体" w:hAnsi="宋体" w:hint="eastAsia"/>
          <w:sz w:val="21"/>
          <w:szCs w:val="21"/>
        </w:rPr>
        <w:t>信用</w:t>
      </w:r>
      <w:r w:rsidR="00732069">
        <w:rPr>
          <w:rFonts w:ascii="宋体" w:eastAsia="宋体" w:hAnsi="宋体" w:hint="eastAsia"/>
          <w:sz w:val="21"/>
          <w:szCs w:val="21"/>
        </w:rPr>
        <w:t>记录</w:t>
      </w:r>
      <w:r w:rsidR="004C555B">
        <w:rPr>
          <w:rFonts w:ascii="宋体" w:eastAsia="宋体" w:hAnsi="宋体" w:hint="eastAsia"/>
          <w:sz w:val="21"/>
          <w:szCs w:val="21"/>
        </w:rPr>
        <w:t>、</w:t>
      </w:r>
      <w:r w:rsidR="00732069">
        <w:rPr>
          <w:rFonts w:ascii="宋体" w:eastAsia="宋体" w:hAnsi="宋体" w:hint="eastAsia"/>
          <w:sz w:val="21"/>
          <w:szCs w:val="21"/>
        </w:rPr>
        <w:t>市场行为</w:t>
      </w:r>
      <w:r w:rsidR="004C555B">
        <w:rPr>
          <w:rFonts w:ascii="宋体" w:eastAsia="宋体" w:hAnsi="宋体" w:hint="eastAsia"/>
          <w:sz w:val="21"/>
          <w:szCs w:val="21"/>
        </w:rPr>
        <w:t>等情况。</w:t>
      </w:r>
    </w:p>
    <w:p w14:paraId="2BC99AEF" w14:textId="4865B7F5" w:rsidR="00006449" w:rsidRDefault="00812434" w:rsidP="00812434">
      <w:pPr>
        <w:keepNext/>
        <w:keepLines/>
        <w:spacing w:beforeLines="50" w:before="217" w:afterLines="50" w:after="217"/>
        <w:ind w:firstLineChars="0" w:firstLine="0"/>
        <w:outlineLvl w:val="1"/>
        <w:rPr>
          <w:rFonts w:ascii="黑体" w:eastAsia="黑体" w:hAnsi="黑体" w:cstheme="majorBidi"/>
          <w:bCs/>
          <w:sz w:val="21"/>
          <w:szCs w:val="21"/>
        </w:rPr>
      </w:pPr>
      <w:bookmarkStart w:id="29" w:name="_Toc187237829"/>
      <w:bookmarkStart w:id="30" w:name="_Toc187238297"/>
      <w:r w:rsidRPr="00812434">
        <w:rPr>
          <w:rFonts w:ascii="黑体" w:eastAsia="黑体" w:hAnsi="黑体" w:cstheme="majorBidi"/>
          <w:bCs/>
          <w:sz w:val="21"/>
          <w:szCs w:val="21"/>
        </w:rPr>
        <w:t>4.</w:t>
      </w:r>
      <w:r>
        <w:rPr>
          <w:rFonts w:ascii="黑体" w:eastAsia="黑体" w:hAnsi="黑体" w:cstheme="majorBidi"/>
          <w:bCs/>
          <w:sz w:val="21"/>
          <w:szCs w:val="21"/>
        </w:rPr>
        <w:t>2</w:t>
      </w:r>
      <w:r w:rsidR="00006449">
        <w:rPr>
          <w:rFonts w:ascii="黑体" w:eastAsia="黑体" w:hAnsi="黑体" w:cstheme="majorBidi" w:hint="eastAsia"/>
          <w:bCs/>
          <w:sz w:val="21"/>
          <w:szCs w:val="21"/>
        </w:rPr>
        <w:t>科学</w:t>
      </w:r>
      <w:r w:rsidRPr="00812434">
        <w:rPr>
          <w:rFonts w:ascii="黑体" w:eastAsia="黑体" w:hAnsi="黑体" w:cstheme="majorBidi"/>
          <w:bCs/>
          <w:sz w:val="21"/>
          <w:szCs w:val="21"/>
        </w:rPr>
        <w:t>性</w:t>
      </w:r>
      <w:bookmarkEnd w:id="29"/>
      <w:bookmarkEnd w:id="30"/>
    </w:p>
    <w:p w14:paraId="246C22C2" w14:textId="58B0596C" w:rsidR="00006449" w:rsidRPr="00812434" w:rsidRDefault="00006449" w:rsidP="00006449">
      <w:pPr>
        <w:spacing w:line="360" w:lineRule="auto"/>
        <w:ind w:firstLine="420"/>
        <w:rPr>
          <w:rFonts w:ascii="宋体" w:eastAsia="宋体" w:hAnsi="宋体"/>
          <w:sz w:val="21"/>
          <w:szCs w:val="21"/>
        </w:rPr>
      </w:pPr>
      <w:r>
        <w:rPr>
          <w:rFonts w:ascii="宋体" w:eastAsia="宋体" w:hAnsi="宋体" w:hint="eastAsia"/>
          <w:sz w:val="21"/>
          <w:szCs w:val="21"/>
        </w:rPr>
        <w:t>科学性原则是</w:t>
      </w:r>
      <w:proofErr w:type="gramStart"/>
      <w:r>
        <w:rPr>
          <w:rFonts w:ascii="宋体" w:eastAsia="宋体" w:hAnsi="宋体" w:hint="eastAsia"/>
          <w:sz w:val="21"/>
          <w:szCs w:val="21"/>
        </w:rPr>
        <w:t>指评价</w:t>
      </w:r>
      <w:proofErr w:type="gramEnd"/>
      <w:r>
        <w:rPr>
          <w:rFonts w:ascii="宋体" w:eastAsia="宋体" w:hAnsi="宋体" w:hint="eastAsia"/>
          <w:sz w:val="21"/>
          <w:szCs w:val="21"/>
        </w:rPr>
        <w:t>能够系统、合理地反映建设工程质量检测机构管理</w:t>
      </w:r>
      <w:r w:rsidR="005D6C19">
        <w:rPr>
          <w:rFonts w:ascii="宋体" w:eastAsia="宋体" w:hAnsi="宋体" w:hint="eastAsia"/>
          <w:sz w:val="21"/>
          <w:szCs w:val="21"/>
        </w:rPr>
        <w:t>运行情</w:t>
      </w:r>
      <w:r>
        <w:rPr>
          <w:rFonts w:ascii="宋体" w:eastAsia="宋体" w:hAnsi="宋体" w:hint="eastAsia"/>
          <w:sz w:val="21"/>
          <w:szCs w:val="21"/>
        </w:rPr>
        <w:t>况各要素，评价</w:t>
      </w:r>
      <w:r w:rsidR="00F50406">
        <w:rPr>
          <w:rFonts w:ascii="宋体" w:eastAsia="宋体" w:hAnsi="宋体" w:hint="eastAsia"/>
          <w:sz w:val="21"/>
          <w:szCs w:val="21"/>
        </w:rPr>
        <w:t>以现行法律法规、技术标准为依据开展工作，</w:t>
      </w:r>
      <w:r w:rsidR="004C75E2">
        <w:rPr>
          <w:rFonts w:ascii="宋体" w:eastAsia="宋体" w:hAnsi="宋体" w:hint="eastAsia"/>
          <w:sz w:val="21"/>
          <w:szCs w:val="21"/>
        </w:rPr>
        <w:t>评价</w:t>
      </w:r>
      <w:r>
        <w:rPr>
          <w:rFonts w:ascii="宋体" w:eastAsia="宋体" w:hAnsi="宋体" w:hint="eastAsia"/>
          <w:sz w:val="21"/>
          <w:szCs w:val="21"/>
        </w:rPr>
        <w:t>结果具有代表性和</w:t>
      </w:r>
      <w:r w:rsidR="004C75E2">
        <w:rPr>
          <w:rFonts w:ascii="宋体" w:eastAsia="宋体" w:hAnsi="宋体" w:hint="eastAsia"/>
          <w:sz w:val="21"/>
          <w:szCs w:val="21"/>
        </w:rPr>
        <w:t>广泛</w:t>
      </w:r>
      <w:r>
        <w:rPr>
          <w:rFonts w:ascii="宋体" w:eastAsia="宋体" w:hAnsi="宋体" w:hint="eastAsia"/>
          <w:sz w:val="21"/>
          <w:szCs w:val="21"/>
        </w:rPr>
        <w:t>性。</w:t>
      </w:r>
    </w:p>
    <w:p w14:paraId="058428FF" w14:textId="48F22732" w:rsidR="00812434" w:rsidRDefault="00812434" w:rsidP="00812434">
      <w:pPr>
        <w:keepNext/>
        <w:keepLines/>
        <w:spacing w:beforeLines="50" w:before="217" w:afterLines="50" w:after="217"/>
        <w:ind w:firstLineChars="0" w:firstLine="0"/>
        <w:outlineLvl w:val="1"/>
        <w:rPr>
          <w:rFonts w:ascii="黑体" w:eastAsia="黑体" w:hAnsi="黑体" w:cstheme="majorBidi"/>
          <w:bCs/>
          <w:sz w:val="21"/>
          <w:szCs w:val="21"/>
        </w:rPr>
      </w:pPr>
      <w:bookmarkStart w:id="31" w:name="_Toc187237830"/>
      <w:bookmarkStart w:id="32" w:name="_Toc187238298"/>
      <w:r w:rsidRPr="00812434">
        <w:rPr>
          <w:rFonts w:ascii="黑体" w:eastAsia="黑体" w:hAnsi="黑体" w:cstheme="majorBidi"/>
          <w:bCs/>
          <w:sz w:val="21"/>
          <w:szCs w:val="21"/>
        </w:rPr>
        <w:t>4.</w:t>
      </w:r>
      <w:r>
        <w:rPr>
          <w:rFonts w:ascii="黑体" w:eastAsia="黑体" w:hAnsi="黑体" w:cstheme="majorBidi"/>
          <w:bCs/>
          <w:sz w:val="21"/>
          <w:szCs w:val="21"/>
        </w:rPr>
        <w:t>3</w:t>
      </w:r>
      <w:r w:rsidR="00006449">
        <w:rPr>
          <w:rFonts w:ascii="黑体" w:eastAsia="黑体" w:hAnsi="黑体" w:cstheme="majorBidi" w:hint="eastAsia"/>
          <w:bCs/>
          <w:sz w:val="21"/>
          <w:szCs w:val="21"/>
        </w:rPr>
        <w:t>客观</w:t>
      </w:r>
      <w:r w:rsidRPr="00812434">
        <w:rPr>
          <w:rFonts w:ascii="黑体" w:eastAsia="黑体" w:hAnsi="黑体" w:cstheme="majorBidi"/>
          <w:bCs/>
          <w:sz w:val="21"/>
          <w:szCs w:val="21"/>
        </w:rPr>
        <w:t>性</w:t>
      </w:r>
      <w:bookmarkEnd w:id="31"/>
      <w:bookmarkEnd w:id="32"/>
    </w:p>
    <w:p w14:paraId="0CD67B84" w14:textId="006378C1" w:rsidR="00F50406" w:rsidRPr="00812434" w:rsidRDefault="00F50406" w:rsidP="00F50406">
      <w:pPr>
        <w:spacing w:line="360" w:lineRule="auto"/>
        <w:ind w:firstLine="420"/>
        <w:rPr>
          <w:rFonts w:ascii="宋体" w:eastAsia="宋体" w:hAnsi="宋体"/>
          <w:sz w:val="21"/>
          <w:szCs w:val="21"/>
        </w:rPr>
      </w:pPr>
      <w:r>
        <w:rPr>
          <w:rFonts w:ascii="宋体" w:eastAsia="宋体" w:hAnsi="宋体" w:hint="eastAsia"/>
          <w:sz w:val="21"/>
          <w:szCs w:val="21"/>
        </w:rPr>
        <w:t>客观性原则是</w:t>
      </w:r>
      <w:proofErr w:type="gramStart"/>
      <w:r>
        <w:rPr>
          <w:rFonts w:ascii="宋体" w:eastAsia="宋体" w:hAnsi="宋体" w:hint="eastAsia"/>
          <w:sz w:val="21"/>
          <w:szCs w:val="21"/>
        </w:rPr>
        <w:t>指评价</w:t>
      </w:r>
      <w:proofErr w:type="gramEnd"/>
      <w:r>
        <w:rPr>
          <w:rFonts w:ascii="宋体" w:eastAsia="宋体" w:hAnsi="宋体" w:hint="eastAsia"/>
          <w:sz w:val="21"/>
          <w:szCs w:val="21"/>
        </w:rPr>
        <w:t>能够客观、真实地反映建设工程质量检测机构管理</w:t>
      </w:r>
      <w:r w:rsidR="005D6C19">
        <w:rPr>
          <w:rFonts w:ascii="宋体" w:eastAsia="宋体" w:hAnsi="宋体" w:hint="eastAsia"/>
          <w:sz w:val="21"/>
          <w:szCs w:val="21"/>
        </w:rPr>
        <w:t>运行情</w:t>
      </w:r>
      <w:r>
        <w:rPr>
          <w:rFonts w:ascii="宋体" w:eastAsia="宋体" w:hAnsi="宋体" w:hint="eastAsia"/>
          <w:sz w:val="21"/>
          <w:szCs w:val="21"/>
        </w:rPr>
        <w:t>况各要素，评价</w:t>
      </w:r>
      <w:r w:rsidR="00BD73F2">
        <w:rPr>
          <w:rFonts w:ascii="宋体" w:eastAsia="宋体" w:hAnsi="宋体" w:hint="eastAsia"/>
          <w:sz w:val="21"/>
          <w:szCs w:val="21"/>
        </w:rPr>
        <w:t>以真实</w:t>
      </w:r>
      <w:r w:rsidR="004C75E2">
        <w:rPr>
          <w:rFonts w:ascii="宋体" w:eastAsia="宋体" w:hAnsi="宋体" w:hint="eastAsia"/>
          <w:sz w:val="21"/>
          <w:szCs w:val="21"/>
        </w:rPr>
        <w:t>、</w:t>
      </w:r>
      <w:r w:rsidR="00BD73F2">
        <w:rPr>
          <w:rFonts w:ascii="宋体" w:eastAsia="宋体" w:hAnsi="宋体" w:hint="eastAsia"/>
          <w:sz w:val="21"/>
          <w:szCs w:val="21"/>
        </w:rPr>
        <w:t>有效</w:t>
      </w:r>
      <w:r w:rsidR="004C75E2">
        <w:rPr>
          <w:rFonts w:ascii="宋体" w:eastAsia="宋体" w:hAnsi="宋体" w:hint="eastAsia"/>
          <w:sz w:val="21"/>
          <w:szCs w:val="21"/>
        </w:rPr>
        <w:t>、准确</w:t>
      </w:r>
      <w:r w:rsidR="00BD73F2">
        <w:rPr>
          <w:rFonts w:ascii="宋体" w:eastAsia="宋体" w:hAnsi="宋体" w:hint="eastAsia"/>
          <w:sz w:val="21"/>
          <w:szCs w:val="21"/>
        </w:rPr>
        <w:t>的数据和信息为依据</w:t>
      </w:r>
      <w:r w:rsidR="008B6F71">
        <w:rPr>
          <w:rFonts w:ascii="宋体" w:eastAsia="宋体" w:hAnsi="宋体" w:hint="eastAsia"/>
          <w:sz w:val="21"/>
          <w:szCs w:val="21"/>
        </w:rPr>
        <w:t>开展工作</w:t>
      </w:r>
      <w:r>
        <w:rPr>
          <w:rFonts w:ascii="宋体" w:eastAsia="宋体" w:hAnsi="宋体" w:hint="eastAsia"/>
          <w:sz w:val="21"/>
          <w:szCs w:val="21"/>
        </w:rPr>
        <w:t>。</w:t>
      </w:r>
    </w:p>
    <w:p w14:paraId="179F921E" w14:textId="371E6BCB" w:rsidR="00F50406" w:rsidRDefault="00006449" w:rsidP="00006449">
      <w:pPr>
        <w:keepNext/>
        <w:keepLines/>
        <w:spacing w:beforeLines="50" w:before="217" w:afterLines="50" w:after="217"/>
        <w:ind w:firstLineChars="0" w:firstLine="0"/>
        <w:outlineLvl w:val="1"/>
        <w:rPr>
          <w:rFonts w:ascii="黑体" w:eastAsia="黑体" w:hAnsi="黑体" w:cstheme="majorBidi"/>
          <w:bCs/>
          <w:sz w:val="21"/>
          <w:szCs w:val="21"/>
        </w:rPr>
      </w:pPr>
      <w:bookmarkStart w:id="33" w:name="_Toc187237831"/>
      <w:bookmarkStart w:id="34" w:name="_Toc187238299"/>
      <w:r w:rsidRPr="00812434">
        <w:rPr>
          <w:rFonts w:ascii="黑体" w:eastAsia="黑体" w:hAnsi="黑体" w:cstheme="majorBidi"/>
          <w:bCs/>
          <w:sz w:val="21"/>
          <w:szCs w:val="21"/>
        </w:rPr>
        <w:t>4.</w:t>
      </w:r>
      <w:r>
        <w:rPr>
          <w:rFonts w:ascii="黑体" w:eastAsia="黑体" w:hAnsi="黑体" w:cstheme="majorBidi"/>
          <w:bCs/>
          <w:sz w:val="21"/>
          <w:szCs w:val="21"/>
        </w:rPr>
        <w:t>4</w:t>
      </w:r>
      <w:r>
        <w:rPr>
          <w:rFonts w:ascii="黑体" w:eastAsia="黑体" w:hAnsi="黑体" w:cstheme="majorBidi" w:hint="eastAsia"/>
          <w:bCs/>
          <w:sz w:val="21"/>
          <w:szCs w:val="21"/>
        </w:rPr>
        <w:t>先进</w:t>
      </w:r>
      <w:r w:rsidRPr="00812434">
        <w:rPr>
          <w:rFonts w:ascii="黑体" w:eastAsia="黑体" w:hAnsi="黑体" w:cstheme="majorBidi"/>
          <w:bCs/>
          <w:sz w:val="21"/>
          <w:szCs w:val="21"/>
        </w:rPr>
        <w:t>性</w:t>
      </w:r>
      <w:bookmarkEnd w:id="33"/>
      <w:bookmarkEnd w:id="34"/>
    </w:p>
    <w:p w14:paraId="251A1FF1" w14:textId="42494216" w:rsidR="00F50406" w:rsidRDefault="00BD73F2" w:rsidP="00F50406">
      <w:pPr>
        <w:spacing w:line="360" w:lineRule="auto"/>
        <w:ind w:firstLine="420"/>
        <w:rPr>
          <w:rFonts w:ascii="宋体" w:eastAsia="宋体" w:hAnsi="宋体"/>
          <w:sz w:val="21"/>
          <w:szCs w:val="21"/>
        </w:rPr>
      </w:pPr>
      <w:r>
        <w:rPr>
          <w:rFonts w:ascii="宋体" w:eastAsia="宋体" w:hAnsi="宋体" w:hint="eastAsia"/>
          <w:sz w:val="21"/>
          <w:szCs w:val="21"/>
        </w:rPr>
        <w:t>先进</w:t>
      </w:r>
      <w:r w:rsidR="00F50406">
        <w:rPr>
          <w:rFonts w:ascii="宋体" w:eastAsia="宋体" w:hAnsi="宋体" w:hint="eastAsia"/>
          <w:sz w:val="21"/>
          <w:szCs w:val="21"/>
        </w:rPr>
        <w:t>性原则是指</w:t>
      </w:r>
      <w:r w:rsidR="004C75E2">
        <w:rPr>
          <w:rFonts w:ascii="宋体" w:eastAsia="宋体" w:hAnsi="宋体" w:hint="eastAsia"/>
          <w:sz w:val="21"/>
          <w:szCs w:val="21"/>
        </w:rPr>
        <w:t>选取对</w:t>
      </w:r>
      <w:r w:rsidR="00F50406">
        <w:rPr>
          <w:rFonts w:ascii="宋体" w:eastAsia="宋体" w:hAnsi="宋体" w:hint="eastAsia"/>
          <w:sz w:val="21"/>
          <w:szCs w:val="21"/>
        </w:rPr>
        <w:t>建设工程质量检测机构</w:t>
      </w:r>
      <w:r w:rsidR="004C75E2">
        <w:rPr>
          <w:rFonts w:ascii="宋体" w:eastAsia="宋体" w:hAnsi="宋体" w:hint="eastAsia"/>
          <w:sz w:val="21"/>
          <w:szCs w:val="21"/>
        </w:rPr>
        <w:t>管理具有一定前瞻性的指标进行评价，评价结果能够引领建设工程质量检测行业的</w:t>
      </w:r>
      <w:r w:rsidR="000B71D1">
        <w:rPr>
          <w:rFonts w:ascii="宋体" w:eastAsia="宋体" w:hAnsi="宋体" w:hint="eastAsia"/>
          <w:sz w:val="21"/>
          <w:szCs w:val="21"/>
        </w:rPr>
        <w:t>高质量</w:t>
      </w:r>
      <w:r w:rsidR="004C75E2">
        <w:rPr>
          <w:rFonts w:ascii="宋体" w:eastAsia="宋体" w:hAnsi="宋体" w:hint="eastAsia"/>
          <w:sz w:val="21"/>
          <w:szCs w:val="21"/>
        </w:rPr>
        <w:t>发展</w:t>
      </w:r>
      <w:r w:rsidR="00F50406">
        <w:rPr>
          <w:rFonts w:ascii="宋体" w:eastAsia="宋体" w:hAnsi="宋体" w:hint="eastAsia"/>
          <w:sz w:val="21"/>
          <w:szCs w:val="21"/>
        </w:rPr>
        <w:t>。</w:t>
      </w:r>
    </w:p>
    <w:p w14:paraId="672D95DE" w14:textId="05E5F24B" w:rsidR="0062224A" w:rsidRDefault="0062224A" w:rsidP="0062224A">
      <w:pPr>
        <w:keepNext/>
        <w:keepLines/>
        <w:spacing w:beforeLines="50" w:before="217" w:afterLines="50" w:after="217"/>
        <w:ind w:firstLineChars="0" w:firstLine="0"/>
        <w:outlineLvl w:val="1"/>
        <w:rPr>
          <w:rFonts w:ascii="黑体" w:eastAsia="黑体" w:hAnsi="黑体" w:cstheme="majorBidi"/>
          <w:bCs/>
          <w:sz w:val="21"/>
          <w:szCs w:val="21"/>
        </w:rPr>
      </w:pPr>
      <w:r w:rsidRPr="00812434">
        <w:rPr>
          <w:rFonts w:ascii="黑体" w:eastAsia="黑体" w:hAnsi="黑体" w:cstheme="majorBidi"/>
          <w:bCs/>
          <w:sz w:val="21"/>
          <w:szCs w:val="21"/>
        </w:rPr>
        <w:t>4.</w:t>
      </w:r>
      <w:r>
        <w:rPr>
          <w:rFonts w:ascii="黑体" w:eastAsia="黑体" w:hAnsi="黑体" w:cstheme="majorBidi"/>
          <w:bCs/>
          <w:sz w:val="21"/>
          <w:szCs w:val="21"/>
        </w:rPr>
        <w:t>5</w:t>
      </w:r>
      <w:r>
        <w:rPr>
          <w:rFonts w:ascii="黑体" w:eastAsia="黑体" w:hAnsi="黑体" w:cstheme="majorBidi" w:hint="eastAsia"/>
          <w:bCs/>
          <w:sz w:val="21"/>
          <w:szCs w:val="21"/>
        </w:rPr>
        <w:t>自愿</w:t>
      </w:r>
      <w:r w:rsidRPr="00812434">
        <w:rPr>
          <w:rFonts w:ascii="黑体" w:eastAsia="黑体" w:hAnsi="黑体" w:cstheme="majorBidi"/>
          <w:bCs/>
          <w:sz w:val="21"/>
          <w:szCs w:val="21"/>
        </w:rPr>
        <w:t>性</w:t>
      </w:r>
    </w:p>
    <w:p w14:paraId="0F7920E2" w14:textId="7D658087" w:rsidR="0062224A" w:rsidRPr="0062224A" w:rsidRDefault="000C4453" w:rsidP="0062224A">
      <w:pPr>
        <w:spacing w:line="360" w:lineRule="auto"/>
        <w:ind w:firstLine="420"/>
        <w:rPr>
          <w:rFonts w:ascii="宋体" w:eastAsia="宋体" w:hAnsi="宋体"/>
          <w:sz w:val="21"/>
          <w:szCs w:val="21"/>
        </w:rPr>
      </w:pPr>
      <w:r>
        <w:rPr>
          <w:rFonts w:ascii="宋体" w:eastAsia="宋体" w:hAnsi="宋体" w:hint="eastAsia"/>
          <w:sz w:val="21"/>
          <w:szCs w:val="21"/>
        </w:rPr>
        <w:t>自愿</w:t>
      </w:r>
      <w:r w:rsidR="0062224A">
        <w:rPr>
          <w:rFonts w:ascii="宋体" w:eastAsia="宋体" w:hAnsi="宋体" w:hint="eastAsia"/>
          <w:sz w:val="21"/>
          <w:szCs w:val="21"/>
        </w:rPr>
        <w:t>性原则是指</w:t>
      </w:r>
      <w:r>
        <w:rPr>
          <w:rFonts w:ascii="宋体" w:eastAsia="宋体" w:hAnsi="宋体" w:hint="eastAsia"/>
          <w:sz w:val="21"/>
          <w:szCs w:val="21"/>
        </w:rPr>
        <w:t>检测机构自愿</w:t>
      </w:r>
      <w:r w:rsidR="005D6C19">
        <w:rPr>
          <w:rFonts w:ascii="宋体" w:eastAsia="宋体" w:hAnsi="宋体" w:hint="eastAsia"/>
          <w:sz w:val="21"/>
          <w:szCs w:val="21"/>
        </w:rPr>
        <w:t>开展</w:t>
      </w:r>
      <w:r w:rsidR="005D6C19">
        <w:rPr>
          <w:rFonts w:ascii="宋体" w:eastAsia="宋体" w:hAnsi="宋体"/>
          <w:sz w:val="21"/>
          <w:szCs w:val="21"/>
        </w:rPr>
        <w:t>管理</w:t>
      </w:r>
      <w:r w:rsidR="005D6C19">
        <w:rPr>
          <w:rFonts w:ascii="宋体" w:eastAsia="宋体" w:hAnsi="宋体" w:hint="eastAsia"/>
          <w:sz w:val="21"/>
          <w:szCs w:val="21"/>
        </w:rPr>
        <w:t>评价</w:t>
      </w:r>
      <w:r w:rsidR="0062224A">
        <w:rPr>
          <w:rFonts w:ascii="宋体" w:eastAsia="宋体" w:hAnsi="宋体" w:hint="eastAsia"/>
          <w:sz w:val="21"/>
          <w:szCs w:val="21"/>
        </w:rPr>
        <w:t>。</w:t>
      </w:r>
    </w:p>
    <w:p w14:paraId="3DE98802" w14:textId="2C9C1C21" w:rsidR="0088010A" w:rsidRPr="00F92527" w:rsidRDefault="003A532B" w:rsidP="00A80262">
      <w:pPr>
        <w:pStyle w:val="1"/>
        <w:spacing w:beforeLines="100" w:before="435" w:afterLines="100" w:after="435"/>
        <w:ind w:firstLineChars="0" w:firstLine="0"/>
        <w:rPr>
          <w:sz w:val="21"/>
          <w:szCs w:val="21"/>
        </w:rPr>
      </w:pPr>
      <w:bookmarkStart w:id="35" w:name="_Toc168581047"/>
      <w:bookmarkStart w:id="36" w:name="_Toc187238300"/>
      <w:r>
        <w:rPr>
          <w:rFonts w:hint="eastAsia"/>
          <w:sz w:val="21"/>
          <w:szCs w:val="21"/>
        </w:rPr>
        <w:t>5.</w:t>
      </w:r>
      <w:r w:rsidR="00474CDF" w:rsidRPr="00F92527">
        <w:rPr>
          <w:rFonts w:hint="eastAsia"/>
          <w:sz w:val="21"/>
          <w:szCs w:val="21"/>
        </w:rPr>
        <w:t>评价</w:t>
      </w:r>
      <w:r w:rsidR="00976DC1">
        <w:rPr>
          <w:rFonts w:hint="eastAsia"/>
          <w:sz w:val="21"/>
          <w:szCs w:val="21"/>
        </w:rPr>
        <w:t>方法</w:t>
      </w:r>
      <w:bookmarkEnd w:id="35"/>
      <w:bookmarkEnd w:id="36"/>
    </w:p>
    <w:p w14:paraId="43137AEF" w14:textId="31EA32AA" w:rsidR="00873954" w:rsidRPr="00CB05C3" w:rsidRDefault="00C442AC" w:rsidP="00CB05C3">
      <w:pPr>
        <w:pStyle w:val="2"/>
        <w:spacing w:beforeLines="50" w:before="217" w:afterLines="50" w:after="217"/>
        <w:ind w:firstLineChars="0" w:firstLine="0"/>
        <w:rPr>
          <w:rFonts w:ascii="黑体" w:eastAsia="黑体" w:hAnsi="黑体"/>
          <w:sz w:val="21"/>
          <w:szCs w:val="21"/>
        </w:rPr>
      </w:pPr>
      <w:bookmarkStart w:id="37" w:name="_Toc168581048"/>
      <w:bookmarkStart w:id="38" w:name="_Toc187237833"/>
      <w:bookmarkStart w:id="39" w:name="_Toc187238301"/>
      <w:r w:rsidRPr="00CB05C3">
        <w:rPr>
          <w:rFonts w:ascii="黑体" w:eastAsia="黑体" w:hAnsi="黑体" w:hint="eastAsia"/>
          <w:sz w:val="21"/>
          <w:szCs w:val="21"/>
        </w:rPr>
        <w:t>5.1</w:t>
      </w:r>
      <w:bookmarkEnd w:id="37"/>
      <w:r w:rsidR="00723AF7">
        <w:rPr>
          <w:rFonts w:ascii="黑体" w:eastAsia="黑体" w:hAnsi="黑体" w:hint="eastAsia"/>
          <w:sz w:val="21"/>
          <w:szCs w:val="21"/>
        </w:rPr>
        <w:t>一般规定</w:t>
      </w:r>
      <w:bookmarkEnd w:id="38"/>
      <w:bookmarkEnd w:id="39"/>
    </w:p>
    <w:p w14:paraId="5D60043B" w14:textId="390B28D5" w:rsidR="00873954" w:rsidRPr="00D7704D" w:rsidRDefault="008E2A96" w:rsidP="00F11483">
      <w:pPr>
        <w:pStyle w:val="af"/>
        <w:numPr>
          <w:ilvl w:val="2"/>
          <w:numId w:val="43"/>
        </w:numPr>
        <w:tabs>
          <w:tab w:val="left" w:pos="709"/>
        </w:tabs>
        <w:spacing w:line="360" w:lineRule="auto"/>
        <w:ind w:firstLineChars="0"/>
        <w:rPr>
          <w:rFonts w:ascii="宋体" w:eastAsia="宋体" w:hAnsi="宋体"/>
          <w:sz w:val="21"/>
          <w:szCs w:val="21"/>
        </w:rPr>
      </w:pPr>
      <w:r w:rsidRPr="00D7704D">
        <w:rPr>
          <w:rFonts w:ascii="宋体" w:eastAsia="宋体" w:hAnsi="宋体" w:hint="eastAsia"/>
          <w:sz w:val="21"/>
          <w:szCs w:val="21"/>
        </w:rPr>
        <w:t>对</w:t>
      </w:r>
      <w:r w:rsidR="00F01482" w:rsidRPr="00D7704D">
        <w:rPr>
          <w:rFonts w:ascii="宋体" w:eastAsia="宋体" w:hAnsi="宋体" w:hint="eastAsia"/>
          <w:sz w:val="21"/>
          <w:szCs w:val="21"/>
        </w:rPr>
        <w:t>检测机构</w:t>
      </w:r>
      <w:r w:rsidRPr="00D7704D">
        <w:rPr>
          <w:rFonts w:ascii="宋体" w:eastAsia="宋体" w:hAnsi="宋体" w:hint="eastAsia"/>
          <w:sz w:val="21"/>
          <w:szCs w:val="21"/>
        </w:rPr>
        <w:t>进行管理评价时，应收集内部和</w:t>
      </w:r>
      <w:proofErr w:type="gramStart"/>
      <w:r w:rsidRPr="00D7704D">
        <w:rPr>
          <w:rFonts w:ascii="宋体" w:eastAsia="宋体" w:hAnsi="宋体" w:hint="eastAsia"/>
          <w:sz w:val="21"/>
          <w:szCs w:val="21"/>
        </w:rPr>
        <w:t>外部各</w:t>
      </w:r>
      <w:proofErr w:type="gramEnd"/>
      <w:r w:rsidRPr="00D7704D">
        <w:rPr>
          <w:rFonts w:ascii="宋体" w:eastAsia="宋体" w:hAnsi="宋体" w:hint="eastAsia"/>
          <w:sz w:val="21"/>
          <w:szCs w:val="21"/>
        </w:rPr>
        <w:t>类相关信息，</w:t>
      </w:r>
      <w:r w:rsidR="000C4453">
        <w:rPr>
          <w:rFonts w:ascii="宋体" w:eastAsia="宋体" w:hAnsi="宋体" w:hint="eastAsia"/>
          <w:sz w:val="21"/>
          <w:szCs w:val="21"/>
        </w:rPr>
        <w:t>由检测机构承诺申报</w:t>
      </w:r>
      <w:r w:rsidRPr="00D7704D">
        <w:rPr>
          <w:rFonts w:ascii="宋体" w:eastAsia="宋体" w:hAnsi="宋体" w:hint="eastAsia"/>
          <w:sz w:val="21"/>
          <w:szCs w:val="21"/>
        </w:rPr>
        <w:t>资料的真实性，同时</w:t>
      </w:r>
      <w:r w:rsidR="00F01482" w:rsidRPr="00D7704D">
        <w:rPr>
          <w:rFonts w:ascii="宋体" w:eastAsia="宋体" w:hAnsi="宋体" w:hint="eastAsia"/>
          <w:sz w:val="21"/>
          <w:szCs w:val="21"/>
        </w:rPr>
        <w:t>应根据相关法律法规及标准并结合工作实际，依据本</w:t>
      </w:r>
      <w:r w:rsidRPr="00D7704D">
        <w:rPr>
          <w:rFonts w:ascii="宋体" w:eastAsia="宋体" w:hAnsi="宋体" w:hint="eastAsia"/>
          <w:sz w:val="21"/>
          <w:szCs w:val="21"/>
        </w:rPr>
        <w:t>章规定的指标，</w:t>
      </w:r>
      <w:r w:rsidR="00F01482" w:rsidRPr="00D7704D">
        <w:rPr>
          <w:rFonts w:ascii="宋体" w:eastAsia="宋体" w:hAnsi="宋体" w:hint="eastAsia"/>
          <w:sz w:val="21"/>
          <w:szCs w:val="21"/>
        </w:rPr>
        <w:t>开展检测机构</w:t>
      </w:r>
      <w:proofErr w:type="gramStart"/>
      <w:r w:rsidR="00F01482" w:rsidRPr="00D7704D">
        <w:rPr>
          <w:rFonts w:ascii="宋体" w:eastAsia="宋体" w:hAnsi="宋体" w:hint="eastAsia"/>
          <w:sz w:val="21"/>
          <w:szCs w:val="21"/>
        </w:rPr>
        <w:t>管理自评价</w:t>
      </w:r>
      <w:proofErr w:type="gramEnd"/>
      <w:r w:rsidR="00F01482" w:rsidRPr="00D7704D">
        <w:rPr>
          <w:rFonts w:ascii="宋体" w:eastAsia="宋体" w:hAnsi="宋体" w:hint="eastAsia"/>
          <w:sz w:val="21"/>
          <w:szCs w:val="21"/>
        </w:rPr>
        <w:t>和第三方评价</w:t>
      </w:r>
      <w:r w:rsidR="007E5A5E" w:rsidRPr="00D7704D">
        <w:rPr>
          <w:rFonts w:ascii="宋体" w:eastAsia="宋体" w:hAnsi="宋体" w:hint="eastAsia"/>
          <w:sz w:val="21"/>
          <w:szCs w:val="21"/>
        </w:rPr>
        <w:t>。</w:t>
      </w:r>
    </w:p>
    <w:p w14:paraId="478F2A5E" w14:textId="2C99F791" w:rsidR="007E5A5E" w:rsidRDefault="000C4453" w:rsidP="00F11483">
      <w:pPr>
        <w:pStyle w:val="af"/>
        <w:numPr>
          <w:ilvl w:val="2"/>
          <w:numId w:val="43"/>
        </w:numPr>
        <w:tabs>
          <w:tab w:val="left" w:pos="709"/>
        </w:tabs>
        <w:spacing w:line="360" w:lineRule="auto"/>
        <w:ind w:firstLineChars="0"/>
        <w:rPr>
          <w:rFonts w:ascii="宋体" w:eastAsia="宋体" w:hAnsi="宋体"/>
          <w:sz w:val="21"/>
          <w:szCs w:val="21"/>
        </w:rPr>
      </w:pPr>
      <w:r>
        <w:rPr>
          <w:rFonts w:ascii="宋体" w:eastAsia="宋体" w:hAnsi="宋体" w:hint="eastAsia"/>
          <w:sz w:val="21"/>
          <w:szCs w:val="21"/>
        </w:rPr>
        <w:t>进行第三方评价时，</w:t>
      </w:r>
      <w:r w:rsidR="008E2A96">
        <w:rPr>
          <w:rFonts w:ascii="宋体" w:eastAsia="宋体" w:hAnsi="宋体" w:hint="eastAsia"/>
          <w:sz w:val="21"/>
          <w:szCs w:val="21"/>
        </w:rPr>
        <w:t>检测机构管理评价结果应出具相应的报告和证书</w:t>
      </w:r>
      <w:r w:rsidR="00642DA3" w:rsidRPr="00F92527">
        <w:rPr>
          <w:rFonts w:ascii="宋体" w:eastAsia="宋体" w:hAnsi="宋体" w:hint="eastAsia"/>
          <w:sz w:val="21"/>
          <w:szCs w:val="21"/>
        </w:rPr>
        <w:t>。</w:t>
      </w:r>
    </w:p>
    <w:p w14:paraId="463192BD" w14:textId="7DE463D4" w:rsidR="008E2A96" w:rsidRPr="00666B4E" w:rsidRDefault="008E2A96" w:rsidP="00666B4E">
      <w:pPr>
        <w:pStyle w:val="af"/>
        <w:numPr>
          <w:ilvl w:val="2"/>
          <w:numId w:val="43"/>
        </w:numPr>
        <w:tabs>
          <w:tab w:val="left" w:pos="709"/>
        </w:tabs>
        <w:spacing w:line="360" w:lineRule="auto"/>
        <w:ind w:firstLineChars="0"/>
        <w:rPr>
          <w:rFonts w:ascii="宋体" w:eastAsia="宋体" w:hAnsi="宋体"/>
          <w:sz w:val="21"/>
          <w:szCs w:val="21"/>
        </w:rPr>
      </w:pPr>
      <w:r w:rsidRPr="008E2A96">
        <w:rPr>
          <w:rFonts w:ascii="宋体" w:eastAsia="宋体" w:hAnsi="宋体" w:hint="eastAsia"/>
          <w:sz w:val="21"/>
          <w:szCs w:val="21"/>
        </w:rPr>
        <w:t>检测机构</w:t>
      </w:r>
      <w:r>
        <w:rPr>
          <w:rFonts w:ascii="宋体" w:eastAsia="宋体" w:hAnsi="宋体" w:hint="eastAsia"/>
          <w:sz w:val="21"/>
          <w:szCs w:val="21"/>
        </w:rPr>
        <w:t>应实行动态</w:t>
      </w:r>
      <w:r w:rsidRPr="008E2A96">
        <w:rPr>
          <w:rFonts w:ascii="宋体" w:eastAsia="宋体" w:hAnsi="宋体" w:hint="eastAsia"/>
          <w:sz w:val="21"/>
          <w:szCs w:val="21"/>
        </w:rPr>
        <w:t>评价</w:t>
      </w:r>
      <w:r>
        <w:rPr>
          <w:rFonts w:ascii="宋体" w:eastAsia="宋体" w:hAnsi="宋体" w:hint="eastAsia"/>
          <w:sz w:val="21"/>
          <w:szCs w:val="21"/>
        </w:rPr>
        <w:t>制度。</w:t>
      </w:r>
    </w:p>
    <w:p w14:paraId="495FF188" w14:textId="57A3DBCA" w:rsidR="00465E87" w:rsidRPr="00723AF7" w:rsidRDefault="00465E87" w:rsidP="00465E87">
      <w:pPr>
        <w:keepNext/>
        <w:keepLines/>
        <w:spacing w:beforeLines="50" w:before="217" w:afterLines="50" w:after="217"/>
        <w:ind w:firstLineChars="0" w:firstLine="0"/>
        <w:outlineLvl w:val="1"/>
        <w:rPr>
          <w:rFonts w:ascii="黑体" w:eastAsia="黑体" w:hAnsi="黑体" w:cstheme="majorBidi"/>
          <w:bCs/>
          <w:sz w:val="21"/>
          <w:szCs w:val="21"/>
        </w:rPr>
      </w:pPr>
      <w:bookmarkStart w:id="40" w:name="_Toc187237834"/>
      <w:bookmarkStart w:id="41" w:name="_Toc187238302"/>
      <w:r>
        <w:rPr>
          <w:rFonts w:ascii="黑体" w:eastAsia="黑体" w:hAnsi="黑体" w:cstheme="majorBidi"/>
          <w:bCs/>
          <w:sz w:val="21"/>
          <w:szCs w:val="21"/>
        </w:rPr>
        <w:t>5.2</w:t>
      </w:r>
      <w:r w:rsidRPr="00A76FCA">
        <w:rPr>
          <w:rFonts w:ascii="黑体" w:eastAsia="黑体" w:hAnsi="黑体" w:cstheme="majorBidi" w:hint="eastAsia"/>
          <w:bCs/>
          <w:sz w:val="21"/>
          <w:szCs w:val="21"/>
        </w:rPr>
        <w:t>评价内容</w:t>
      </w:r>
      <w:bookmarkEnd w:id="40"/>
      <w:bookmarkEnd w:id="41"/>
    </w:p>
    <w:p w14:paraId="53EF1801" w14:textId="6DF86390" w:rsidR="00F11483" w:rsidRDefault="00465E87" w:rsidP="00F11483">
      <w:pPr>
        <w:pStyle w:val="af"/>
        <w:numPr>
          <w:ilvl w:val="2"/>
          <w:numId w:val="39"/>
        </w:numPr>
        <w:spacing w:line="360" w:lineRule="auto"/>
        <w:ind w:firstLineChars="0"/>
        <w:rPr>
          <w:rFonts w:ascii="宋体" w:eastAsia="宋体" w:hAnsi="宋体"/>
          <w:sz w:val="21"/>
          <w:szCs w:val="21"/>
        </w:rPr>
      </w:pPr>
      <w:r w:rsidRPr="00F11483">
        <w:rPr>
          <w:rFonts w:ascii="宋体" w:eastAsia="宋体" w:hAnsi="宋体" w:hint="eastAsia"/>
          <w:sz w:val="21"/>
          <w:szCs w:val="21"/>
        </w:rPr>
        <w:t>建设工程检测管理评价指标体系为三级结构，按照</w:t>
      </w:r>
      <w:r w:rsidR="00BD2AF0">
        <w:rPr>
          <w:rFonts w:ascii="宋体" w:eastAsia="宋体" w:hAnsi="宋体" w:hint="eastAsia"/>
          <w:sz w:val="21"/>
          <w:szCs w:val="21"/>
        </w:rPr>
        <w:t>建设工程质量检测</w:t>
      </w:r>
      <w:r w:rsidRPr="00F11483">
        <w:rPr>
          <w:rFonts w:ascii="宋体" w:eastAsia="宋体" w:hAnsi="宋体" w:hint="eastAsia"/>
          <w:sz w:val="21"/>
          <w:szCs w:val="21"/>
        </w:rPr>
        <w:t>机构资质类别分为综合资质机构用表</w:t>
      </w:r>
      <w:r w:rsidR="00E253A7">
        <w:rPr>
          <w:rFonts w:ascii="宋体" w:eastAsia="宋体" w:hAnsi="宋体" w:hint="eastAsia"/>
          <w:sz w:val="21"/>
          <w:szCs w:val="21"/>
        </w:rPr>
        <w:t>和</w:t>
      </w:r>
      <w:r w:rsidRPr="00F11483">
        <w:rPr>
          <w:rFonts w:ascii="宋体" w:eastAsia="宋体" w:hAnsi="宋体" w:hint="eastAsia"/>
          <w:sz w:val="21"/>
          <w:szCs w:val="21"/>
        </w:rPr>
        <w:t>专项资质机构用表，分别见附录A、附录B。</w:t>
      </w:r>
    </w:p>
    <w:p w14:paraId="46122E02" w14:textId="77777777" w:rsidR="00F11483" w:rsidRDefault="00465E87" w:rsidP="00F11483">
      <w:pPr>
        <w:pStyle w:val="af"/>
        <w:numPr>
          <w:ilvl w:val="2"/>
          <w:numId w:val="39"/>
        </w:numPr>
        <w:spacing w:line="360" w:lineRule="auto"/>
        <w:ind w:firstLineChars="0"/>
        <w:rPr>
          <w:rFonts w:ascii="宋体" w:eastAsia="宋体" w:hAnsi="宋体"/>
          <w:sz w:val="21"/>
          <w:szCs w:val="21"/>
        </w:rPr>
      </w:pPr>
      <w:r w:rsidRPr="00F11483">
        <w:rPr>
          <w:rFonts w:ascii="宋体" w:eastAsia="宋体" w:hAnsi="宋体" w:hint="eastAsia"/>
          <w:sz w:val="21"/>
          <w:szCs w:val="21"/>
        </w:rPr>
        <w:t>建设工程检测管理评价一级指标包括但不限于“综合素质”、“财务状况”、“管理水平”、“运行状况”、“信用记录”、“市场行为”等指标。</w:t>
      </w:r>
    </w:p>
    <w:p w14:paraId="3CC90269" w14:textId="418C7FDE" w:rsidR="00465E87" w:rsidRPr="00F11483" w:rsidRDefault="00465E87" w:rsidP="00F11483">
      <w:pPr>
        <w:pStyle w:val="af"/>
        <w:numPr>
          <w:ilvl w:val="2"/>
          <w:numId w:val="39"/>
        </w:numPr>
        <w:spacing w:line="360" w:lineRule="auto"/>
        <w:ind w:firstLineChars="0"/>
        <w:rPr>
          <w:rFonts w:ascii="宋体" w:eastAsia="宋体" w:hAnsi="宋体"/>
          <w:sz w:val="21"/>
          <w:szCs w:val="21"/>
        </w:rPr>
      </w:pPr>
      <w:r w:rsidRPr="00F11483">
        <w:rPr>
          <w:rFonts w:ascii="宋体" w:eastAsia="宋体" w:hAnsi="宋体" w:hint="eastAsia"/>
          <w:sz w:val="21"/>
          <w:szCs w:val="21"/>
        </w:rPr>
        <w:t>应设置综合素质二级评价指标，考察机构“经营规模”、“人员素质”、“检测能力”等工作。每一项评价指标</w:t>
      </w:r>
      <w:proofErr w:type="gramStart"/>
      <w:r w:rsidRPr="00F11483">
        <w:rPr>
          <w:rFonts w:ascii="宋体" w:eastAsia="宋体" w:hAnsi="宋体" w:hint="eastAsia"/>
          <w:sz w:val="21"/>
          <w:szCs w:val="21"/>
        </w:rPr>
        <w:t>宜包括</w:t>
      </w:r>
      <w:proofErr w:type="gramEnd"/>
      <w:r w:rsidRPr="00F11483">
        <w:rPr>
          <w:rFonts w:ascii="宋体" w:eastAsia="宋体" w:hAnsi="宋体" w:hint="eastAsia"/>
          <w:sz w:val="21"/>
          <w:szCs w:val="21"/>
        </w:rPr>
        <w:t>并不限于：</w:t>
      </w:r>
    </w:p>
    <w:p w14:paraId="066E4D8D" w14:textId="77777777" w:rsidR="00465E87" w:rsidRDefault="00465E87" w:rsidP="00465E87">
      <w:pPr>
        <w:pStyle w:val="af"/>
        <w:numPr>
          <w:ilvl w:val="0"/>
          <w:numId w:val="14"/>
        </w:numPr>
        <w:spacing w:line="360" w:lineRule="auto"/>
        <w:ind w:leftChars="225" w:left="720" w:firstLineChars="0" w:firstLine="0"/>
        <w:rPr>
          <w:rFonts w:ascii="宋体" w:eastAsia="宋体" w:hAnsi="宋体" w:cstheme="majorBidi"/>
          <w:bCs/>
          <w:color w:val="000000" w:themeColor="text1"/>
          <w:sz w:val="21"/>
          <w:szCs w:val="21"/>
        </w:rPr>
      </w:pPr>
      <w:r>
        <w:rPr>
          <w:rFonts w:ascii="宋体" w:eastAsia="宋体" w:hAnsi="宋体" w:cstheme="majorBidi" w:hint="eastAsia"/>
          <w:bCs/>
          <w:color w:val="000000" w:themeColor="text1"/>
          <w:sz w:val="21"/>
          <w:szCs w:val="21"/>
        </w:rPr>
        <w:t xml:space="preserve"> 经营规模</w:t>
      </w:r>
      <w:proofErr w:type="gramStart"/>
      <w:r>
        <w:rPr>
          <w:rFonts w:ascii="宋体" w:eastAsia="宋体" w:hAnsi="宋体" w:cstheme="majorBidi" w:hint="eastAsia"/>
          <w:bCs/>
          <w:color w:val="000000" w:themeColor="text1"/>
          <w:sz w:val="21"/>
          <w:szCs w:val="21"/>
        </w:rPr>
        <w:t>类评价</w:t>
      </w:r>
      <w:proofErr w:type="gramEnd"/>
      <w:r>
        <w:rPr>
          <w:rFonts w:ascii="宋体" w:eastAsia="宋体" w:hAnsi="宋体" w:cstheme="majorBidi" w:hint="eastAsia"/>
          <w:bCs/>
          <w:color w:val="000000" w:themeColor="text1"/>
          <w:sz w:val="21"/>
          <w:szCs w:val="21"/>
        </w:rPr>
        <w:t>指标：机构场所、机构组成、经营情况；</w:t>
      </w:r>
    </w:p>
    <w:p w14:paraId="50A1DC75" w14:textId="77777777" w:rsidR="00465E87" w:rsidRPr="00537EC0" w:rsidRDefault="00465E87" w:rsidP="00465E87">
      <w:pPr>
        <w:numPr>
          <w:ilvl w:val="0"/>
          <w:numId w:val="14"/>
        </w:numPr>
        <w:spacing w:line="360" w:lineRule="auto"/>
        <w:ind w:left="720" w:firstLineChars="0" w:firstLine="0"/>
        <w:rPr>
          <w:rFonts w:ascii="宋体" w:eastAsia="宋体" w:hAnsi="宋体" w:cstheme="majorBidi"/>
          <w:bCs/>
          <w:color w:val="000000" w:themeColor="text1"/>
          <w:sz w:val="21"/>
          <w:szCs w:val="21"/>
        </w:rPr>
      </w:pPr>
      <w:r w:rsidRPr="00E86FA6">
        <w:rPr>
          <w:rFonts w:ascii="宋体" w:eastAsia="宋体" w:hAnsi="宋体" w:cstheme="majorBidi" w:hint="eastAsia"/>
          <w:bCs/>
          <w:color w:val="000000" w:themeColor="text1"/>
          <w:sz w:val="21"/>
          <w:szCs w:val="21"/>
        </w:rPr>
        <w:t xml:space="preserve"> </w:t>
      </w:r>
      <w:r w:rsidRPr="00537EC0">
        <w:rPr>
          <w:rFonts w:ascii="宋体" w:eastAsia="宋体" w:hAnsi="宋体" w:cstheme="majorBidi" w:hint="eastAsia"/>
          <w:bCs/>
          <w:color w:val="000000" w:themeColor="text1"/>
          <w:sz w:val="21"/>
          <w:szCs w:val="21"/>
        </w:rPr>
        <w:t>人员素质</w:t>
      </w:r>
      <w:proofErr w:type="gramStart"/>
      <w:r w:rsidRPr="00537EC0">
        <w:rPr>
          <w:rFonts w:ascii="宋体" w:eastAsia="宋体" w:hAnsi="宋体" w:cstheme="majorBidi" w:hint="eastAsia"/>
          <w:bCs/>
          <w:color w:val="000000" w:themeColor="text1"/>
          <w:sz w:val="21"/>
          <w:szCs w:val="21"/>
        </w:rPr>
        <w:t>类评价</w:t>
      </w:r>
      <w:proofErr w:type="gramEnd"/>
      <w:r w:rsidRPr="00537EC0">
        <w:rPr>
          <w:rFonts w:ascii="宋体" w:eastAsia="宋体" w:hAnsi="宋体" w:cstheme="majorBidi" w:hint="eastAsia"/>
          <w:bCs/>
          <w:color w:val="000000" w:themeColor="text1"/>
          <w:sz w:val="21"/>
          <w:szCs w:val="21"/>
        </w:rPr>
        <w:t>指标：人员</w:t>
      </w:r>
      <w:r>
        <w:rPr>
          <w:rFonts w:ascii="宋体" w:eastAsia="宋体" w:hAnsi="宋体" w:cstheme="majorBidi" w:hint="eastAsia"/>
          <w:bCs/>
          <w:color w:val="000000" w:themeColor="text1"/>
          <w:sz w:val="21"/>
          <w:szCs w:val="21"/>
        </w:rPr>
        <w:t>素质</w:t>
      </w:r>
      <w:r w:rsidRPr="00537EC0">
        <w:rPr>
          <w:rFonts w:ascii="宋体" w:eastAsia="宋体" w:hAnsi="宋体" w:cstheme="majorBidi" w:hint="eastAsia"/>
          <w:bCs/>
          <w:color w:val="000000" w:themeColor="text1"/>
          <w:sz w:val="21"/>
          <w:szCs w:val="21"/>
        </w:rPr>
        <w:t>；</w:t>
      </w:r>
    </w:p>
    <w:p w14:paraId="6C936438" w14:textId="2F3BC04F" w:rsidR="00465E87" w:rsidRPr="00E86FA6" w:rsidRDefault="00465E87" w:rsidP="003815E0">
      <w:pPr>
        <w:numPr>
          <w:ilvl w:val="0"/>
          <w:numId w:val="14"/>
        </w:numPr>
        <w:spacing w:line="360" w:lineRule="auto"/>
        <w:ind w:left="720" w:firstLineChars="0" w:firstLine="0"/>
        <w:rPr>
          <w:rFonts w:ascii="宋体" w:eastAsia="宋体" w:hAnsi="宋体" w:cstheme="majorBidi"/>
          <w:bCs/>
          <w:color w:val="000000" w:themeColor="text1"/>
          <w:sz w:val="21"/>
          <w:szCs w:val="21"/>
        </w:rPr>
      </w:pPr>
      <w:r w:rsidRPr="00E86FA6">
        <w:rPr>
          <w:rFonts w:ascii="宋体" w:eastAsia="宋体" w:hAnsi="宋体" w:cstheme="majorBidi" w:hint="eastAsia"/>
          <w:bCs/>
          <w:color w:val="000000" w:themeColor="text1"/>
          <w:sz w:val="21"/>
          <w:szCs w:val="21"/>
        </w:rPr>
        <w:t xml:space="preserve"> </w:t>
      </w:r>
      <w:r>
        <w:rPr>
          <w:rFonts w:ascii="宋体" w:eastAsia="宋体" w:hAnsi="宋体" w:cstheme="majorBidi" w:hint="eastAsia"/>
          <w:bCs/>
          <w:color w:val="000000" w:themeColor="text1"/>
          <w:sz w:val="21"/>
          <w:szCs w:val="21"/>
        </w:rPr>
        <w:t>检测能力</w:t>
      </w:r>
      <w:proofErr w:type="gramStart"/>
      <w:r w:rsidRPr="00093061">
        <w:rPr>
          <w:rFonts w:ascii="宋体" w:eastAsia="宋体" w:hAnsi="宋体" w:cstheme="majorBidi" w:hint="eastAsia"/>
          <w:bCs/>
          <w:color w:val="000000" w:themeColor="text1"/>
          <w:sz w:val="21"/>
          <w:szCs w:val="21"/>
        </w:rPr>
        <w:t>类评价</w:t>
      </w:r>
      <w:proofErr w:type="gramEnd"/>
      <w:r w:rsidRPr="00093061">
        <w:rPr>
          <w:rFonts w:ascii="宋体" w:eastAsia="宋体" w:hAnsi="宋体" w:cstheme="majorBidi" w:hint="eastAsia"/>
          <w:bCs/>
          <w:color w:val="000000" w:themeColor="text1"/>
          <w:sz w:val="21"/>
          <w:szCs w:val="21"/>
        </w:rPr>
        <w:t>指标</w:t>
      </w:r>
      <w:r>
        <w:rPr>
          <w:rFonts w:ascii="宋体" w:eastAsia="宋体" w:hAnsi="宋体" w:cstheme="majorBidi" w:hint="eastAsia"/>
          <w:bCs/>
          <w:color w:val="000000" w:themeColor="text1"/>
          <w:sz w:val="21"/>
          <w:szCs w:val="21"/>
        </w:rPr>
        <w:t>：资质认定、CNAS认可、</w:t>
      </w:r>
      <w:r w:rsidR="00221AE4">
        <w:rPr>
          <w:rFonts w:ascii="宋体" w:eastAsia="宋体" w:hAnsi="宋体" w:cstheme="majorBidi" w:hint="eastAsia"/>
          <w:bCs/>
          <w:color w:val="000000" w:themeColor="text1"/>
          <w:sz w:val="21"/>
          <w:szCs w:val="21"/>
        </w:rPr>
        <w:t>其他检测资质、能力</w:t>
      </w:r>
      <w:r w:rsidR="003815E0" w:rsidRPr="003815E0">
        <w:rPr>
          <w:rFonts w:ascii="宋体" w:eastAsia="宋体" w:hAnsi="宋体" w:cstheme="majorBidi" w:hint="eastAsia"/>
          <w:bCs/>
          <w:color w:val="000000" w:themeColor="text1"/>
          <w:sz w:val="21"/>
          <w:szCs w:val="21"/>
        </w:rPr>
        <w:t>验证</w:t>
      </w:r>
      <w:r w:rsidR="00221AE4">
        <w:rPr>
          <w:rFonts w:ascii="宋体" w:eastAsia="宋体" w:hAnsi="宋体" w:cstheme="majorBidi" w:hint="eastAsia"/>
          <w:bCs/>
          <w:color w:val="000000" w:themeColor="text1"/>
          <w:sz w:val="21"/>
          <w:szCs w:val="21"/>
        </w:rPr>
        <w:t>通过率、</w:t>
      </w:r>
      <w:r>
        <w:rPr>
          <w:rFonts w:ascii="宋体" w:eastAsia="宋体" w:hAnsi="宋体" w:cstheme="majorBidi" w:hint="eastAsia"/>
          <w:bCs/>
          <w:color w:val="000000" w:themeColor="text1"/>
          <w:sz w:val="21"/>
          <w:szCs w:val="21"/>
        </w:rPr>
        <w:t>质量管理体系认证。</w:t>
      </w:r>
    </w:p>
    <w:p w14:paraId="6D78B1E0" w14:textId="77777777" w:rsidR="00465E87" w:rsidRDefault="00465E87" w:rsidP="00F11483">
      <w:pPr>
        <w:pStyle w:val="af"/>
        <w:numPr>
          <w:ilvl w:val="2"/>
          <w:numId w:val="39"/>
        </w:numPr>
        <w:spacing w:line="360" w:lineRule="auto"/>
        <w:ind w:firstLineChars="0"/>
        <w:rPr>
          <w:rFonts w:ascii="宋体" w:eastAsia="宋体" w:hAnsi="宋体"/>
          <w:sz w:val="21"/>
          <w:szCs w:val="21"/>
        </w:rPr>
      </w:pPr>
      <w:r w:rsidRPr="00795AC3">
        <w:rPr>
          <w:rFonts w:ascii="宋体" w:eastAsia="宋体" w:hAnsi="宋体" w:hint="eastAsia"/>
          <w:sz w:val="21"/>
          <w:szCs w:val="21"/>
        </w:rPr>
        <w:t>应设置</w:t>
      </w:r>
      <w:r>
        <w:rPr>
          <w:rFonts w:ascii="宋体" w:eastAsia="宋体" w:hAnsi="宋体" w:hint="eastAsia"/>
          <w:sz w:val="21"/>
          <w:szCs w:val="21"/>
        </w:rPr>
        <w:t>财务状况</w:t>
      </w:r>
      <w:r w:rsidRPr="00093061">
        <w:rPr>
          <w:rFonts w:ascii="宋体" w:eastAsia="宋体" w:hAnsi="宋体" w:hint="eastAsia"/>
          <w:sz w:val="21"/>
          <w:szCs w:val="21"/>
        </w:rPr>
        <w:t>二级评价</w:t>
      </w:r>
      <w:r w:rsidRPr="00795AC3">
        <w:rPr>
          <w:rFonts w:ascii="宋体" w:eastAsia="宋体" w:hAnsi="宋体" w:hint="eastAsia"/>
          <w:sz w:val="21"/>
          <w:szCs w:val="21"/>
        </w:rPr>
        <w:t>指标，考察机构“</w:t>
      </w:r>
      <w:r>
        <w:rPr>
          <w:rFonts w:ascii="宋体" w:eastAsia="宋体" w:hAnsi="宋体" w:hint="eastAsia"/>
          <w:sz w:val="21"/>
          <w:szCs w:val="21"/>
        </w:rPr>
        <w:t>盈利能力</w:t>
      </w:r>
      <w:r w:rsidRPr="00795AC3">
        <w:rPr>
          <w:rFonts w:ascii="宋体" w:eastAsia="宋体" w:hAnsi="宋体" w:hint="eastAsia"/>
          <w:sz w:val="21"/>
          <w:szCs w:val="21"/>
        </w:rPr>
        <w:t>”、“</w:t>
      </w:r>
      <w:r>
        <w:rPr>
          <w:rFonts w:ascii="宋体" w:eastAsia="宋体" w:hAnsi="宋体" w:hint="eastAsia"/>
          <w:sz w:val="21"/>
          <w:szCs w:val="21"/>
        </w:rPr>
        <w:t>偿债能力</w:t>
      </w:r>
      <w:r w:rsidRPr="00795AC3">
        <w:rPr>
          <w:rFonts w:ascii="宋体" w:eastAsia="宋体" w:hAnsi="宋体" w:hint="eastAsia"/>
          <w:sz w:val="21"/>
          <w:szCs w:val="21"/>
        </w:rPr>
        <w:t>”、“</w:t>
      </w:r>
      <w:r>
        <w:rPr>
          <w:rFonts w:ascii="宋体" w:eastAsia="宋体" w:hAnsi="宋体" w:hint="eastAsia"/>
          <w:sz w:val="21"/>
          <w:szCs w:val="21"/>
        </w:rPr>
        <w:t>运营能力</w:t>
      </w:r>
      <w:r w:rsidRPr="00795AC3">
        <w:rPr>
          <w:rFonts w:ascii="宋体" w:eastAsia="宋体" w:hAnsi="宋体" w:hint="eastAsia"/>
          <w:sz w:val="21"/>
          <w:szCs w:val="21"/>
        </w:rPr>
        <w:t>”、“</w:t>
      </w:r>
      <w:r>
        <w:rPr>
          <w:rFonts w:ascii="宋体" w:eastAsia="宋体" w:hAnsi="宋体" w:hint="eastAsia"/>
          <w:sz w:val="21"/>
          <w:szCs w:val="21"/>
        </w:rPr>
        <w:t>发展能力</w:t>
      </w:r>
      <w:r w:rsidRPr="00795AC3">
        <w:rPr>
          <w:rFonts w:ascii="宋体" w:eastAsia="宋体" w:hAnsi="宋体" w:hint="eastAsia"/>
          <w:sz w:val="21"/>
          <w:szCs w:val="21"/>
        </w:rPr>
        <w:t>”等工作。</w:t>
      </w:r>
      <w:r w:rsidRPr="00093061">
        <w:rPr>
          <w:rFonts w:ascii="宋体" w:eastAsia="宋体" w:hAnsi="宋体" w:hint="eastAsia"/>
          <w:sz w:val="21"/>
          <w:szCs w:val="21"/>
        </w:rPr>
        <w:t>每一项评价指标</w:t>
      </w:r>
      <w:proofErr w:type="gramStart"/>
      <w:r w:rsidRPr="00093061">
        <w:rPr>
          <w:rFonts w:ascii="宋体" w:eastAsia="宋体" w:hAnsi="宋体" w:hint="eastAsia"/>
          <w:sz w:val="21"/>
          <w:szCs w:val="21"/>
        </w:rPr>
        <w:t>宜包括</w:t>
      </w:r>
      <w:proofErr w:type="gramEnd"/>
      <w:r w:rsidRPr="00093061">
        <w:rPr>
          <w:rFonts w:ascii="宋体" w:eastAsia="宋体" w:hAnsi="宋体" w:hint="eastAsia"/>
          <w:sz w:val="21"/>
          <w:szCs w:val="21"/>
        </w:rPr>
        <w:t>并不限于：</w:t>
      </w:r>
    </w:p>
    <w:p w14:paraId="4A4CD031" w14:textId="77777777" w:rsidR="00465E87" w:rsidRDefault="00465E87" w:rsidP="00465E87">
      <w:pPr>
        <w:numPr>
          <w:ilvl w:val="0"/>
          <w:numId w:val="27"/>
        </w:numPr>
        <w:spacing w:line="360" w:lineRule="auto"/>
        <w:ind w:left="720" w:firstLineChars="0" w:firstLine="0"/>
        <w:rPr>
          <w:rFonts w:ascii="宋体" w:eastAsia="宋体" w:hAnsi="宋体" w:cstheme="majorBidi"/>
          <w:bCs/>
          <w:color w:val="000000" w:themeColor="text1"/>
          <w:sz w:val="21"/>
          <w:szCs w:val="21"/>
        </w:rPr>
      </w:pPr>
      <w:r w:rsidRPr="002325D4">
        <w:rPr>
          <w:rFonts w:ascii="宋体" w:eastAsia="宋体" w:hAnsi="宋体" w:cstheme="majorBidi" w:hint="eastAsia"/>
          <w:bCs/>
          <w:color w:val="000000" w:themeColor="text1"/>
          <w:sz w:val="21"/>
          <w:szCs w:val="21"/>
        </w:rPr>
        <w:t xml:space="preserve"> 盈利能力</w:t>
      </w:r>
      <w:proofErr w:type="gramStart"/>
      <w:r w:rsidRPr="002325D4">
        <w:rPr>
          <w:rFonts w:ascii="宋体" w:eastAsia="宋体" w:hAnsi="宋体" w:cstheme="majorBidi" w:hint="eastAsia"/>
          <w:bCs/>
          <w:color w:val="000000" w:themeColor="text1"/>
          <w:sz w:val="21"/>
          <w:szCs w:val="21"/>
        </w:rPr>
        <w:t>类评价</w:t>
      </w:r>
      <w:proofErr w:type="gramEnd"/>
      <w:r w:rsidRPr="002325D4">
        <w:rPr>
          <w:rFonts w:ascii="宋体" w:eastAsia="宋体" w:hAnsi="宋体" w:cstheme="majorBidi" w:hint="eastAsia"/>
          <w:bCs/>
          <w:color w:val="000000" w:themeColor="text1"/>
          <w:sz w:val="21"/>
          <w:szCs w:val="21"/>
        </w:rPr>
        <w:t>指标：</w:t>
      </w:r>
      <w:r>
        <w:rPr>
          <w:rFonts w:ascii="宋体" w:eastAsia="宋体" w:hAnsi="宋体" w:cstheme="majorBidi" w:hint="eastAsia"/>
          <w:bCs/>
          <w:color w:val="000000" w:themeColor="text1"/>
          <w:sz w:val="21"/>
          <w:szCs w:val="21"/>
        </w:rPr>
        <w:t>净资产收益率</w:t>
      </w:r>
      <w:r w:rsidRPr="002325D4">
        <w:rPr>
          <w:rFonts w:ascii="宋体" w:eastAsia="宋体" w:hAnsi="宋体" w:cstheme="majorBidi" w:hint="eastAsia"/>
          <w:bCs/>
          <w:color w:val="000000" w:themeColor="text1"/>
          <w:sz w:val="21"/>
          <w:szCs w:val="21"/>
        </w:rPr>
        <w:t>、</w:t>
      </w:r>
      <w:r>
        <w:rPr>
          <w:rFonts w:ascii="宋体" w:eastAsia="宋体" w:hAnsi="宋体" w:cstheme="majorBidi" w:hint="eastAsia"/>
          <w:bCs/>
          <w:color w:val="000000" w:themeColor="text1"/>
          <w:sz w:val="21"/>
          <w:szCs w:val="21"/>
        </w:rPr>
        <w:t>净利率</w:t>
      </w:r>
      <w:r w:rsidRPr="002325D4">
        <w:rPr>
          <w:rFonts w:ascii="宋体" w:eastAsia="宋体" w:hAnsi="宋体" w:cstheme="majorBidi" w:hint="eastAsia"/>
          <w:bCs/>
          <w:color w:val="000000" w:themeColor="text1"/>
          <w:sz w:val="21"/>
          <w:szCs w:val="21"/>
        </w:rPr>
        <w:t>、</w:t>
      </w:r>
      <w:r>
        <w:rPr>
          <w:rFonts w:ascii="宋体" w:eastAsia="宋体" w:hAnsi="宋体" w:cstheme="majorBidi" w:hint="eastAsia"/>
          <w:bCs/>
          <w:color w:val="000000" w:themeColor="text1"/>
          <w:sz w:val="21"/>
          <w:szCs w:val="21"/>
        </w:rPr>
        <w:t>税收优惠及财政补贴；</w:t>
      </w:r>
    </w:p>
    <w:p w14:paraId="7FDBBE57" w14:textId="77777777" w:rsidR="00465E87" w:rsidRDefault="00465E87" w:rsidP="00465E87">
      <w:pPr>
        <w:pStyle w:val="af"/>
        <w:numPr>
          <w:ilvl w:val="0"/>
          <w:numId w:val="27"/>
        </w:numPr>
        <w:spacing w:line="360" w:lineRule="auto"/>
        <w:ind w:left="720" w:firstLineChars="0" w:firstLine="0"/>
        <w:rPr>
          <w:rFonts w:ascii="宋体" w:eastAsia="宋体" w:hAnsi="宋体"/>
          <w:sz w:val="21"/>
          <w:szCs w:val="21"/>
        </w:rPr>
      </w:pPr>
      <w:r>
        <w:rPr>
          <w:rFonts w:ascii="宋体" w:eastAsia="宋体" w:hAnsi="宋体" w:hint="eastAsia"/>
          <w:sz w:val="21"/>
          <w:szCs w:val="21"/>
        </w:rPr>
        <w:t xml:space="preserve"> </w:t>
      </w:r>
      <w:r w:rsidRPr="002325D4">
        <w:rPr>
          <w:rFonts w:ascii="宋体" w:eastAsia="宋体" w:hAnsi="宋体" w:hint="eastAsia"/>
          <w:sz w:val="21"/>
          <w:szCs w:val="21"/>
        </w:rPr>
        <w:t>偿债能力</w:t>
      </w:r>
      <w:proofErr w:type="gramStart"/>
      <w:r w:rsidRPr="002325D4">
        <w:rPr>
          <w:rFonts w:ascii="宋体" w:eastAsia="宋体" w:hAnsi="宋体" w:hint="eastAsia"/>
          <w:sz w:val="21"/>
          <w:szCs w:val="21"/>
        </w:rPr>
        <w:t>类评价</w:t>
      </w:r>
      <w:proofErr w:type="gramEnd"/>
      <w:r w:rsidRPr="002325D4">
        <w:rPr>
          <w:rFonts w:ascii="宋体" w:eastAsia="宋体" w:hAnsi="宋体" w:hint="eastAsia"/>
          <w:sz w:val="21"/>
          <w:szCs w:val="21"/>
        </w:rPr>
        <w:t>指标：</w:t>
      </w:r>
      <w:r>
        <w:rPr>
          <w:rFonts w:ascii="宋体" w:eastAsia="宋体" w:hAnsi="宋体" w:hint="eastAsia"/>
          <w:sz w:val="21"/>
          <w:szCs w:val="21"/>
        </w:rPr>
        <w:t>流动比率、速动比率、现金流量比率、资产负债率；</w:t>
      </w:r>
    </w:p>
    <w:p w14:paraId="2C2207F1" w14:textId="77777777" w:rsidR="00465E87" w:rsidRDefault="00465E87" w:rsidP="00465E87">
      <w:pPr>
        <w:pStyle w:val="af"/>
        <w:numPr>
          <w:ilvl w:val="0"/>
          <w:numId w:val="27"/>
        </w:numPr>
        <w:spacing w:line="360" w:lineRule="auto"/>
        <w:ind w:left="720" w:firstLineChars="0" w:firstLine="0"/>
        <w:rPr>
          <w:rFonts w:ascii="宋体" w:eastAsia="宋体" w:hAnsi="宋体"/>
          <w:sz w:val="21"/>
          <w:szCs w:val="21"/>
        </w:rPr>
      </w:pPr>
      <w:r>
        <w:rPr>
          <w:rFonts w:ascii="宋体" w:eastAsia="宋体" w:hAnsi="宋体" w:hint="eastAsia"/>
          <w:sz w:val="21"/>
          <w:szCs w:val="21"/>
        </w:rPr>
        <w:t xml:space="preserve"> </w:t>
      </w:r>
      <w:r w:rsidRPr="002325D4">
        <w:rPr>
          <w:rFonts w:ascii="宋体" w:eastAsia="宋体" w:hAnsi="宋体" w:hint="eastAsia"/>
          <w:sz w:val="21"/>
          <w:szCs w:val="21"/>
        </w:rPr>
        <w:t>运营能力</w:t>
      </w:r>
      <w:proofErr w:type="gramStart"/>
      <w:r w:rsidRPr="002325D4">
        <w:rPr>
          <w:rFonts w:ascii="宋体" w:eastAsia="宋体" w:hAnsi="宋体" w:hint="eastAsia"/>
          <w:sz w:val="21"/>
          <w:szCs w:val="21"/>
        </w:rPr>
        <w:t>类评价</w:t>
      </w:r>
      <w:proofErr w:type="gramEnd"/>
      <w:r w:rsidRPr="002325D4">
        <w:rPr>
          <w:rFonts w:ascii="宋体" w:eastAsia="宋体" w:hAnsi="宋体" w:hint="eastAsia"/>
          <w:sz w:val="21"/>
          <w:szCs w:val="21"/>
        </w:rPr>
        <w:t>指标：</w:t>
      </w:r>
      <w:r>
        <w:rPr>
          <w:rFonts w:ascii="宋体" w:eastAsia="宋体" w:hAnsi="宋体" w:hint="eastAsia"/>
          <w:sz w:val="21"/>
          <w:szCs w:val="21"/>
        </w:rPr>
        <w:t>上市情况</w:t>
      </w:r>
      <w:r w:rsidRPr="002325D4">
        <w:rPr>
          <w:rFonts w:ascii="宋体" w:eastAsia="宋体" w:hAnsi="宋体" w:hint="eastAsia"/>
          <w:sz w:val="21"/>
          <w:szCs w:val="21"/>
        </w:rPr>
        <w:t>、</w:t>
      </w:r>
      <w:r>
        <w:rPr>
          <w:rFonts w:ascii="宋体" w:eastAsia="宋体" w:hAnsi="宋体" w:hint="eastAsia"/>
          <w:sz w:val="21"/>
          <w:szCs w:val="21"/>
        </w:rPr>
        <w:t>总资产周转率（次）</w:t>
      </w:r>
      <w:r w:rsidRPr="002325D4">
        <w:rPr>
          <w:rFonts w:ascii="宋体" w:eastAsia="宋体" w:hAnsi="宋体" w:hint="eastAsia"/>
          <w:sz w:val="21"/>
          <w:szCs w:val="21"/>
        </w:rPr>
        <w:t>、</w:t>
      </w:r>
      <w:r>
        <w:rPr>
          <w:rFonts w:ascii="宋体" w:eastAsia="宋体" w:hAnsi="宋体" w:hint="eastAsia"/>
          <w:sz w:val="21"/>
          <w:szCs w:val="21"/>
        </w:rPr>
        <w:t>应收账款周转率（次）；</w:t>
      </w:r>
    </w:p>
    <w:p w14:paraId="3097779A" w14:textId="77777777" w:rsidR="00465E87" w:rsidRPr="002325D4" w:rsidRDefault="00465E87" w:rsidP="00465E87">
      <w:pPr>
        <w:pStyle w:val="af"/>
        <w:numPr>
          <w:ilvl w:val="0"/>
          <w:numId w:val="27"/>
        </w:numPr>
        <w:spacing w:line="360" w:lineRule="auto"/>
        <w:ind w:left="720" w:firstLineChars="0" w:firstLine="0"/>
        <w:rPr>
          <w:rFonts w:ascii="宋体" w:eastAsia="宋体" w:hAnsi="宋体"/>
          <w:sz w:val="21"/>
          <w:szCs w:val="21"/>
        </w:rPr>
      </w:pPr>
      <w:r>
        <w:rPr>
          <w:rFonts w:ascii="宋体" w:eastAsia="宋体" w:hAnsi="宋体" w:hint="eastAsia"/>
          <w:sz w:val="21"/>
          <w:szCs w:val="21"/>
        </w:rPr>
        <w:t xml:space="preserve"> 发展</w:t>
      </w:r>
      <w:r w:rsidRPr="002325D4">
        <w:rPr>
          <w:rFonts w:ascii="宋体" w:eastAsia="宋体" w:hAnsi="宋体" w:hint="eastAsia"/>
          <w:sz w:val="21"/>
          <w:szCs w:val="21"/>
        </w:rPr>
        <w:t>能力</w:t>
      </w:r>
      <w:proofErr w:type="gramStart"/>
      <w:r w:rsidRPr="002325D4">
        <w:rPr>
          <w:rFonts w:ascii="宋体" w:eastAsia="宋体" w:hAnsi="宋体" w:hint="eastAsia"/>
          <w:sz w:val="21"/>
          <w:szCs w:val="21"/>
        </w:rPr>
        <w:t>类评价</w:t>
      </w:r>
      <w:proofErr w:type="gramEnd"/>
      <w:r w:rsidRPr="002325D4">
        <w:rPr>
          <w:rFonts w:ascii="宋体" w:eastAsia="宋体" w:hAnsi="宋体" w:hint="eastAsia"/>
          <w:sz w:val="21"/>
          <w:szCs w:val="21"/>
        </w:rPr>
        <w:t>指标：</w:t>
      </w:r>
      <w:r>
        <w:rPr>
          <w:rFonts w:ascii="宋体" w:eastAsia="宋体" w:hAnsi="宋体" w:hint="eastAsia"/>
          <w:sz w:val="21"/>
          <w:szCs w:val="21"/>
        </w:rPr>
        <w:t>营业收入增长率、净利润增长率、净资产增长率。</w:t>
      </w:r>
    </w:p>
    <w:p w14:paraId="3DD41AA0" w14:textId="77777777" w:rsidR="00465E87" w:rsidRDefault="00465E87" w:rsidP="00F11483">
      <w:pPr>
        <w:pStyle w:val="af"/>
        <w:numPr>
          <w:ilvl w:val="2"/>
          <w:numId w:val="39"/>
        </w:numPr>
        <w:spacing w:line="360" w:lineRule="auto"/>
        <w:ind w:firstLineChars="0"/>
        <w:rPr>
          <w:rFonts w:ascii="宋体" w:eastAsia="宋体" w:hAnsi="宋体"/>
          <w:sz w:val="21"/>
          <w:szCs w:val="21"/>
        </w:rPr>
      </w:pPr>
      <w:r w:rsidRPr="00795AC3">
        <w:rPr>
          <w:rFonts w:ascii="宋体" w:eastAsia="宋体" w:hAnsi="宋体" w:hint="eastAsia"/>
          <w:sz w:val="21"/>
          <w:szCs w:val="21"/>
        </w:rPr>
        <w:t>应设置</w:t>
      </w:r>
      <w:r>
        <w:rPr>
          <w:rFonts w:ascii="宋体" w:eastAsia="宋体" w:hAnsi="宋体" w:hint="eastAsia"/>
          <w:sz w:val="21"/>
          <w:szCs w:val="21"/>
        </w:rPr>
        <w:t>管理水平</w:t>
      </w:r>
      <w:r w:rsidRPr="00093061">
        <w:rPr>
          <w:rFonts w:ascii="宋体" w:eastAsia="宋体" w:hAnsi="宋体" w:hint="eastAsia"/>
          <w:sz w:val="21"/>
          <w:szCs w:val="21"/>
        </w:rPr>
        <w:t>二级评价</w:t>
      </w:r>
      <w:r w:rsidRPr="00795AC3">
        <w:rPr>
          <w:rFonts w:ascii="宋体" w:eastAsia="宋体" w:hAnsi="宋体" w:hint="eastAsia"/>
          <w:sz w:val="21"/>
          <w:szCs w:val="21"/>
        </w:rPr>
        <w:t>指标，考察机</w:t>
      </w:r>
      <w:r>
        <w:rPr>
          <w:rFonts w:ascii="宋体" w:eastAsia="宋体" w:hAnsi="宋体" w:hint="eastAsia"/>
          <w:sz w:val="21"/>
          <w:szCs w:val="21"/>
        </w:rPr>
        <w:t>构“制度建设”、“人员管理</w:t>
      </w:r>
      <w:r w:rsidRPr="00795AC3">
        <w:rPr>
          <w:rFonts w:ascii="宋体" w:eastAsia="宋体" w:hAnsi="宋体" w:hint="eastAsia"/>
          <w:sz w:val="21"/>
          <w:szCs w:val="21"/>
        </w:rPr>
        <w:t>”、“</w:t>
      </w:r>
      <w:r>
        <w:rPr>
          <w:rFonts w:ascii="宋体" w:eastAsia="宋体" w:hAnsi="宋体" w:hint="eastAsia"/>
          <w:sz w:val="21"/>
          <w:szCs w:val="21"/>
        </w:rPr>
        <w:t>社会责任</w:t>
      </w:r>
      <w:r w:rsidRPr="00795AC3">
        <w:rPr>
          <w:rFonts w:ascii="宋体" w:eastAsia="宋体" w:hAnsi="宋体" w:hint="eastAsia"/>
          <w:sz w:val="21"/>
          <w:szCs w:val="21"/>
        </w:rPr>
        <w:t>”</w:t>
      </w:r>
      <w:r>
        <w:rPr>
          <w:rFonts w:ascii="宋体" w:eastAsia="宋体" w:hAnsi="宋体" w:hint="eastAsia"/>
          <w:sz w:val="21"/>
          <w:szCs w:val="21"/>
        </w:rPr>
        <w:t>、“创新能力</w:t>
      </w:r>
      <w:r w:rsidRPr="00795AC3">
        <w:rPr>
          <w:rFonts w:ascii="宋体" w:eastAsia="宋体" w:hAnsi="宋体" w:hint="eastAsia"/>
          <w:sz w:val="21"/>
          <w:szCs w:val="21"/>
        </w:rPr>
        <w:t>”、“</w:t>
      </w:r>
      <w:r>
        <w:rPr>
          <w:rFonts w:ascii="宋体" w:eastAsia="宋体" w:hAnsi="宋体" w:hint="eastAsia"/>
          <w:sz w:val="21"/>
          <w:szCs w:val="21"/>
        </w:rPr>
        <w:t>信息化管理</w:t>
      </w:r>
      <w:r w:rsidRPr="00795AC3">
        <w:rPr>
          <w:rFonts w:ascii="宋体" w:eastAsia="宋体" w:hAnsi="宋体" w:hint="eastAsia"/>
          <w:sz w:val="21"/>
          <w:szCs w:val="21"/>
        </w:rPr>
        <w:t>”等工作。</w:t>
      </w:r>
      <w:r w:rsidRPr="00093061">
        <w:rPr>
          <w:rFonts w:ascii="宋体" w:eastAsia="宋体" w:hAnsi="宋体" w:hint="eastAsia"/>
          <w:sz w:val="21"/>
          <w:szCs w:val="21"/>
        </w:rPr>
        <w:t>每一项评价指标</w:t>
      </w:r>
      <w:proofErr w:type="gramStart"/>
      <w:r w:rsidRPr="00093061">
        <w:rPr>
          <w:rFonts w:ascii="宋体" w:eastAsia="宋体" w:hAnsi="宋体" w:hint="eastAsia"/>
          <w:sz w:val="21"/>
          <w:szCs w:val="21"/>
        </w:rPr>
        <w:t>宜包括</w:t>
      </w:r>
      <w:proofErr w:type="gramEnd"/>
      <w:r w:rsidRPr="00093061">
        <w:rPr>
          <w:rFonts w:ascii="宋体" w:eastAsia="宋体" w:hAnsi="宋体" w:hint="eastAsia"/>
          <w:sz w:val="21"/>
          <w:szCs w:val="21"/>
        </w:rPr>
        <w:t>并不限于：</w:t>
      </w:r>
    </w:p>
    <w:p w14:paraId="0D0E3123" w14:textId="77777777" w:rsidR="00465E87" w:rsidRDefault="00465E87" w:rsidP="00465E87">
      <w:pPr>
        <w:numPr>
          <w:ilvl w:val="0"/>
          <w:numId w:val="28"/>
        </w:numPr>
        <w:spacing w:line="360" w:lineRule="auto"/>
        <w:ind w:left="720" w:firstLineChars="0" w:firstLine="0"/>
        <w:rPr>
          <w:rFonts w:ascii="宋体" w:eastAsia="宋体" w:hAnsi="宋体" w:cstheme="majorBidi"/>
          <w:bCs/>
          <w:color w:val="000000" w:themeColor="text1"/>
          <w:sz w:val="21"/>
          <w:szCs w:val="21"/>
        </w:rPr>
      </w:pPr>
      <w:r>
        <w:rPr>
          <w:rFonts w:ascii="宋体" w:eastAsia="宋体" w:hAnsi="宋体" w:cstheme="majorBidi" w:hint="eastAsia"/>
          <w:bCs/>
          <w:color w:val="000000" w:themeColor="text1"/>
          <w:sz w:val="21"/>
          <w:szCs w:val="21"/>
        </w:rPr>
        <w:t xml:space="preserve"> 制度建设</w:t>
      </w:r>
      <w:proofErr w:type="gramStart"/>
      <w:r w:rsidRPr="002325D4">
        <w:rPr>
          <w:rFonts w:ascii="宋体" w:eastAsia="宋体" w:hAnsi="宋体" w:cstheme="majorBidi" w:hint="eastAsia"/>
          <w:bCs/>
          <w:color w:val="000000" w:themeColor="text1"/>
          <w:sz w:val="21"/>
          <w:szCs w:val="21"/>
        </w:rPr>
        <w:t>类评价</w:t>
      </w:r>
      <w:proofErr w:type="gramEnd"/>
      <w:r w:rsidRPr="002325D4">
        <w:rPr>
          <w:rFonts w:ascii="宋体" w:eastAsia="宋体" w:hAnsi="宋体" w:cstheme="majorBidi" w:hint="eastAsia"/>
          <w:bCs/>
          <w:color w:val="000000" w:themeColor="text1"/>
          <w:sz w:val="21"/>
          <w:szCs w:val="21"/>
        </w:rPr>
        <w:t>指标：</w:t>
      </w:r>
      <w:r>
        <w:rPr>
          <w:rFonts w:ascii="宋体" w:eastAsia="宋体" w:hAnsi="宋体" w:cstheme="majorBidi" w:hint="eastAsia"/>
          <w:bCs/>
          <w:color w:val="000000" w:themeColor="text1"/>
          <w:sz w:val="21"/>
          <w:szCs w:val="21"/>
        </w:rPr>
        <w:t>管理体系</w:t>
      </w:r>
      <w:r w:rsidRPr="002325D4">
        <w:rPr>
          <w:rFonts w:ascii="宋体" w:eastAsia="宋体" w:hAnsi="宋体" w:cstheme="majorBidi" w:hint="eastAsia"/>
          <w:bCs/>
          <w:color w:val="000000" w:themeColor="text1"/>
          <w:sz w:val="21"/>
          <w:szCs w:val="21"/>
        </w:rPr>
        <w:t>、</w:t>
      </w:r>
      <w:r>
        <w:rPr>
          <w:rFonts w:ascii="宋体" w:eastAsia="宋体" w:hAnsi="宋体" w:cstheme="majorBidi" w:hint="eastAsia"/>
          <w:bCs/>
          <w:color w:val="000000" w:themeColor="text1"/>
          <w:sz w:val="21"/>
          <w:szCs w:val="21"/>
        </w:rPr>
        <w:t>组织机构</w:t>
      </w:r>
      <w:r w:rsidRPr="002325D4">
        <w:rPr>
          <w:rFonts w:ascii="宋体" w:eastAsia="宋体" w:hAnsi="宋体" w:cstheme="majorBidi" w:hint="eastAsia"/>
          <w:bCs/>
          <w:color w:val="000000" w:themeColor="text1"/>
          <w:sz w:val="21"/>
          <w:szCs w:val="21"/>
        </w:rPr>
        <w:t>、</w:t>
      </w:r>
      <w:r>
        <w:rPr>
          <w:rFonts w:ascii="宋体" w:eastAsia="宋体" w:hAnsi="宋体" w:cstheme="majorBidi" w:hint="eastAsia"/>
          <w:bCs/>
          <w:color w:val="000000" w:themeColor="text1"/>
          <w:sz w:val="21"/>
          <w:szCs w:val="21"/>
        </w:rPr>
        <w:t>管理体系运行有效性；</w:t>
      </w:r>
    </w:p>
    <w:p w14:paraId="747FCA5A" w14:textId="77777777" w:rsidR="00465E87" w:rsidRDefault="00465E87" w:rsidP="00465E87">
      <w:pPr>
        <w:pStyle w:val="af"/>
        <w:numPr>
          <w:ilvl w:val="0"/>
          <w:numId w:val="28"/>
        </w:numPr>
        <w:spacing w:line="360" w:lineRule="auto"/>
        <w:ind w:left="720" w:firstLineChars="0" w:firstLine="0"/>
        <w:rPr>
          <w:rFonts w:ascii="宋体" w:eastAsia="宋体" w:hAnsi="宋体"/>
          <w:sz w:val="21"/>
          <w:szCs w:val="21"/>
        </w:rPr>
      </w:pPr>
      <w:r>
        <w:rPr>
          <w:rFonts w:ascii="宋体" w:eastAsia="宋体" w:hAnsi="宋体" w:hint="eastAsia"/>
          <w:sz w:val="21"/>
          <w:szCs w:val="21"/>
        </w:rPr>
        <w:t xml:space="preserve"> 人员管理</w:t>
      </w:r>
      <w:proofErr w:type="gramStart"/>
      <w:r w:rsidRPr="002325D4">
        <w:rPr>
          <w:rFonts w:ascii="宋体" w:eastAsia="宋体" w:hAnsi="宋体" w:hint="eastAsia"/>
          <w:sz w:val="21"/>
          <w:szCs w:val="21"/>
        </w:rPr>
        <w:t>类评价</w:t>
      </w:r>
      <w:proofErr w:type="gramEnd"/>
      <w:r w:rsidRPr="002325D4">
        <w:rPr>
          <w:rFonts w:ascii="宋体" w:eastAsia="宋体" w:hAnsi="宋体" w:hint="eastAsia"/>
          <w:sz w:val="21"/>
          <w:szCs w:val="21"/>
        </w:rPr>
        <w:t>指标：</w:t>
      </w:r>
      <w:r>
        <w:rPr>
          <w:rFonts w:ascii="宋体" w:eastAsia="宋体" w:hAnsi="宋体" w:hint="eastAsia"/>
          <w:sz w:val="21"/>
          <w:szCs w:val="21"/>
        </w:rPr>
        <w:t>独立性和公正性、人员培训、人员监督及监控、技术能力确认；</w:t>
      </w:r>
    </w:p>
    <w:p w14:paraId="6582D933" w14:textId="4E5DFB68" w:rsidR="00465E87" w:rsidRDefault="00465E87" w:rsidP="00465E87">
      <w:pPr>
        <w:pStyle w:val="af"/>
        <w:numPr>
          <w:ilvl w:val="0"/>
          <w:numId w:val="28"/>
        </w:numPr>
        <w:spacing w:line="360" w:lineRule="auto"/>
        <w:ind w:left="720" w:firstLineChars="0" w:firstLine="0"/>
        <w:rPr>
          <w:rFonts w:ascii="宋体" w:eastAsia="宋体" w:hAnsi="宋体"/>
          <w:sz w:val="21"/>
          <w:szCs w:val="21"/>
        </w:rPr>
      </w:pPr>
      <w:r>
        <w:rPr>
          <w:rFonts w:ascii="宋体" w:eastAsia="宋体" w:hAnsi="宋体" w:hint="eastAsia"/>
          <w:sz w:val="21"/>
          <w:szCs w:val="21"/>
        </w:rPr>
        <w:t xml:space="preserve"> 社会责任</w:t>
      </w:r>
      <w:proofErr w:type="gramStart"/>
      <w:r w:rsidRPr="002325D4">
        <w:rPr>
          <w:rFonts w:ascii="宋体" w:eastAsia="宋体" w:hAnsi="宋体" w:hint="eastAsia"/>
          <w:sz w:val="21"/>
          <w:szCs w:val="21"/>
        </w:rPr>
        <w:t>类评价</w:t>
      </w:r>
      <w:proofErr w:type="gramEnd"/>
      <w:r w:rsidRPr="002325D4">
        <w:rPr>
          <w:rFonts w:ascii="宋体" w:eastAsia="宋体" w:hAnsi="宋体" w:hint="eastAsia"/>
          <w:sz w:val="21"/>
          <w:szCs w:val="21"/>
        </w:rPr>
        <w:t>指标：</w:t>
      </w:r>
      <w:r>
        <w:rPr>
          <w:rFonts w:ascii="宋体" w:eastAsia="宋体" w:hAnsi="宋体" w:hint="eastAsia"/>
          <w:sz w:val="21"/>
          <w:szCs w:val="21"/>
        </w:rPr>
        <w:t>工资及支付</w:t>
      </w:r>
      <w:r w:rsidRPr="002325D4">
        <w:rPr>
          <w:rFonts w:ascii="宋体" w:eastAsia="宋体" w:hAnsi="宋体" w:hint="eastAsia"/>
          <w:sz w:val="21"/>
          <w:szCs w:val="21"/>
        </w:rPr>
        <w:t>、</w:t>
      </w:r>
      <w:r>
        <w:rPr>
          <w:rFonts w:ascii="宋体" w:eastAsia="宋体" w:hAnsi="宋体" w:hint="eastAsia"/>
          <w:sz w:val="21"/>
          <w:szCs w:val="21"/>
        </w:rPr>
        <w:t>社会保障</w:t>
      </w:r>
      <w:r w:rsidRPr="002325D4">
        <w:rPr>
          <w:rFonts w:ascii="宋体" w:eastAsia="宋体" w:hAnsi="宋体" w:hint="eastAsia"/>
          <w:sz w:val="21"/>
          <w:szCs w:val="21"/>
        </w:rPr>
        <w:t>、</w:t>
      </w:r>
      <w:r>
        <w:rPr>
          <w:rFonts w:ascii="宋体" w:eastAsia="宋体" w:hAnsi="宋体" w:hint="eastAsia"/>
          <w:sz w:val="21"/>
          <w:szCs w:val="21"/>
        </w:rPr>
        <w:t>解决投诉和申诉、遵纪守法、社会贡献；</w:t>
      </w:r>
    </w:p>
    <w:p w14:paraId="67D37921" w14:textId="77777777" w:rsidR="00465E87" w:rsidRDefault="00465E87" w:rsidP="00465E87">
      <w:pPr>
        <w:pStyle w:val="af"/>
        <w:numPr>
          <w:ilvl w:val="0"/>
          <w:numId w:val="28"/>
        </w:numPr>
        <w:spacing w:line="360" w:lineRule="auto"/>
        <w:ind w:left="720" w:firstLineChars="0" w:firstLine="0"/>
        <w:rPr>
          <w:rFonts w:ascii="宋体" w:eastAsia="宋体" w:hAnsi="宋体"/>
          <w:sz w:val="21"/>
          <w:szCs w:val="21"/>
        </w:rPr>
      </w:pPr>
      <w:r>
        <w:rPr>
          <w:rFonts w:ascii="宋体" w:eastAsia="宋体" w:hAnsi="宋体" w:hint="eastAsia"/>
          <w:sz w:val="21"/>
          <w:szCs w:val="21"/>
        </w:rPr>
        <w:t xml:space="preserve"> 创新</w:t>
      </w:r>
      <w:r w:rsidRPr="002325D4">
        <w:rPr>
          <w:rFonts w:ascii="宋体" w:eastAsia="宋体" w:hAnsi="宋体" w:hint="eastAsia"/>
          <w:sz w:val="21"/>
          <w:szCs w:val="21"/>
        </w:rPr>
        <w:t>能力</w:t>
      </w:r>
      <w:proofErr w:type="gramStart"/>
      <w:r w:rsidRPr="002325D4">
        <w:rPr>
          <w:rFonts w:ascii="宋体" w:eastAsia="宋体" w:hAnsi="宋体" w:hint="eastAsia"/>
          <w:sz w:val="21"/>
          <w:szCs w:val="21"/>
        </w:rPr>
        <w:t>类评价</w:t>
      </w:r>
      <w:proofErr w:type="gramEnd"/>
      <w:r w:rsidRPr="002325D4">
        <w:rPr>
          <w:rFonts w:ascii="宋体" w:eastAsia="宋体" w:hAnsi="宋体" w:hint="eastAsia"/>
          <w:sz w:val="21"/>
          <w:szCs w:val="21"/>
        </w:rPr>
        <w:t>指标：</w:t>
      </w:r>
      <w:r>
        <w:rPr>
          <w:rFonts w:ascii="宋体" w:eastAsia="宋体" w:hAnsi="宋体" w:hint="eastAsia"/>
          <w:sz w:val="21"/>
          <w:szCs w:val="21"/>
        </w:rPr>
        <w:t>创新规划及创新投入、创新成果；</w:t>
      </w:r>
    </w:p>
    <w:p w14:paraId="36DACDA4" w14:textId="77777777" w:rsidR="00465E87" w:rsidRPr="002325D4" w:rsidRDefault="00465E87" w:rsidP="00465E87">
      <w:pPr>
        <w:pStyle w:val="af"/>
        <w:numPr>
          <w:ilvl w:val="0"/>
          <w:numId w:val="28"/>
        </w:numPr>
        <w:spacing w:line="360" w:lineRule="auto"/>
        <w:ind w:left="720" w:firstLineChars="0" w:firstLine="0"/>
        <w:rPr>
          <w:rFonts w:ascii="宋体" w:eastAsia="宋体" w:hAnsi="宋体"/>
          <w:sz w:val="21"/>
          <w:szCs w:val="21"/>
        </w:rPr>
      </w:pPr>
      <w:r>
        <w:rPr>
          <w:rFonts w:ascii="宋体" w:eastAsia="宋体" w:hAnsi="宋体" w:hint="eastAsia"/>
          <w:sz w:val="21"/>
          <w:szCs w:val="21"/>
        </w:rPr>
        <w:t xml:space="preserve"> 信息化管理</w:t>
      </w:r>
      <w:proofErr w:type="gramStart"/>
      <w:r>
        <w:rPr>
          <w:rFonts w:ascii="宋体" w:eastAsia="宋体" w:hAnsi="宋体" w:hint="eastAsia"/>
          <w:sz w:val="21"/>
          <w:szCs w:val="21"/>
        </w:rPr>
        <w:t>类评价</w:t>
      </w:r>
      <w:proofErr w:type="gramEnd"/>
      <w:r>
        <w:rPr>
          <w:rFonts w:ascii="宋体" w:eastAsia="宋体" w:hAnsi="宋体" w:hint="eastAsia"/>
          <w:sz w:val="21"/>
          <w:szCs w:val="21"/>
        </w:rPr>
        <w:t>指标：信息化管理、信息化运行。</w:t>
      </w:r>
    </w:p>
    <w:p w14:paraId="030FE094" w14:textId="77777777" w:rsidR="00465E87" w:rsidRDefault="00465E87" w:rsidP="00F11483">
      <w:pPr>
        <w:pStyle w:val="af"/>
        <w:numPr>
          <w:ilvl w:val="2"/>
          <w:numId w:val="39"/>
        </w:numPr>
        <w:spacing w:line="360" w:lineRule="auto"/>
        <w:ind w:firstLineChars="0"/>
        <w:rPr>
          <w:rFonts w:ascii="宋体" w:eastAsia="宋体" w:hAnsi="宋体"/>
          <w:sz w:val="21"/>
          <w:szCs w:val="21"/>
        </w:rPr>
      </w:pPr>
      <w:r w:rsidRPr="00795AC3">
        <w:rPr>
          <w:rFonts w:ascii="宋体" w:eastAsia="宋体" w:hAnsi="宋体" w:hint="eastAsia"/>
          <w:sz w:val="21"/>
          <w:szCs w:val="21"/>
        </w:rPr>
        <w:t>应设置</w:t>
      </w:r>
      <w:r>
        <w:rPr>
          <w:rFonts w:ascii="宋体" w:eastAsia="宋体" w:hAnsi="宋体" w:hint="eastAsia"/>
          <w:sz w:val="21"/>
          <w:szCs w:val="21"/>
        </w:rPr>
        <w:t>运行状况</w:t>
      </w:r>
      <w:r w:rsidRPr="00093061">
        <w:rPr>
          <w:rFonts w:ascii="宋体" w:eastAsia="宋体" w:hAnsi="宋体" w:hint="eastAsia"/>
          <w:sz w:val="21"/>
          <w:szCs w:val="21"/>
        </w:rPr>
        <w:t>二级评价</w:t>
      </w:r>
      <w:r>
        <w:rPr>
          <w:rFonts w:ascii="宋体" w:eastAsia="宋体" w:hAnsi="宋体" w:hint="eastAsia"/>
          <w:sz w:val="21"/>
          <w:szCs w:val="21"/>
        </w:rPr>
        <w:t>指标，考察机构“设备设施</w:t>
      </w:r>
      <w:r w:rsidRPr="00795AC3">
        <w:rPr>
          <w:rFonts w:ascii="宋体" w:eastAsia="宋体" w:hAnsi="宋体" w:hint="eastAsia"/>
          <w:sz w:val="21"/>
          <w:szCs w:val="21"/>
        </w:rPr>
        <w:t>”、“</w:t>
      </w:r>
      <w:r>
        <w:rPr>
          <w:rFonts w:ascii="宋体" w:eastAsia="宋体" w:hAnsi="宋体" w:hint="eastAsia"/>
          <w:sz w:val="21"/>
          <w:szCs w:val="21"/>
        </w:rPr>
        <w:t>人员</w:t>
      </w:r>
      <w:r w:rsidRPr="00795AC3">
        <w:rPr>
          <w:rFonts w:ascii="宋体" w:eastAsia="宋体" w:hAnsi="宋体" w:hint="eastAsia"/>
          <w:sz w:val="21"/>
          <w:szCs w:val="21"/>
        </w:rPr>
        <w:t>”</w:t>
      </w:r>
      <w:r>
        <w:rPr>
          <w:rFonts w:ascii="宋体" w:eastAsia="宋体" w:hAnsi="宋体" w:hint="eastAsia"/>
          <w:sz w:val="21"/>
          <w:szCs w:val="21"/>
        </w:rPr>
        <w:t>、“内外部质量控制</w:t>
      </w:r>
      <w:r w:rsidRPr="00795AC3">
        <w:rPr>
          <w:rFonts w:ascii="宋体" w:eastAsia="宋体" w:hAnsi="宋体" w:hint="eastAsia"/>
          <w:sz w:val="21"/>
          <w:szCs w:val="21"/>
        </w:rPr>
        <w:t>”、“</w:t>
      </w:r>
      <w:r>
        <w:rPr>
          <w:rFonts w:ascii="宋体" w:eastAsia="宋体" w:hAnsi="宋体" w:hint="eastAsia"/>
          <w:sz w:val="21"/>
          <w:szCs w:val="21"/>
        </w:rPr>
        <w:t>记录</w:t>
      </w:r>
      <w:r w:rsidRPr="00795AC3">
        <w:rPr>
          <w:rFonts w:ascii="宋体" w:eastAsia="宋体" w:hAnsi="宋体" w:hint="eastAsia"/>
          <w:sz w:val="21"/>
          <w:szCs w:val="21"/>
        </w:rPr>
        <w:t>”等工作。</w:t>
      </w:r>
      <w:r w:rsidRPr="00093061">
        <w:rPr>
          <w:rFonts w:ascii="宋体" w:eastAsia="宋体" w:hAnsi="宋体" w:hint="eastAsia"/>
          <w:sz w:val="21"/>
          <w:szCs w:val="21"/>
        </w:rPr>
        <w:t>每一项评价指标</w:t>
      </w:r>
      <w:proofErr w:type="gramStart"/>
      <w:r w:rsidRPr="00093061">
        <w:rPr>
          <w:rFonts w:ascii="宋体" w:eastAsia="宋体" w:hAnsi="宋体" w:hint="eastAsia"/>
          <w:sz w:val="21"/>
          <w:szCs w:val="21"/>
        </w:rPr>
        <w:t>宜包括</w:t>
      </w:r>
      <w:proofErr w:type="gramEnd"/>
      <w:r w:rsidRPr="00093061">
        <w:rPr>
          <w:rFonts w:ascii="宋体" w:eastAsia="宋体" w:hAnsi="宋体" w:hint="eastAsia"/>
          <w:sz w:val="21"/>
          <w:szCs w:val="21"/>
        </w:rPr>
        <w:t>并不限于：</w:t>
      </w:r>
    </w:p>
    <w:p w14:paraId="132732A2" w14:textId="77777777" w:rsidR="00465E87" w:rsidRDefault="00465E87" w:rsidP="00465E87">
      <w:pPr>
        <w:numPr>
          <w:ilvl w:val="0"/>
          <w:numId w:val="29"/>
        </w:numPr>
        <w:spacing w:line="360" w:lineRule="auto"/>
        <w:ind w:left="720" w:firstLineChars="0" w:firstLine="0"/>
        <w:rPr>
          <w:rFonts w:ascii="宋体" w:eastAsia="宋体" w:hAnsi="宋体" w:cstheme="majorBidi"/>
          <w:bCs/>
          <w:color w:val="000000" w:themeColor="text1"/>
          <w:sz w:val="21"/>
          <w:szCs w:val="21"/>
        </w:rPr>
      </w:pPr>
      <w:r>
        <w:rPr>
          <w:rFonts w:ascii="宋体" w:eastAsia="宋体" w:hAnsi="宋体" w:cstheme="majorBidi" w:hint="eastAsia"/>
          <w:bCs/>
          <w:color w:val="000000" w:themeColor="text1"/>
          <w:sz w:val="21"/>
          <w:szCs w:val="21"/>
        </w:rPr>
        <w:t xml:space="preserve"> 设备设施</w:t>
      </w:r>
      <w:proofErr w:type="gramStart"/>
      <w:r w:rsidRPr="002325D4">
        <w:rPr>
          <w:rFonts w:ascii="宋体" w:eastAsia="宋体" w:hAnsi="宋体" w:cstheme="majorBidi" w:hint="eastAsia"/>
          <w:bCs/>
          <w:color w:val="000000" w:themeColor="text1"/>
          <w:sz w:val="21"/>
          <w:szCs w:val="21"/>
        </w:rPr>
        <w:t>类评价</w:t>
      </w:r>
      <w:proofErr w:type="gramEnd"/>
      <w:r w:rsidRPr="002325D4">
        <w:rPr>
          <w:rFonts w:ascii="宋体" w:eastAsia="宋体" w:hAnsi="宋体" w:cstheme="majorBidi" w:hint="eastAsia"/>
          <w:bCs/>
          <w:color w:val="000000" w:themeColor="text1"/>
          <w:sz w:val="21"/>
          <w:szCs w:val="21"/>
        </w:rPr>
        <w:t>指标：</w:t>
      </w:r>
      <w:r>
        <w:rPr>
          <w:rFonts w:ascii="宋体" w:eastAsia="宋体" w:hAnsi="宋体" w:cstheme="majorBidi" w:hint="eastAsia"/>
          <w:bCs/>
          <w:color w:val="000000" w:themeColor="text1"/>
          <w:sz w:val="21"/>
          <w:szCs w:val="21"/>
        </w:rPr>
        <w:t>场所及环境条件</w:t>
      </w:r>
      <w:r w:rsidRPr="002325D4">
        <w:rPr>
          <w:rFonts w:ascii="宋体" w:eastAsia="宋体" w:hAnsi="宋体" w:cstheme="majorBidi" w:hint="eastAsia"/>
          <w:bCs/>
          <w:color w:val="000000" w:themeColor="text1"/>
          <w:sz w:val="21"/>
          <w:szCs w:val="21"/>
        </w:rPr>
        <w:t>、</w:t>
      </w:r>
      <w:r>
        <w:rPr>
          <w:rFonts w:ascii="宋体" w:eastAsia="宋体" w:hAnsi="宋体" w:cstheme="majorBidi" w:hint="eastAsia"/>
          <w:bCs/>
          <w:color w:val="000000" w:themeColor="text1"/>
          <w:sz w:val="21"/>
          <w:szCs w:val="21"/>
        </w:rPr>
        <w:t>设备设施及标准物质；</w:t>
      </w:r>
    </w:p>
    <w:p w14:paraId="61CE326A" w14:textId="77777777" w:rsidR="00465E87" w:rsidRDefault="00465E87" w:rsidP="00465E87">
      <w:pPr>
        <w:pStyle w:val="af"/>
        <w:numPr>
          <w:ilvl w:val="0"/>
          <w:numId w:val="29"/>
        </w:numPr>
        <w:spacing w:line="360" w:lineRule="auto"/>
        <w:ind w:left="720" w:firstLineChars="0" w:firstLine="0"/>
        <w:rPr>
          <w:rFonts w:ascii="宋体" w:eastAsia="宋体" w:hAnsi="宋体"/>
          <w:sz w:val="21"/>
          <w:szCs w:val="21"/>
        </w:rPr>
      </w:pPr>
      <w:r>
        <w:rPr>
          <w:rFonts w:ascii="宋体" w:eastAsia="宋体" w:hAnsi="宋体" w:hint="eastAsia"/>
          <w:sz w:val="21"/>
          <w:szCs w:val="21"/>
        </w:rPr>
        <w:t xml:space="preserve"> 人员</w:t>
      </w:r>
      <w:proofErr w:type="gramStart"/>
      <w:r w:rsidRPr="002325D4">
        <w:rPr>
          <w:rFonts w:ascii="宋体" w:eastAsia="宋体" w:hAnsi="宋体" w:hint="eastAsia"/>
          <w:sz w:val="21"/>
          <w:szCs w:val="21"/>
        </w:rPr>
        <w:t>类评价</w:t>
      </w:r>
      <w:proofErr w:type="gramEnd"/>
      <w:r w:rsidRPr="002325D4">
        <w:rPr>
          <w:rFonts w:ascii="宋体" w:eastAsia="宋体" w:hAnsi="宋体" w:hint="eastAsia"/>
          <w:sz w:val="21"/>
          <w:szCs w:val="21"/>
        </w:rPr>
        <w:t>指标：</w:t>
      </w:r>
      <w:r w:rsidRPr="005E165E">
        <w:rPr>
          <w:rFonts w:ascii="宋体" w:eastAsia="宋体" w:hAnsi="宋体" w:hint="eastAsia"/>
          <w:sz w:val="21"/>
          <w:szCs w:val="21"/>
        </w:rPr>
        <w:t>检测人员数量、专业与检测项目的匹配度</w:t>
      </w:r>
      <w:r>
        <w:rPr>
          <w:rFonts w:ascii="宋体" w:eastAsia="宋体" w:hAnsi="宋体" w:hint="eastAsia"/>
          <w:sz w:val="21"/>
          <w:szCs w:val="21"/>
        </w:rPr>
        <w:t>、</w:t>
      </w:r>
      <w:r w:rsidRPr="005E165E">
        <w:rPr>
          <w:rFonts w:ascii="宋体" w:eastAsia="宋体" w:hAnsi="宋体" w:hint="eastAsia"/>
          <w:sz w:val="21"/>
          <w:szCs w:val="21"/>
        </w:rPr>
        <w:t>人员档案管理</w:t>
      </w:r>
      <w:r>
        <w:rPr>
          <w:rFonts w:ascii="宋体" w:eastAsia="宋体" w:hAnsi="宋体" w:hint="eastAsia"/>
          <w:sz w:val="21"/>
          <w:szCs w:val="21"/>
        </w:rPr>
        <w:t>、</w:t>
      </w:r>
      <w:r w:rsidRPr="005E165E">
        <w:rPr>
          <w:rFonts w:ascii="宋体" w:eastAsia="宋体" w:hAnsi="宋体" w:hint="eastAsia"/>
          <w:sz w:val="21"/>
          <w:szCs w:val="21"/>
        </w:rPr>
        <w:t>人员挂靠行为</w:t>
      </w:r>
      <w:r>
        <w:rPr>
          <w:rFonts w:ascii="宋体" w:eastAsia="宋体" w:hAnsi="宋体" w:hint="eastAsia"/>
          <w:sz w:val="21"/>
          <w:szCs w:val="21"/>
        </w:rPr>
        <w:t>、</w:t>
      </w:r>
      <w:r w:rsidRPr="005E165E">
        <w:rPr>
          <w:rFonts w:ascii="宋体" w:eastAsia="宋体" w:hAnsi="宋体" w:hint="eastAsia"/>
          <w:sz w:val="21"/>
          <w:szCs w:val="21"/>
        </w:rPr>
        <w:t>持执业资质证人员的岗位职责</w:t>
      </w:r>
      <w:r>
        <w:rPr>
          <w:rFonts w:ascii="宋体" w:eastAsia="宋体" w:hAnsi="宋体" w:hint="eastAsia"/>
          <w:sz w:val="21"/>
          <w:szCs w:val="21"/>
        </w:rPr>
        <w:t>、</w:t>
      </w:r>
      <w:r w:rsidRPr="005E165E">
        <w:rPr>
          <w:rFonts w:ascii="宋体" w:eastAsia="宋体" w:hAnsi="宋体" w:hint="eastAsia"/>
          <w:sz w:val="21"/>
          <w:szCs w:val="21"/>
        </w:rPr>
        <w:t>个人征信</w:t>
      </w:r>
      <w:r>
        <w:rPr>
          <w:rFonts w:ascii="宋体" w:eastAsia="宋体" w:hAnsi="宋体" w:hint="eastAsia"/>
          <w:sz w:val="21"/>
          <w:szCs w:val="21"/>
        </w:rPr>
        <w:t>；</w:t>
      </w:r>
    </w:p>
    <w:p w14:paraId="3E70FAE1" w14:textId="77777777" w:rsidR="00465E87" w:rsidRDefault="00465E87" w:rsidP="00465E87">
      <w:pPr>
        <w:pStyle w:val="af"/>
        <w:numPr>
          <w:ilvl w:val="0"/>
          <w:numId w:val="29"/>
        </w:numPr>
        <w:spacing w:line="360" w:lineRule="auto"/>
        <w:ind w:left="720" w:firstLineChars="0" w:firstLine="0"/>
        <w:rPr>
          <w:rFonts w:ascii="宋体" w:eastAsia="宋体" w:hAnsi="宋体"/>
          <w:sz w:val="21"/>
          <w:szCs w:val="21"/>
        </w:rPr>
      </w:pPr>
      <w:r>
        <w:rPr>
          <w:rFonts w:ascii="宋体" w:eastAsia="宋体" w:hAnsi="宋体" w:hint="eastAsia"/>
          <w:sz w:val="21"/>
          <w:szCs w:val="21"/>
        </w:rPr>
        <w:t xml:space="preserve"> </w:t>
      </w:r>
      <w:r w:rsidRPr="005E165E">
        <w:rPr>
          <w:rFonts w:ascii="宋体" w:eastAsia="宋体" w:hAnsi="宋体" w:hint="eastAsia"/>
          <w:sz w:val="21"/>
          <w:szCs w:val="21"/>
        </w:rPr>
        <w:t>内外部质量控制</w:t>
      </w:r>
      <w:proofErr w:type="gramStart"/>
      <w:r w:rsidRPr="002325D4">
        <w:rPr>
          <w:rFonts w:ascii="宋体" w:eastAsia="宋体" w:hAnsi="宋体" w:hint="eastAsia"/>
          <w:sz w:val="21"/>
          <w:szCs w:val="21"/>
        </w:rPr>
        <w:t>类评价</w:t>
      </w:r>
      <w:proofErr w:type="gramEnd"/>
      <w:r w:rsidRPr="002325D4">
        <w:rPr>
          <w:rFonts w:ascii="宋体" w:eastAsia="宋体" w:hAnsi="宋体" w:hint="eastAsia"/>
          <w:sz w:val="21"/>
          <w:szCs w:val="21"/>
        </w:rPr>
        <w:t>指标：</w:t>
      </w:r>
      <w:r w:rsidRPr="005E165E">
        <w:rPr>
          <w:rFonts w:ascii="宋体" w:eastAsia="宋体" w:hAnsi="宋体" w:hint="eastAsia"/>
          <w:sz w:val="21"/>
          <w:szCs w:val="21"/>
        </w:rPr>
        <w:t>质量监督</w:t>
      </w:r>
      <w:r w:rsidRPr="002325D4">
        <w:rPr>
          <w:rFonts w:ascii="宋体" w:eastAsia="宋体" w:hAnsi="宋体" w:hint="eastAsia"/>
          <w:sz w:val="21"/>
          <w:szCs w:val="21"/>
        </w:rPr>
        <w:t>、</w:t>
      </w:r>
      <w:r w:rsidRPr="005E165E">
        <w:rPr>
          <w:rFonts w:ascii="宋体" w:eastAsia="宋体" w:hAnsi="宋体" w:hint="eastAsia"/>
          <w:sz w:val="21"/>
          <w:szCs w:val="21"/>
        </w:rPr>
        <w:t>比对试验及能力验证</w:t>
      </w:r>
      <w:r>
        <w:rPr>
          <w:rFonts w:ascii="宋体" w:eastAsia="宋体" w:hAnsi="宋体" w:hint="eastAsia"/>
          <w:sz w:val="21"/>
          <w:szCs w:val="21"/>
        </w:rPr>
        <w:t>；</w:t>
      </w:r>
    </w:p>
    <w:p w14:paraId="0F555292" w14:textId="77777777" w:rsidR="00465E87" w:rsidRPr="005E165E" w:rsidRDefault="00465E87" w:rsidP="00465E87">
      <w:pPr>
        <w:pStyle w:val="af"/>
        <w:numPr>
          <w:ilvl w:val="0"/>
          <w:numId w:val="29"/>
        </w:numPr>
        <w:spacing w:line="360" w:lineRule="auto"/>
        <w:ind w:left="720" w:firstLineChars="0" w:firstLine="0"/>
        <w:rPr>
          <w:rFonts w:ascii="宋体" w:eastAsia="宋体" w:hAnsi="宋体"/>
          <w:sz w:val="21"/>
          <w:szCs w:val="21"/>
        </w:rPr>
      </w:pPr>
      <w:r>
        <w:rPr>
          <w:rFonts w:ascii="宋体" w:eastAsia="宋体" w:hAnsi="宋体" w:hint="eastAsia"/>
          <w:sz w:val="21"/>
          <w:szCs w:val="21"/>
        </w:rPr>
        <w:t xml:space="preserve"> 记录</w:t>
      </w:r>
      <w:proofErr w:type="gramStart"/>
      <w:r w:rsidRPr="002325D4">
        <w:rPr>
          <w:rFonts w:ascii="宋体" w:eastAsia="宋体" w:hAnsi="宋体" w:hint="eastAsia"/>
          <w:sz w:val="21"/>
          <w:szCs w:val="21"/>
        </w:rPr>
        <w:t>类评价</w:t>
      </w:r>
      <w:proofErr w:type="gramEnd"/>
      <w:r w:rsidRPr="002325D4">
        <w:rPr>
          <w:rFonts w:ascii="宋体" w:eastAsia="宋体" w:hAnsi="宋体" w:hint="eastAsia"/>
          <w:sz w:val="21"/>
          <w:szCs w:val="21"/>
        </w:rPr>
        <w:t>指标：</w:t>
      </w:r>
      <w:r>
        <w:rPr>
          <w:rFonts w:ascii="宋体" w:eastAsia="宋体" w:hAnsi="宋体" w:hint="eastAsia"/>
          <w:sz w:val="21"/>
          <w:szCs w:val="21"/>
        </w:rPr>
        <w:t>记录、报告。</w:t>
      </w:r>
    </w:p>
    <w:p w14:paraId="574D73CB" w14:textId="77777777" w:rsidR="00465E87" w:rsidRDefault="00465E87" w:rsidP="00F11483">
      <w:pPr>
        <w:pStyle w:val="af"/>
        <w:numPr>
          <w:ilvl w:val="2"/>
          <w:numId w:val="39"/>
        </w:numPr>
        <w:spacing w:line="360" w:lineRule="auto"/>
        <w:ind w:firstLineChars="0"/>
        <w:rPr>
          <w:rFonts w:ascii="宋体" w:eastAsia="宋体" w:hAnsi="宋体"/>
          <w:sz w:val="21"/>
          <w:szCs w:val="21"/>
        </w:rPr>
      </w:pPr>
      <w:r w:rsidRPr="00795AC3">
        <w:rPr>
          <w:rFonts w:ascii="宋体" w:eastAsia="宋体" w:hAnsi="宋体" w:hint="eastAsia"/>
          <w:sz w:val="21"/>
          <w:szCs w:val="21"/>
        </w:rPr>
        <w:t>应设置</w:t>
      </w:r>
      <w:r>
        <w:rPr>
          <w:rFonts w:ascii="宋体" w:eastAsia="宋体" w:hAnsi="宋体" w:hint="eastAsia"/>
          <w:sz w:val="21"/>
          <w:szCs w:val="21"/>
        </w:rPr>
        <w:t>信用记录</w:t>
      </w:r>
      <w:r w:rsidRPr="00093061">
        <w:rPr>
          <w:rFonts w:ascii="宋体" w:eastAsia="宋体" w:hAnsi="宋体" w:hint="eastAsia"/>
          <w:sz w:val="21"/>
          <w:szCs w:val="21"/>
        </w:rPr>
        <w:t>二级评价</w:t>
      </w:r>
      <w:r w:rsidRPr="00795AC3">
        <w:rPr>
          <w:rFonts w:ascii="宋体" w:eastAsia="宋体" w:hAnsi="宋体" w:hint="eastAsia"/>
          <w:sz w:val="21"/>
          <w:szCs w:val="21"/>
        </w:rPr>
        <w:t>指标，考察机构“</w:t>
      </w:r>
      <w:r>
        <w:rPr>
          <w:rFonts w:ascii="宋体" w:eastAsia="宋体" w:hAnsi="宋体" w:hint="eastAsia"/>
          <w:sz w:val="21"/>
          <w:szCs w:val="21"/>
        </w:rPr>
        <w:t>企业荣誉</w:t>
      </w:r>
      <w:r w:rsidRPr="00795AC3">
        <w:rPr>
          <w:rFonts w:ascii="宋体" w:eastAsia="宋体" w:hAnsi="宋体" w:hint="eastAsia"/>
          <w:sz w:val="21"/>
          <w:szCs w:val="21"/>
        </w:rPr>
        <w:t>”、“</w:t>
      </w:r>
      <w:r>
        <w:rPr>
          <w:rFonts w:ascii="宋体" w:eastAsia="宋体" w:hAnsi="宋体" w:hint="eastAsia"/>
          <w:sz w:val="21"/>
          <w:szCs w:val="21"/>
        </w:rPr>
        <w:t>金融信用</w:t>
      </w:r>
      <w:r w:rsidRPr="00795AC3">
        <w:rPr>
          <w:rFonts w:ascii="宋体" w:eastAsia="宋体" w:hAnsi="宋体" w:hint="eastAsia"/>
          <w:sz w:val="21"/>
          <w:szCs w:val="21"/>
        </w:rPr>
        <w:t>”等工作。</w:t>
      </w:r>
      <w:r w:rsidRPr="00093061">
        <w:rPr>
          <w:rFonts w:ascii="宋体" w:eastAsia="宋体" w:hAnsi="宋体" w:hint="eastAsia"/>
          <w:sz w:val="21"/>
          <w:szCs w:val="21"/>
        </w:rPr>
        <w:t>每一项评价指标</w:t>
      </w:r>
      <w:proofErr w:type="gramStart"/>
      <w:r w:rsidRPr="00093061">
        <w:rPr>
          <w:rFonts w:ascii="宋体" w:eastAsia="宋体" w:hAnsi="宋体" w:hint="eastAsia"/>
          <w:sz w:val="21"/>
          <w:szCs w:val="21"/>
        </w:rPr>
        <w:t>宜包括</w:t>
      </w:r>
      <w:proofErr w:type="gramEnd"/>
      <w:r w:rsidRPr="00093061">
        <w:rPr>
          <w:rFonts w:ascii="宋体" w:eastAsia="宋体" w:hAnsi="宋体" w:hint="eastAsia"/>
          <w:sz w:val="21"/>
          <w:szCs w:val="21"/>
        </w:rPr>
        <w:t>并不限于：</w:t>
      </w:r>
    </w:p>
    <w:p w14:paraId="51601AE5" w14:textId="77777777" w:rsidR="00465E87" w:rsidRDefault="00465E87" w:rsidP="00465E87">
      <w:pPr>
        <w:numPr>
          <w:ilvl w:val="0"/>
          <w:numId w:val="30"/>
        </w:numPr>
        <w:spacing w:line="360" w:lineRule="auto"/>
        <w:ind w:left="720" w:firstLineChars="0" w:firstLine="0"/>
        <w:rPr>
          <w:rFonts w:ascii="宋体" w:eastAsia="宋体" w:hAnsi="宋体" w:cstheme="majorBidi"/>
          <w:bCs/>
          <w:color w:val="000000" w:themeColor="text1"/>
          <w:sz w:val="21"/>
          <w:szCs w:val="21"/>
        </w:rPr>
      </w:pPr>
      <w:r>
        <w:rPr>
          <w:rFonts w:ascii="宋体" w:eastAsia="宋体" w:hAnsi="宋体" w:cstheme="majorBidi" w:hint="eastAsia"/>
          <w:bCs/>
          <w:color w:val="000000" w:themeColor="text1"/>
          <w:sz w:val="21"/>
          <w:szCs w:val="21"/>
        </w:rPr>
        <w:t xml:space="preserve"> 企业荣誉</w:t>
      </w:r>
      <w:proofErr w:type="gramStart"/>
      <w:r w:rsidRPr="002325D4">
        <w:rPr>
          <w:rFonts w:ascii="宋体" w:eastAsia="宋体" w:hAnsi="宋体" w:cstheme="majorBidi" w:hint="eastAsia"/>
          <w:bCs/>
          <w:color w:val="000000" w:themeColor="text1"/>
          <w:sz w:val="21"/>
          <w:szCs w:val="21"/>
        </w:rPr>
        <w:t>类评价</w:t>
      </w:r>
      <w:proofErr w:type="gramEnd"/>
      <w:r w:rsidRPr="002325D4">
        <w:rPr>
          <w:rFonts w:ascii="宋体" w:eastAsia="宋体" w:hAnsi="宋体" w:cstheme="majorBidi" w:hint="eastAsia"/>
          <w:bCs/>
          <w:color w:val="000000" w:themeColor="text1"/>
          <w:sz w:val="21"/>
          <w:szCs w:val="21"/>
        </w:rPr>
        <w:t>指标：</w:t>
      </w:r>
      <w:r w:rsidRPr="005E165E">
        <w:rPr>
          <w:rFonts w:ascii="宋体" w:eastAsia="宋体" w:hAnsi="宋体" w:cstheme="majorBidi" w:hint="eastAsia"/>
          <w:bCs/>
          <w:color w:val="000000" w:themeColor="text1"/>
          <w:sz w:val="21"/>
          <w:szCs w:val="21"/>
        </w:rPr>
        <w:t>信用承诺</w:t>
      </w:r>
      <w:r w:rsidRPr="002325D4">
        <w:rPr>
          <w:rFonts w:ascii="宋体" w:eastAsia="宋体" w:hAnsi="宋体" w:cstheme="majorBidi" w:hint="eastAsia"/>
          <w:bCs/>
          <w:color w:val="000000" w:themeColor="text1"/>
          <w:sz w:val="21"/>
          <w:szCs w:val="21"/>
        </w:rPr>
        <w:t>、</w:t>
      </w:r>
      <w:r w:rsidRPr="005E165E">
        <w:rPr>
          <w:rFonts w:ascii="宋体" w:eastAsia="宋体" w:hAnsi="宋体" w:cstheme="majorBidi" w:hint="eastAsia"/>
          <w:bCs/>
          <w:color w:val="000000" w:themeColor="text1"/>
          <w:sz w:val="21"/>
          <w:szCs w:val="21"/>
        </w:rPr>
        <w:t>社会荣誉</w:t>
      </w:r>
      <w:r>
        <w:rPr>
          <w:rFonts w:ascii="宋体" w:eastAsia="宋体" w:hAnsi="宋体" w:cstheme="majorBidi" w:hint="eastAsia"/>
          <w:bCs/>
          <w:color w:val="000000" w:themeColor="text1"/>
          <w:sz w:val="21"/>
          <w:szCs w:val="21"/>
        </w:rPr>
        <w:t>；</w:t>
      </w:r>
    </w:p>
    <w:p w14:paraId="6EF4AF76" w14:textId="77777777" w:rsidR="00465E87" w:rsidRDefault="00465E87" w:rsidP="00465E87">
      <w:pPr>
        <w:pStyle w:val="af"/>
        <w:numPr>
          <w:ilvl w:val="0"/>
          <w:numId w:val="30"/>
        </w:numPr>
        <w:spacing w:line="360" w:lineRule="auto"/>
        <w:ind w:left="720" w:firstLineChars="0" w:firstLine="0"/>
        <w:rPr>
          <w:rFonts w:ascii="宋体" w:eastAsia="宋体" w:hAnsi="宋体"/>
          <w:sz w:val="21"/>
          <w:szCs w:val="21"/>
        </w:rPr>
      </w:pPr>
      <w:r>
        <w:rPr>
          <w:rFonts w:ascii="宋体" w:eastAsia="宋体" w:hAnsi="宋体" w:hint="eastAsia"/>
          <w:sz w:val="21"/>
          <w:szCs w:val="21"/>
        </w:rPr>
        <w:t xml:space="preserve"> 金融信用</w:t>
      </w:r>
      <w:proofErr w:type="gramStart"/>
      <w:r w:rsidRPr="002325D4">
        <w:rPr>
          <w:rFonts w:ascii="宋体" w:eastAsia="宋体" w:hAnsi="宋体" w:hint="eastAsia"/>
          <w:sz w:val="21"/>
          <w:szCs w:val="21"/>
        </w:rPr>
        <w:t>类评价</w:t>
      </w:r>
      <w:proofErr w:type="gramEnd"/>
      <w:r w:rsidRPr="002325D4">
        <w:rPr>
          <w:rFonts w:ascii="宋体" w:eastAsia="宋体" w:hAnsi="宋体" w:hint="eastAsia"/>
          <w:sz w:val="21"/>
          <w:szCs w:val="21"/>
        </w:rPr>
        <w:t>指标：</w:t>
      </w:r>
      <w:r w:rsidRPr="005E165E">
        <w:rPr>
          <w:rFonts w:ascii="宋体" w:eastAsia="宋体" w:hAnsi="宋体" w:hint="eastAsia"/>
          <w:sz w:val="21"/>
          <w:szCs w:val="21"/>
        </w:rPr>
        <w:t>信贷信息、非信贷信息</w:t>
      </w:r>
      <w:r>
        <w:rPr>
          <w:rFonts w:ascii="宋体" w:eastAsia="宋体" w:hAnsi="宋体" w:hint="eastAsia"/>
          <w:sz w:val="21"/>
          <w:szCs w:val="21"/>
        </w:rPr>
        <w:t>。</w:t>
      </w:r>
    </w:p>
    <w:p w14:paraId="3BFC2DC4" w14:textId="77777777" w:rsidR="00465E87" w:rsidRDefault="00465E87" w:rsidP="00F11483">
      <w:pPr>
        <w:pStyle w:val="af"/>
        <w:numPr>
          <w:ilvl w:val="2"/>
          <w:numId w:val="39"/>
        </w:numPr>
        <w:spacing w:line="360" w:lineRule="auto"/>
        <w:ind w:firstLineChars="0"/>
        <w:rPr>
          <w:rFonts w:ascii="宋体" w:eastAsia="宋体" w:hAnsi="宋体"/>
          <w:sz w:val="21"/>
          <w:szCs w:val="21"/>
        </w:rPr>
      </w:pPr>
      <w:r w:rsidRPr="00795AC3">
        <w:rPr>
          <w:rFonts w:ascii="宋体" w:eastAsia="宋体" w:hAnsi="宋体" w:hint="eastAsia"/>
          <w:sz w:val="21"/>
          <w:szCs w:val="21"/>
        </w:rPr>
        <w:t>应设置</w:t>
      </w:r>
      <w:r>
        <w:rPr>
          <w:rFonts w:ascii="宋体" w:eastAsia="宋体" w:hAnsi="宋体" w:hint="eastAsia"/>
          <w:sz w:val="21"/>
          <w:szCs w:val="21"/>
        </w:rPr>
        <w:t>市场行为</w:t>
      </w:r>
      <w:r w:rsidRPr="00093061">
        <w:rPr>
          <w:rFonts w:ascii="宋体" w:eastAsia="宋体" w:hAnsi="宋体" w:hint="eastAsia"/>
          <w:sz w:val="21"/>
          <w:szCs w:val="21"/>
        </w:rPr>
        <w:t>二级评价</w:t>
      </w:r>
      <w:r>
        <w:rPr>
          <w:rFonts w:ascii="宋体" w:eastAsia="宋体" w:hAnsi="宋体" w:hint="eastAsia"/>
          <w:sz w:val="21"/>
          <w:szCs w:val="21"/>
        </w:rPr>
        <w:t>指标，考察机构“市场监管评价</w:t>
      </w:r>
      <w:r w:rsidRPr="00795AC3">
        <w:rPr>
          <w:rFonts w:ascii="宋体" w:eastAsia="宋体" w:hAnsi="宋体" w:hint="eastAsia"/>
          <w:sz w:val="21"/>
          <w:szCs w:val="21"/>
        </w:rPr>
        <w:t>”</w:t>
      </w:r>
      <w:r>
        <w:rPr>
          <w:rFonts w:ascii="宋体" w:eastAsia="宋体" w:hAnsi="宋体" w:hint="eastAsia"/>
          <w:sz w:val="21"/>
          <w:szCs w:val="21"/>
        </w:rPr>
        <w:t>、“履约行为”</w:t>
      </w:r>
      <w:r w:rsidRPr="00795AC3">
        <w:rPr>
          <w:rFonts w:ascii="宋体" w:eastAsia="宋体" w:hAnsi="宋体" w:hint="eastAsia"/>
          <w:sz w:val="21"/>
          <w:szCs w:val="21"/>
        </w:rPr>
        <w:t>。</w:t>
      </w:r>
      <w:r w:rsidRPr="00093061">
        <w:rPr>
          <w:rFonts w:ascii="宋体" w:eastAsia="宋体" w:hAnsi="宋体" w:hint="eastAsia"/>
          <w:sz w:val="21"/>
          <w:szCs w:val="21"/>
        </w:rPr>
        <w:t>每一项评价指标</w:t>
      </w:r>
      <w:proofErr w:type="gramStart"/>
      <w:r w:rsidRPr="00093061">
        <w:rPr>
          <w:rFonts w:ascii="宋体" w:eastAsia="宋体" w:hAnsi="宋体" w:hint="eastAsia"/>
          <w:sz w:val="21"/>
          <w:szCs w:val="21"/>
        </w:rPr>
        <w:t>宜包括</w:t>
      </w:r>
      <w:proofErr w:type="gramEnd"/>
      <w:r w:rsidRPr="00093061">
        <w:rPr>
          <w:rFonts w:ascii="宋体" w:eastAsia="宋体" w:hAnsi="宋体" w:hint="eastAsia"/>
          <w:sz w:val="21"/>
          <w:szCs w:val="21"/>
        </w:rPr>
        <w:t>并不限于：</w:t>
      </w:r>
    </w:p>
    <w:p w14:paraId="54748142" w14:textId="77777777" w:rsidR="00465E87" w:rsidRDefault="00465E87" w:rsidP="00465E87">
      <w:pPr>
        <w:numPr>
          <w:ilvl w:val="0"/>
          <w:numId w:val="31"/>
        </w:numPr>
        <w:spacing w:line="360" w:lineRule="auto"/>
        <w:ind w:left="720" w:firstLineChars="0" w:firstLine="0"/>
        <w:rPr>
          <w:rFonts w:ascii="宋体" w:eastAsia="宋体" w:hAnsi="宋体" w:cstheme="majorBidi"/>
          <w:bCs/>
          <w:color w:val="000000" w:themeColor="text1"/>
          <w:sz w:val="21"/>
          <w:szCs w:val="21"/>
        </w:rPr>
      </w:pPr>
      <w:r>
        <w:rPr>
          <w:rFonts w:ascii="宋体" w:eastAsia="宋体" w:hAnsi="宋体" w:cstheme="majorBidi" w:hint="eastAsia"/>
          <w:bCs/>
          <w:color w:val="000000" w:themeColor="text1"/>
          <w:sz w:val="21"/>
          <w:szCs w:val="21"/>
        </w:rPr>
        <w:t xml:space="preserve"> 市场监管评价</w:t>
      </w:r>
      <w:proofErr w:type="gramStart"/>
      <w:r w:rsidRPr="002325D4">
        <w:rPr>
          <w:rFonts w:ascii="宋体" w:eastAsia="宋体" w:hAnsi="宋体" w:cstheme="majorBidi" w:hint="eastAsia"/>
          <w:bCs/>
          <w:color w:val="000000" w:themeColor="text1"/>
          <w:sz w:val="21"/>
          <w:szCs w:val="21"/>
        </w:rPr>
        <w:t>类评价</w:t>
      </w:r>
      <w:proofErr w:type="gramEnd"/>
      <w:r w:rsidRPr="002325D4">
        <w:rPr>
          <w:rFonts w:ascii="宋体" w:eastAsia="宋体" w:hAnsi="宋体" w:cstheme="majorBidi" w:hint="eastAsia"/>
          <w:bCs/>
          <w:color w:val="000000" w:themeColor="text1"/>
          <w:sz w:val="21"/>
          <w:szCs w:val="21"/>
        </w:rPr>
        <w:t>指标：</w:t>
      </w:r>
      <w:r w:rsidRPr="005E165E">
        <w:rPr>
          <w:rFonts w:ascii="宋体" w:eastAsia="宋体" w:hAnsi="宋体" w:cstheme="majorBidi" w:hint="eastAsia"/>
          <w:bCs/>
          <w:color w:val="000000" w:themeColor="text1"/>
          <w:sz w:val="21"/>
          <w:szCs w:val="21"/>
        </w:rPr>
        <w:t>完税情况</w:t>
      </w:r>
      <w:r w:rsidRPr="002325D4">
        <w:rPr>
          <w:rFonts w:ascii="宋体" w:eastAsia="宋体" w:hAnsi="宋体" w:cstheme="majorBidi" w:hint="eastAsia"/>
          <w:bCs/>
          <w:color w:val="000000" w:themeColor="text1"/>
          <w:sz w:val="21"/>
          <w:szCs w:val="21"/>
        </w:rPr>
        <w:t>、</w:t>
      </w:r>
      <w:r w:rsidRPr="005E165E">
        <w:rPr>
          <w:rFonts w:ascii="宋体" w:eastAsia="宋体" w:hAnsi="宋体" w:cstheme="majorBidi" w:hint="eastAsia"/>
          <w:bCs/>
          <w:color w:val="000000" w:themeColor="text1"/>
          <w:sz w:val="21"/>
          <w:szCs w:val="21"/>
        </w:rPr>
        <w:t>遵守相关法律法规情况</w:t>
      </w:r>
      <w:r>
        <w:rPr>
          <w:rFonts w:ascii="宋体" w:eastAsia="宋体" w:hAnsi="宋体" w:cstheme="majorBidi" w:hint="eastAsia"/>
          <w:bCs/>
          <w:color w:val="000000" w:themeColor="text1"/>
          <w:sz w:val="21"/>
          <w:szCs w:val="21"/>
        </w:rPr>
        <w:t>、</w:t>
      </w:r>
      <w:r w:rsidRPr="005E165E">
        <w:rPr>
          <w:rFonts w:ascii="宋体" w:eastAsia="宋体" w:hAnsi="宋体" w:cstheme="majorBidi" w:hint="eastAsia"/>
          <w:bCs/>
          <w:color w:val="000000" w:themeColor="text1"/>
          <w:sz w:val="21"/>
          <w:szCs w:val="21"/>
        </w:rPr>
        <w:t>不良信息</w:t>
      </w:r>
      <w:r>
        <w:rPr>
          <w:rFonts w:ascii="宋体" w:eastAsia="宋体" w:hAnsi="宋体" w:cstheme="majorBidi" w:hint="eastAsia"/>
          <w:bCs/>
          <w:color w:val="000000" w:themeColor="text1"/>
          <w:sz w:val="21"/>
          <w:szCs w:val="21"/>
        </w:rPr>
        <w:t>；</w:t>
      </w:r>
    </w:p>
    <w:p w14:paraId="148F9EA4" w14:textId="77777777" w:rsidR="00465E87" w:rsidRDefault="00465E87" w:rsidP="00465E87">
      <w:pPr>
        <w:pStyle w:val="af"/>
        <w:numPr>
          <w:ilvl w:val="0"/>
          <w:numId w:val="31"/>
        </w:numPr>
        <w:spacing w:line="360" w:lineRule="auto"/>
        <w:ind w:left="720" w:firstLineChars="0" w:firstLine="0"/>
        <w:rPr>
          <w:rFonts w:ascii="宋体" w:eastAsia="宋体" w:hAnsi="宋体"/>
          <w:sz w:val="21"/>
          <w:szCs w:val="21"/>
        </w:rPr>
      </w:pPr>
      <w:r>
        <w:rPr>
          <w:rFonts w:ascii="宋体" w:eastAsia="宋体" w:hAnsi="宋体" w:hint="eastAsia"/>
          <w:sz w:val="21"/>
          <w:szCs w:val="21"/>
        </w:rPr>
        <w:t xml:space="preserve"> 履约行为</w:t>
      </w:r>
      <w:proofErr w:type="gramStart"/>
      <w:r w:rsidRPr="002325D4">
        <w:rPr>
          <w:rFonts w:ascii="宋体" w:eastAsia="宋体" w:hAnsi="宋体" w:hint="eastAsia"/>
          <w:sz w:val="21"/>
          <w:szCs w:val="21"/>
        </w:rPr>
        <w:t>类评价</w:t>
      </w:r>
      <w:proofErr w:type="gramEnd"/>
      <w:r w:rsidRPr="002325D4">
        <w:rPr>
          <w:rFonts w:ascii="宋体" w:eastAsia="宋体" w:hAnsi="宋体" w:hint="eastAsia"/>
          <w:sz w:val="21"/>
          <w:szCs w:val="21"/>
        </w:rPr>
        <w:t>指标：</w:t>
      </w:r>
      <w:r w:rsidRPr="005E165E">
        <w:rPr>
          <w:rFonts w:ascii="宋体" w:eastAsia="宋体" w:hAnsi="宋体" w:hint="eastAsia"/>
          <w:sz w:val="21"/>
          <w:szCs w:val="21"/>
        </w:rPr>
        <w:t>客户服务、合同签订</w:t>
      </w:r>
      <w:r>
        <w:rPr>
          <w:rFonts w:ascii="宋体" w:eastAsia="宋体" w:hAnsi="宋体" w:hint="eastAsia"/>
          <w:sz w:val="21"/>
          <w:szCs w:val="21"/>
        </w:rPr>
        <w:t>。</w:t>
      </w:r>
    </w:p>
    <w:p w14:paraId="10730938" w14:textId="1CC78369" w:rsidR="00723AF7" w:rsidRDefault="00465E87" w:rsidP="00723AF7">
      <w:pPr>
        <w:pStyle w:val="2"/>
        <w:spacing w:beforeLines="50" w:before="217" w:afterLines="50" w:after="217"/>
        <w:ind w:firstLineChars="0" w:firstLine="0"/>
        <w:rPr>
          <w:rFonts w:ascii="黑体" w:eastAsia="黑体" w:hAnsi="黑体"/>
          <w:sz w:val="21"/>
          <w:szCs w:val="21"/>
        </w:rPr>
      </w:pPr>
      <w:bookmarkStart w:id="42" w:name="_Toc187237835"/>
      <w:bookmarkStart w:id="43" w:name="_Toc187238303"/>
      <w:bookmarkStart w:id="44" w:name="_Toc168581049"/>
      <w:r>
        <w:rPr>
          <w:rFonts w:ascii="黑体" w:eastAsia="黑体" w:hAnsi="黑体"/>
          <w:sz w:val="21"/>
          <w:szCs w:val="21"/>
        </w:rPr>
        <w:t>5.3</w:t>
      </w:r>
      <w:r w:rsidR="00723AF7">
        <w:rPr>
          <w:rFonts w:ascii="黑体" w:eastAsia="黑体" w:hAnsi="黑体" w:hint="eastAsia"/>
          <w:sz w:val="21"/>
          <w:szCs w:val="21"/>
        </w:rPr>
        <w:t>评价流程</w:t>
      </w:r>
      <w:bookmarkEnd w:id="42"/>
      <w:bookmarkEnd w:id="43"/>
    </w:p>
    <w:p w14:paraId="24A74A60" w14:textId="3A00B4BA" w:rsidR="008756C5" w:rsidRPr="008756C5" w:rsidRDefault="004D3EB4" w:rsidP="008756C5">
      <w:pPr>
        <w:pStyle w:val="af"/>
        <w:numPr>
          <w:ilvl w:val="2"/>
          <w:numId w:val="41"/>
        </w:numPr>
        <w:spacing w:line="360" w:lineRule="auto"/>
        <w:ind w:firstLineChars="0"/>
        <w:rPr>
          <w:rFonts w:ascii="宋体" w:eastAsia="宋体" w:hAnsi="宋体"/>
          <w:sz w:val="21"/>
          <w:szCs w:val="21"/>
        </w:rPr>
      </w:pPr>
      <w:r w:rsidRPr="008756C5">
        <w:rPr>
          <w:rFonts w:ascii="宋体" w:eastAsia="宋体" w:hAnsi="宋体" w:hint="eastAsia"/>
          <w:sz w:val="21"/>
          <w:szCs w:val="21"/>
        </w:rPr>
        <w:t>开展</w:t>
      </w:r>
      <w:r w:rsidR="00AE5054">
        <w:rPr>
          <w:rFonts w:ascii="宋体" w:eastAsia="宋体" w:hAnsi="宋体" w:hint="eastAsia"/>
          <w:sz w:val="21"/>
          <w:szCs w:val="21"/>
        </w:rPr>
        <w:t>第三方评价时，</w:t>
      </w:r>
      <w:r w:rsidR="00431BEC" w:rsidRPr="008756C5">
        <w:rPr>
          <w:rFonts w:ascii="宋体" w:eastAsia="宋体" w:hAnsi="宋体" w:hint="eastAsia"/>
          <w:sz w:val="21"/>
          <w:szCs w:val="21"/>
        </w:rPr>
        <w:t>管理</w:t>
      </w:r>
      <w:r w:rsidRPr="008756C5">
        <w:rPr>
          <w:rFonts w:ascii="宋体" w:eastAsia="宋体" w:hAnsi="宋体" w:hint="eastAsia"/>
          <w:sz w:val="21"/>
          <w:szCs w:val="21"/>
        </w:rPr>
        <w:t>评价</w:t>
      </w:r>
      <w:r w:rsidR="00D7704D" w:rsidRPr="008756C5">
        <w:rPr>
          <w:rFonts w:ascii="宋体" w:eastAsia="宋体" w:hAnsi="宋体" w:hint="eastAsia"/>
          <w:sz w:val="21"/>
          <w:szCs w:val="21"/>
        </w:rPr>
        <w:t>流程应符合图5</w:t>
      </w:r>
      <w:r w:rsidR="00465E87" w:rsidRPr="008756C5">
        <w:rPr>
          <w:rFonts w:ascii="宋体" w:eastAsia="宋体" w:hAnsi="宋体"/>
          <w:sz w:val="21"/>
          <w:szCs w:val="21"/>
        </w:rPr>
        <w:t>.3</w:t>
      </w:r>
      <w:r w:rsidR="00D7704D" w:rsidRPr="008756C5">
        <w:rPr>
          <w:rFonts w:ascii="宋体" w:eastAsia="宋体" w:hAnsi="宋体"/>
          <w:sz w:val="21"/>
          <w:szCs w:val="21"/>
        </w:rPr>
        <w:t>.1</w:t>
      </w:r>
      <w:r w:rsidR="002C67D7" w:rsidRPr="008756C5">
        <w:rPr>
          <w:rFonts w:ascii="宋体" w:eastAsia="宋体" w:hAnsi="宋体" w:hint="eastAsia"/>
          <w:sz w:val="21"/>
          <w:szCs w:val="21"/>
        </w:rPr>
        <w:t>。</w:t>
      </w:r>
    </w:p>
    <w:p w14:paraId="0C3E5434" w14:textId="2AB609EB" w:rsidR="00D7704D" w:rsidRPr="008756C5" w:rsidRDefault="002003A8" w:rsidP="008756C5">
      <w:pPr>
        <w:spacing w:line="360" w:lineRule="auto"/>
        <w:ind w:firstLineChars="0" w:firstLine="0"/>
        <w:jc w:val="center"/>
        <w:rPr>
          <w:rFonts w:ascii="宋体" w:eastAsia="宋体" w:hAnsi="宋体"/>
          <w:sz w:val="21"/>
          <w:szCs w:val="21"/>
        </w:rPr>
      </w:pPr>
      <w:r w:rsidRPr="002003A8">
        <w:rPr>
          <w:noProof/>
        </w:rPr>
        <w:drawing>
          <wp:inline distT="0" distB="0" distL="0" distR="0" wp14:anchorId="64939BC8" wp14:editId="45810BD4">
            <wp:extent cx="2175521" cy="3314700"/>
            <wp:effectExtent l="0" t="0" r="0" b="0"/>
            <wp:docPr id="2" name="图片 2" descr="C:\Users\yanx\Documents\WeChat Files\wxid_r53axehm491921\FileStorage\Temp\508d0895455b0766f85bfe92326228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anx\Documents\WeChat Files\wxid_r53axehm491921\FileStorage\Temp\508d0895455b0766f85bfe923262285.png"/>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t="2370" b="2536"/>
                    <a:stretch/>
                  </pic:blipFill>
                  <pic:spPr bwMode="auto">
                    <a:xfrm>
                      <a:off x="0" y="0"/>
                      <a:ext cx="2183627" cy="3327051"/>
                    </a:xfrm>
                    <a:prstGeom prst="rect">
                      <a:avLst/>
                    </a:prstGeom>
                    <a:noFill/>
                    <a:ln>
                      <a:noFill/>
                    </a:ln>
                    <a:extLst>
                      <a:ext uri="{53640926-AAD7-44D8-BBD7-CCE9431645EC}">
                        <a14:shadowObscured xmlns:a14="http://schemas.microsoft.com/office/drawing/2010/main"/>
                      </a:ext>
                    </a:extLst>
                  </pic:spPr>
                </pic:pic>
              </a:graphicData>
            </a:graphic>
          </wp:inline>
        </w:drawing>
      </w:r>
    </w:p>
    <w:p w14:paraId="3195D454" w14:textId="48221CCF" w:rsidR="00D7704D" w:rsidRPr="00D7704D" w:rsidRDefault="00D7704D" w:rsidP="00D7704D">
      <w:pPr>
        <w:ind w:firstLine="420"/>
        <w:jc w:val="center"/>
        <w:rPr>
          <w:rFonts w:ascii="宋体" w:eastAsia="宋体" w:hAnsi="宋体"/>
          <w:sz w:val="21"/>
          <w:szCs w:val="21"/>
        </w:rPr>
      </w:pPr>
      <w:r>
        <w:rPr>
          <w:rFonts w:ascii="宋体" w:eastAsia="宋体" w:hAnsi="宋体" w:hint="eastAsia"/>
          <w:sz w:val="21"/>
          <w:szCs w:val="21"/>
        </w:rPr>
        <w:t>图5</w:t>
      </w:r>
      <w:r w:rsidR="00465E87">
        <w:rPr>
          <w:rFonts w:ascii="宋体" w:eastAsia="宋体" w:hAnsi="宋体"/>
          <w:sz w:val="21"/>
          <w:szCs w:val="21"/>
        </w:rPr>
        <w:t>.3</w:t>
      </w:r>
      <w:r>
        <w:rPr>
          <w:rFonts w:ascii="宋体" w:eastAsia="宋体" w:hAnsi="宋体"/>
          <w:sz w:val="21"/>
          <w:szCs w:val="21"/>
        </w:rPr>
        <w:t>.1</w:t>
      </w:r>
      <w:r>
        <w:rPr>
          <w:rFonts w:ascii="宋体" w:eastAsia="宋体" w:hAnsi="宋体" w:hint="eastAsia"/>
          <w:sz w:val="21"/>
          <w:szCs w:val="21"/>
        </w:rPr>
        <w:t xml:space="preserve">  </w:t>
      </w:r>
      <w:r w:rsidR="00F62E9B">
        <w:rPr>
          <w:rFonts w:ascii="宋体" w:eastAsia="宋体" w:hAnsi="宋体" w:hint="eastAsia"/>
          <w:sz w:val="21"/>
          <w:szCs w:val="21"/>
        </w:rPr>
        <w:t>第三方评价机构</w:t>
      </w:r>
      <w:r w:rsidR="00872E7A">
        <w:rPr>
          <w:rFonts w:ascii="宋体" w:eastAsia="宋体" w:hAnsi="宋体" w:hint="eastAsia"/>
          <w:sz w:val="21"/>
          <w:szCs w:val="21"/>
        </w:rPr>
        <w:t>管理</w:t>
      </w:r>
      <w:r>
        <w:rPr>
          <w:rFonts w:ascii="宋体" w:eastAsia="宋体" w:hAnsi="宋体" w:hint="eastAsia"/>
          <w:sz w:val="21"/>
          <w:szCs w:val="21"/>
        </w:rPr>
        <w:t>评价流程</w:t>
      </w:r>
    </w:p>
    <w:p w14:paraId="70E02D28" w14:textId="0682AC43" w:rsidR="00D7704D" w:rsidRDefault="00431BEC" w:rsidP="008756C5">
      <w:pPr>
        <w:pStyle w:val="af"/>
        <w:numPr>
          <w:ilvl w:val="2"/>
          <w:numId w:val="41"/>
        </w:numPr>
        <w:spacing w:line="360" w:lineRule="auto"/>
        <w:ind w:firstLineChars="0"/>
        <w:rPr>
          <w:rFonts w:ascii="宋体" w:eastAsia="宋体" w:hAnsi="宋体"/>
          <w:sz w:val="21"/>
          <w:szCs w:val="21"/>
        </w:rPr>
      </w:pPr>
      <w:r>
        <w:rPr>
          <w:rFonts w:ascii="宋体" w:eastAsia="宋体" w:hAnsi="宋体"/>
          <w:sz w:val="21"/>
          <w:szCs w:val="21"/>
        </w:rPr>
        <w:t>评价机构向社会发布</w:t>
      </w:r>
      <w:r>
        <w:rPr>
          <w:rFonts w:ascii="宋体" w:eastAsia="宋体" w:hAnsi="宋体" w:hint="eastAsia"/>
          <w:sz w:val="21"/>
          <w:szCs w:val="21"/>
        </w:rPr>
        <w:t>管理</w:t>
      </w:r>
      <w:r w:rsidR="00D7704D">
        <w:rPr>
          <w:rFonts w:ascii="宋体" w:eastAsia="宋体" w:hAnsi="宋体"/>
          <w:sz w:val="21"/>
          <w:szCs w:val="21"/>
        </w:rPr>
        <w:t>评价工作开展通知</w:t>
      </w:r>
      <w:r w:rsidR="00977E44">
        <w:rPr>
          <w:rFonts w:ascii="宋体" w:eastAsia="宋体" w:hAnsi="宋体" w:hint="eastAsia"/>
          <w:sz w:val="21"/>
          <w:szCs w:val="21"/>
        </w:rPr>
        <w:t>时应</w:t>
      </w:r>
      <w:r w:rsidR="00D7704D">
        <w:rPr>
          <w:rFonts w:ascii="宋体" w:eastAsia="宋体" w:hAnsi="宋体"/>
          <w:sz w:val="21"/>
          <w:szCs w:val="21"/>
        </w:rPr>
        <w:t>明确评价时间、适用范围和有关要求。</w:t>
      </w:r>
    </w:p>
    <w:p w14:paraId="67632ACA" w14:textId="77777777" w:rsidR="00F11483" w:rsidRDefault="00D7704D" w:rsidP="00F11483">
      <w:pPr>
        <w:pStyle w:val="af"/>
        <w:numPr>
          <w:ilvl w:val="2"/>
          <w:numId w:val="41"/>
        </w:numPr>
        <w:spacing w:line="360" w:lineRule="auto"/>
        <w:ind w:firstLineChars="0"/>
        <w:rPr>
          <w:rFonts w:ascii="宋体" w:eastAsia="宋体" w:hAnsi="宋体"/>
          <w:sz w:val="21"/>
          <w:szCs w:val="21"/>
        </w:rPr>
      </w:pPr>
      <w:r w:rsidRPr="00D7704D">
        <w:rPr>
          <w:rFonts w:ascii="宋体" w:eastAsia="宋体" w:hAnsi="宋体"/>
          <w:sz w:val="21"/>
          <w:szCs w:val="21"/>
        </w:rPr>
        <w:t>参评对象应按照通知要求在规定的时间内向评价机构提交申报材料。</w:t>
      </w:r>
    </w:p>
    <w:p w14:paraId="2000B747" w14:textId="4F02D3A0" w:rsidR="00F11483" w:rsidRDefault="00D7704D" w:rsidP="00F11483">
      <w:pPr>
        <w:pStyle w:val="af"/>
        <w:numPr>
          <w:ilvl w:val="2"/>
          <w:numId w:val="41"/>
        </w:numPr>
        <w:spacing w:line="360" w:lineRule="auto"/>
        <w:ind w:firstLineChars="0"/>
        <w:rPr>
          <w:rFonts w:ascii="宋体" w:eastAsia="宋体" w:hAnsi="宋体"/>
          <w:sz w:val="21"/>
          <w:szCs w:val="21"/>
        </w:rPr>
      </w:pPr>
      <w:r w:rsidRPr="00F11483">
        <w:rPr>
          <w:rFonts w:ascii="宋体" w:eastAsia="宋体" w:hAnsi="宋体"/>
          <w:sz w:val="21"/>
          <w:szCs w:val="21"/>
        </w:rPr>
        <w:t>评价机构接到参评对象</w:t>
      </w:r>
      <w:r w:rsidRPr="00F11483">
        <w:rPr>
          <w:rFonts w:ascii="宋体" w:eastAsia="宋体" w:hAnsi="宋体" w:hint="eastAsia"/>
          <w:sz w:val="21"/>
          <w:szCs w:val="21"/>
        </w:rPr>
        <w:t>或其他委托方</w:t>
      </w:r>
      <w:r w:rsidRPr="00F11483">
        <w:rPr>
          <w:rFonts w:ascii="宋体" w:eastAsia="宋体" w:hAnsi="宋体"/>
          <w:sz w:val="21"/>
          <w:szCs w:val="21"/>
        </w:rPr>
        <w:t>申请后，应初步审核其提交材料的完整性，确定是否受理；评价机构确定受理后，在回避利益冲突的基础上，</w:t>
      </w:r>
      <w:r w:rsidR="00355B5E">
        <w:rPr>
          <w:rFonts w:ascii="宋体" w:eastAsia="宋体" w:hAnsi="宋体" w:hint="eastAsia"/>
          <w:sz w:val="21"/>
          <w:szCs w:val="21"/>
        </w:rPr>
        <w:t>应</w:t>
      </w:r>
      <w:r w:rsidRPr="00F11483">
        <w:rPr>
          <w:rFonts w:ascii="宋体" w:eastAsia="宋体" w:hAnsi="宋体"/>
          <w:sz w:val="21"/>
          <w:szCs w:val="21"/>
        </w:rPr>
        <w:t>签署合法的委托协议。</w:t>
      </w:r>
    </w:p>
    <w:p w14:paraId="795486CD" w14:textId="77777777" w:rsidR="00ED2B41" w:rsidRDefault="002C67D7" w:rsidP="00ED2B41">
      <w:pPr>
        <w:pStyle w:val="af"/>
        <w:numPr>
          <w:ilvl w:val="2"/>
          <w:numId w:val="41"/>
        </w:numPr>
        <w:spacing w:line="360" w:lineRule="auto"/>
        <w:ind w:firstLineChars="0"/>
        <w:rPr>
          <w:rFonts w:ascii="宋体" w:eastAsia="宋体" w:hAnsi="宋体"/>
          <w:sz w:val="21"/>
          <w:szCs w:val="21"/>
        </w:rPr>
      </w:pPr>
      <w:bookmarkStart w:id="45" w:name="OLE_LINK57"/>
      <w:bookmarkStart w:id="46" w:name="OLE_LINK58"/>
      <w:r w:rsidRPr="00F11483">
        <w:rPr>
          <w:rFonts w:ascii="宋体" w:eastAsia="宋体" w:hAnsi="宋体" w:hint="eastAsia"/>
          <w:sz w:val="21"/>
          <w:szCs w:val="21"/>
        </w:rPr>
        <w:t>评价机构应根据行业分工、专业背景</w:t>
      </w:r>
      <w:r w:rsidR="00ED2B41">
        <w:rPr>
          <w:rFonts w:ascii="宋体" w:eastAsia="宋体" w:hAnsi="宋体" w:hint="eastAsia"/>
          <w:sz w:val="21"/>
          <w:szCs w:val="21"/>
        </w:rPr>
        <w:t>分别</w:t>
      </w:r>
      <w:r w:rsidRPr="00F11483">
        <w:rPr>
          <w:rFonts w:ascii="宋体" w:eastAsia="宋体" w:hAnsi="宋体" w:hint="eastAsia"/>
          <w:sz w:val="21"/>
          <w:szCs w:val="21"/>
        </w:rPr>
        <w:t>成立3人</w:t>
      </w:r>
      <w:r w:rsidR="00355B5E">
        <w:rPr>
          <w:rFonts w:ascii="宋体" w:eastAsia="宋体" w:hAnsi="宋体" w:hint="eastAsia"/>
          <w:sz w:val="21"/>
          <w:szCs w:val="21"/>
        </w:rPr>
        <w:t>及</w:t>
      </w:r>
      <w:r w:rsidRPr="00F11483">
        <w:rPr>
          <w:rFonts w:ascii="宋体" w:eastAsia="宋体" w:hAnsi="宋体" w:hint="eastAsia"/>
          <w:sz w:val="21"/>
          <w:szCs w:val="21"/>
        </w:rPr>
        <w:t>以上（应为单数）的</w:t>
      </w:r>
      <w:r w:rsidR="00ED2B41">
        <w:rPr>
          <w:rFonts w:ascii="宋体" w:eastAsia="宋体" w:hAnsi="宋体" w:hint="eastAsia"/>
          <w:sz w:val="21"/>
          <w:szCs w:val="21"/>
        </w:rPr>
        <w:t>评价专家委员会与</w:t>
      </w:r>
      <w:r w:rsidRPr="00F11483">
        <w:rPr>
          <w:rFonts w:ascii="宋体" w:eastAsia="宋体" w:hAnsi="宋体" w:hint="eastAsia"/>
          <w:sz w:val="21"/>
          <w:szCs w:val="21"/>
        </w:rPr>
        <w:t>评价小组</w:t>
      </w:r>
      <w:r w:rsidR="00ED2B41">
        <w:rPr>
          <w:rFonts w:ascii="宋体" w:eastAsia="宋体" w:hAnsi="宋体" w:hint="eastAsia"/>
          <w:sz w:val="21"/>
          <w:szCs w:val="21"/>
        </w:rPr>
        <w:t>，</w:t>
      </w:r>
      <w:proofErr w:type="gramStart"/>
      <w:r w:rsidR="00ED2B41">
        <w:rPr>
          <w:rFonts w:ascii="宋体" w:eastAsia="宋体" w:hAnsi="宋体" w:hint="eastAsia"/>
          <w:sz w:val="21"/>
          <w:szCs w:val="21"/>
        </w:rPr>
        <w:t>且评价</w:t>
      </w:r>
      <w:proofErr w:type="gramEnd"/>
      <w:r w:rsidR="00ED2B41">
        <w:rPr>
          <w:rFonts w:ascii="宋体" w:eastAsia="宋体" w:hAnsi="宋体" w:hint="eastAsia"/>
          <w:sz w:val="21"/>
          <w:szCs w:val="21"/>
        </w:rPr>
        <w:t>专家委员会成员</w:t>
      </w:r>
      <w:r w:rsidR="00ED2B41" w:rsidRPr="00ED2B41">
        <w:rPr>
          <w:rFonts w:ascii="宋体" w:eastAsia="宋体" w:hAnsi="宋体" w:hint="eastAsia"/>
          <w:sz w:val="21"/>
          <w:szCs w:val="21"/>
        </w:rPr>
        <w:t>与评价小组成员</w:t>
      </w:r>
      <w:r w:rsidR="00ED2B41">
        <w:rPr>
          <w:rFonts w:ascii="宋体" w:eastAsia="宋体" w:hAnsi="宋体" w:hint="eastAsia"/>
          <w:sz w:val="21"/>
          <w:szCs w:val="21"/>
        </w:rPr>
        <w:t>不应</w:t>
      </w:r>
      <w:r w:rsidR="00ED2B41" w:rsidRPr="00ED2B41">
        <w:rPr>
          <w:rFonts w:ascii="宋体" w:eastAsia="宋体" w:hAnsi="宋体" w:hint="eastAsia"/>
          <w:sz w:val="21"/>
          <w:szCs w:val="21"/>
        </w:rPr>
        <w:t>重复</w:t>
      </w:r>
      <w:r w:rsidR="00ED2B41">
        <w:rPr>
          <w:rFonts w:ascii="宋体" w:eastAsia="宋体" w:hAnsi="宋体" w:hint="eastAsia"/>
          <w:sz w:val="21"/>
          <w:szCs w:val="21"/>
        </w:rPr>
        <w:t>。</w:t>
      </w:r>
    </w:p>
    <w:p w14:paraId="177EEA11" w14:textId="5E1733E5" w:rsidR="00F11483" w:rsidRDefault="002C67D7" w:rsidP="00ED2B41">
      <w:pPr>
        <w:pStyle w:val="af"/>
        <w:numPr>
          <w:ilvl w:val="2"/>
          <w:numId w:val="41"/>
        </w:numPr>
        <w:spacing w:line="360" w:lineRule="auto"/>
        <w:ind w:firstLineChars="0"/>
        <w:rPr>
          <w:rFonts w:ascii="宋体" w:eastAsia="宋体" w:hAnsi="宋体"/>
          <w:sz w:val="21"/>
          <w:szCs w:val="21"/>
        </w:rPr>
      </w:pPr>
      <w:r w:rsidRPr="00F11483">
        <w:rPr>
          <w:rFonts w:ascii="宋体" w:eastAsia="宋体" w:hAnsi="宋体" w:hint="eastAsia"/>
          <w:sz w:val="21"/>
          <w:szCs w:val="21"/>
        </w:rPr>
        <w:t>评价小组根据管理评价标准的要求对参评对象进行综合分析，撰写评价报告，并提出参评对象的等级建议。</w:t>
      </w:r>
    </w:p>
    <w:bookmarkEnd w:id="45"/>
    <w:bookmarkEnd w:id="46"/>
    <w:p w14:paraId="4588AC18" w14:textId="5FB817D9" w:rsidR="00F11483" w:rsidRDefault="002C67D7" w:rsidP="00F11483">
      <w:pPr>
        <w:pStyle w:val="af"/>
        <w:numPr>
          <w:ilvl w:val="2"/>
          <w:numId w:val="41"/>
        </w:numPr>
        <w:spacing w:line="360" w:lineRule="auto"/>
        <w:ind w:firstLineChars="0"/>
        <w:rPr>
          <w:rFonts w:ascii="宋体" w:eastAsia="宋体" w:hAnsi="宋体"/>
          <w:sz w:val="21"/>
          <w:szCs w:val="21"/>
        </w:rPr>
      </w:pPr>
      <w:r w:rsidRPr="00F11483">
        <w:rPr>
          <w:rFonts w:ascii="宋体" w:eastAsia="宋体" w:hAnsi="宋体" w:hint="eastAsia"/>
          <w:sz w:val="21"/>
          <w:szCs w:val="21"/>
        </w:rPr>
        <w:t>评价专家委员会应对评价小组提交的评价报告及其他相关资料进行审核并提出审核意见，确定参评对象的评价等级；评价专家委员会无法确定等级时，应将信息反馈</w:t>
      </w:r>
      <w:proofErr w:type="gramStart"/>
      <w:r w:rsidRPr="00F11483">
        <w:rPr>
          <w:rFonts w:ascii="宋体" w:eastAsia="宋体" w:hAnsi="宋体" w:hint="eastAsia"/>
          <w:sz w:val="21"/>
          <w:szCs w:val="21"/>
        </w:rPr>
        <w:t>给评价</w:t>
      </w:r>
      <w:proofErr w:type="gramEnd"/>
      <w:r w:rsidRPr="00F11483">
        <w:rPr>
          <w:rFonts w:ascii="宋体" w:eastAsia="宋体" w:hAnsi="宋体" w:hint="eastAsia"/>
          <w:sz w:val="21"/>
          <w:szCs w:val="21"/>
        </w:rPr>
        <w:t>小组，</w:t>
      </w:r>
      <w:proofErr w:type="gramStart"/>
      <w:r w:rsidRPr="00F11483">
        <w:rPr>
          <w:rFonts w:ascii="宋体" w:eastAsia="宋体" w:hAnsi="宋体" w:hint="eastAsia"/>
          <w:sz w:val="21"/>
          <w:szCs w:val="21"/>
        </w:rPr>
        <w:t>由评价</w:t>
      </w:r>
      <w:proofErr w:type="gramEnd"/>
      <w:r w:rsidRPr="00F11483">
        <w:rPr>
          <w:rFonts w:ascii="宋体" w:eastAsia="宋体" w:hAnsi="宋体" w:hint="eastAsia"/>
          <w:sz w:val="21"/>
          <w:szCs w:val="21"/>
        </w:rPr>
        <w:t>小组重新整理、核实相关信息，直至评价专家委员会</w:t>
      </w:r>
      <w:r w:rsidR="00DC7963">
        <w:rPr>
          <w:rFonts w:ascii="宋体" w:eastAsia="宋体" w:hAnsi="宋体" w:hint="eastAsia"/>
          <w:sz w:val="21"/>
          <w:szCs w:val="21"/>
        </w:rPr>
        <w:t>可以</w:t>
      </w:r>
      <w:r w:rsidRPr="00F11483">
        <w:rPr>
          <w:rFonts w:ascii="宋体" w:eastAsia="宋体" w:hAnsi="宋体" w:hint="eastAsia"/>
          <w:sz w:val="21"/>
          <w:szCs w:val="21"/>
        </w:rPr>
        <w:t>确定等级。</w:t>
      </w:r>
    </w:p>
    <w:p w14:paraId="46AA866E" w14:textId="3B2EC2D1" w:rsidR="00F11483" w:rsidRDefault="00431BEC" w:rsidP="00F11483">
      <w:pPr>
        <w:pStyle w:val="af"/>
        <w:numPr>
          <w:ilvl w:val="2"/>
          <w:numId w:val="41"/>
        </w:numPr>
        <w:spacing w:line="360" w:lineRule="auto"/>
        <w:ind w:firstLineChars="0"/>
        <w:rPr>
          <w:rFonts w:ascii="宋体" w:eastAsia="宋体" w:hAnsi="宋体"/>
          <w:sz w:val="21"/>
          <w:szCs w:val="21"/>
        </w:rPr>
      </w:pPr>
      <w:r w:rsidRPr="00F11483">
        <w:rPr>
          <w:rFonts w:ascii="宋体" w:eastAsia="宋体" w:hAnsi="宋体"/>
          <w:sz w:val="21"/>
          <w:szCs w:val="21"/>
        </w:rPr>
        <w:t>评价机构将</w:t>
      </w:r>
      <w:r w:rsidR="00D7704D" w:rsidRPr="00F11483">
        <w:rPr>
          <w:rFonts w:ascii="宋体" w:eastAsia="宋体" w:hAnsi="宋体"/>
          <w:sz w:val="21"/>
          <w:szCs w:val="21"/>
        </w:rPr>
        <w:t>等级</w:t>
      </w:r>
      <w:r w:rsidRPr="00F11483">
        <w:rPr>
          <w:rFonts w:ascii="宋体" w:eastAsia="宋体" w:hAnsi="宋体" w:hint="eastAsia"/>
          <w:sz w:val="21"/>
          <w:szCs w:val="21"/>
        </w:rPr>
        <w:t>评</w:t>
      </w:r>
      <w:r w:rsidR="00737250">
        <w:rPr>
          <w:rFonts w:ascii="宋体" w:eastAsia="宋体" w:hAnsi="宋体" w:hint="eastAsia"/>
          <w:sz w:val="21"/>
          <w:szCs w:val="21"/>
        </w:rPr>
        <w:t>价</w:t>
      </w:r>
      <w:r w:rsidR="00D7704D" w:rsidRPr="00F11483">
        <w:rPr>
          <w:rFonts w:ascii="宋体" w:eastAsia="宋体" w:hAnsi="宋体"/>
          <w:sz w:val="21"/>
          <w:szCs w:val="21"/>
        </w:rPr>
        <w:t>结果告知</w:t>
      </w:r>
      <w:r w:rsidR="00D7704D" w:rsidRPr="00F11483">
        <w:rPr>
          <w:rFonts w:ascii="宋体" w:eastAsia="宋体" w:hAnsi="宋体" w:hint="eastAsia"/>
          <w:sz w:val="21"/>
          <w:szCs w:val="21"/>
        </w:rPr>
        <w:t>参评</w:t>
      </w:r>
      <w:r w:rsidR="00D7704D" w:rsidRPr="00F11483">
        <w:rPr>
          <w:rFonts w:ascii="宋体" w:eastAsia="宋体" w:hAnsi="宋体"/>
          <w:sz w:val="21"/>
          <w:szCs w:val="21"/>
        </w:rPr>
        <w:t>对象。如有异议，参评对象可提出复评申请，并提交相关材料。</w:t>
      </w:r>
    </w:p>
    <w:p w14:paraId="429138EE" w14:textId="77777777" w:rsidR="00F11483" w:rsidRDefault="00465E87" w:rsidP="00F11483">
      <w:pPr>
        <w:pStyle w:val="af"/>
        <w:numPr>
          <w:ilvl w:val="2"/>
          <w:numId w:val="41"/>
        </w:numPr>
        <w:spacing w:line="360" w:lineRule="auto"/>
        <w:ind w:firstLineChars="0"/>
        <w:rPr>
          <w:rFonts w:ascii="宋体" w:eastAsia="宋体" w:hAnsi="宋体"/>
          <w:sz w:val="21"/>
          <w:szCs w:val="21"/>
        </w:rPr>
      </w:pPr>
      <w:r w:rsidRPr="00F11483">
        <w:rPr>
          <w:rFonts w:ascii="宋体" w:eastAsia="宋体" w:hAnsi="宋体" w:hint="eastAsia"/>
          <w:sz w:val="21"/>
          <w:szCs w:val="21"/>
        </w:rPr>
        <w:t>评价机构及</w:t>
      </w:r>
      <w:r w:rsidR="00D7704D" w:rsidRPr="00F11483">
        <w:rPr>
          <w:rFonts w:ascii="宋体" w:eastAsia="宋体" w:hAnsi="宋体"/>
          <w:sz w:val="21"/>
          <w:szCs w:val="21"/>
        </w:rPr>
        <w:t>评价小组</w:t>
      </w:r>
      <w:r w:rsidRPr="00F11483">
        <w:rPr>
          <w:rFonts w:ascii="宋体" w:eastAsia="宋体" w:hAnsi="宋体" w:hint="eastAsia"/>
          <w:sz w:val="21"/>
          <w:szCs w:val="21"/>
        </w:rPr>
        <w:t>应</w:t>
      </w:r>
      <w:r w:rsidR="00D7704D" w:rsidRPr="00F11483">
        <w:rPr>
          <w:rFonts w:ascii="宋体" w:eastAsia="宋体" w:hAnsi="宋体"/>
          <w:sz w:val="21"/>
          <w:szCs w:val="21"/>
        </w:rPr>
        <w:t>根据参评对象提交的补充材料决定是否组织复评，且复评结果即为最终结果。</w:t>
      </w:r>
    </w:p>
    <w:p w14:paraId="325516D3" w14:textId="4082E4AA" w:rsidR="00F11483" w:rsidRDefault="00D7704D" w:rsidP="00F11483">
      <w:pPr>
        <w:pStyle w:val="af"/>
        <w:numPr>
          <w:ilvl w:val="2"/>
          <w:numId w:val="41"/>
        </w:numPr>
        <w:spacing w:line="360" w:lineRule="auto"/>
        <w:ind w:firstLineChars="0"/>
        <w:rPr>
          <w:rFonts w:ascii="宋体" w:eastAsia="宋体" w:hAnsi="宋体"/>
          <w:sz w:val="21"/>
          <w:szCs w:val="21"/>
        </w:rPr>
      </w:pPr>
      <w:r w:rsidRPr="00F11483">
        <w:rPr>
          <w:rFonts w:ascii="宋体" w:eastAsia="宋体" w:hAnsi="宋体"/>
          <w:sz w:val="21"/>
          <w:szCs w:val="21"/>
        </w:rPr>
        <w:t>评价机构根据国家法律法规</w:t>
      </w:r>
      <w:r w:rsidRPr="00F11483">
        <w:rPr>
          <w:rFonts w:ascii="宋体" w:eastAsia="宋体" w:hAnsi="宋体" w:hint="eastAsia"/>
          <w:sz w:val="21"/>
          <w:szCs w:val="21"/>
        </w:rPr>
        <w:t>及相关要求，</w:t>
      </w:r>
      <w:r w:rsidR="00597B48" w:rsidRPr="00F11483">
        <w:rPr>
          <w:rFonts w:ascii="宋体" w:eastAsia="宋体" w:hAnsi="宋体"/>
          <w:sz w:val="21"/>
          <w:szCs w:val="21"/>
        </w:rPr>
        <w:t>以及委托协议的约定，发布评价结果及相关内容</w:t>
      </w:r>
      <w:r w:rsidR="00597B48" w:rsidRPr="00F11483">
        <w:rPr>
          <w:rFonts w:ascii="宋体" w:eastAsia="宋体" w:hAnsi="宋体" w:hint="eastAsia"/>
          <w:sz w:val="21"/>
          <w:szCs w:val="21"/>
        </w:rPr>
        <w:t>，并</w:t>
      </w:r>
      <w:r w:rsidR="00431BEC" w:rsidRPr="00F11483">
        <w:rPr>
          <w:rFonts w:ascii="宋体" w:eastAsia="宋体" w:hAnsi="宋体"/>
          <w:sz w:val="21"/>
          <w:szCs w:val="21"/>
        </w:rPr>
        <w:t>向参评对象颁发</w:t>
      </w:r>
      <w:r w:rsidRPr="00F11483">
        <w:rPr>
          <w:rFonts w:ascii="宋体" w:eastAsia="宋体" w:hAnsi="宋体"/>
          <w:sz w:val="21"/>
          <w:szCs w:val="21"/>
        </w:rPr>
        <w:t>等级</w:t>
      </w:r>
      <w:r w:rsidR="00431BEC" w:rsidRPr="00F11483">
        <w:rPr>
          <w:rFonts w:ascii="宋体" w:eastAsia="宋体" w:hAnsi="宋体" w:hint="eastAsia"/>
          <w:sz w:val="21"/>
          <w:szCs w:val="21"/>
        </w:rPr>
        <w:t>评</w:t>
      </w:r>
      <w:r w:rsidR="00DF403E">
        <w:rPr>
          <w:rFonts w:ascii="宋体" w:eastAsia="宋体" w:hAnsi="宋体" w:hint="eastAsia"/>
          <w:sz w:val="21"/>
          <w:szCs w:val="21"/>
        </w:rPr>
        <w:t>价</w:t>
      </w:r>
      <w:r w:rsidR="00431BEC" w:rsidRPr="00F11483">
        <w:rPr>
          <w:rFonts w:ascii="宋体" w:eastAsia="宋体" w:hAnsi="宋体"/>
          <w:sz w:val="21"/>
          <w:szCs w:val="21"/>
        </w:rPr>
        <w:t>报告，授予</w:t>
      </w:r>
      <w:r w:rsidRPr="00F11483">
        <w:rPr>
          <w:rFonts w:ascii="宋体" w:eastAsia="宋体" w:hAnsi="宋体"/>
          <w:sz w:val="21"/>
          <w:szCs w:val="21"/>
        </w:rPr>
        <w:t>等级</w:t>
      </w:r>
      <w:r w:rsidR="00431BEC" w:rsidRPr="00F11483">
        <w:rPr>
          <w:rFonts w:ascii="宋体" w:eastAsia="宋体" w:hAnsi="宋体" w:hint="eastAsia"/>
          <w:sz w:val="21"/>
          <w:szCs w:val="21"/>
        </w:rPr>
        <w:t>评</w:t>
      </w:r>
      <w:r w:rsidR="00737250">
        <w:rPr>
          <w:rFonts w:ascii="宋体" w:eastAsia="宋体" w:hAnsi="宋体" w:hint="eastAsia"/>
          <w:sz w:val="21"/>
          <w:szCs w:val="21"/>
        </w:rPr>
        <w:t>价</w:t>
      </w:r>
      <w:r w:rsidRPr="00F11483">
        <w:rPr>
          <w:rFonts w:ascii="宋体" w:eastAsia="宋体" w:hAnsi="宋体"/>
          <w:sz w:val="21"/>
          <w:szCs w:val="21"/>
        </w:rPr>
        <w:t>证书。</w:t>
      </w:r>
    </w:p>
    <w:p w14:paraId="60806072" w14:textId="77777777" w:rsidR="00F11483" w:rsidRDefault="00D7704D" w:rsidP="00F11483">
      <w:pPr>
        <w:pStyle w:val="af"/>
        <w:numPr>
          <w:ilvl w:val="2"/>
          <w:numId w:val="41"/>
        </w:numPr>
        <w:spacing w:line="360" w:lineRule="auto"/>
        <w:ind w:firstLineChars="0"/>
        <w:rPr>
          <w:rFonts w:ascii="宋体" w:eastAsia="宋体" w:hAnsi="宋体"/>
          <w:sz w:val="21"/>
          <w:szCs w:val="21"/>
        </w:rPr>
      </w:pPr>
      <w:r w:rsidRPr="00F11483">
        <w:rPr>
          <w:rFonts w:ascii="宋体" w:eastAsia="宋体" w:hAnsi="宋体"/>
          <w:sz w:val="21"/>
          <w:szCs w:val="21"/>
        </w:rPr>
        <w:t>评价机构</w:t>
      </w:r>
      <w:r w:rsidR="00465E87" w:rsidRPr="00F11483">
        <w:rPr>
          <w:rFonts w:ascii="宋体" w:eastAsia="宋体" w:hAnsi="宋体"/>
          <w:sz w:val="21"/>
          <w:szCs w:val="21"/>
        </w:rPr>
        <w:t>应建立档案管理制度，对参评对象提供的材料和</w:t>
      </w:r>
      <w:r w:rsidRPr="00F11483">
        <w:rPr>
          <w:rFonts w:ascii="宋体" w:eastAsia="宋体" w:hAnsi="宋体"/>
          <w:sz w:val="21"/>
          <w:szCs w:val="21"/>
        </w:rPr>
        <w:t>评价过程中产生的各类资料进行建档保存。</w:t>
      </w:r>
    </w:p>
    <w:p w14:paraId="3533E7F6" w14:textId="3477DA31" w:rsidR="009230FC" w:rsidRPr="00666B4E" w:rsidRDefault="002C67D7" w:rsidP="00666B4E">
      <w:pPr>
        <w:pStyle w:val="af"/>
        <w:numPr>
          <w:ilvl w:val="2"/>
          <w:numId w:val="41"/>
        </w:numPr>
        <w:spacing w:line="360" w:lineRule="auto"/>
        <w:ind w:firstLineChars="0"/>
        <w:rPr>
          <w:rFonts w:ascii="宋体" w:eastAsia="宋体" w:hAnsi="宋体"/>
          <w:sz w:val="21"/>
          <w:szCs w:val="21"/>
        </w:rPr>
      </w:pPr>
      <w:r w:rsidRPr="00F11483">
        <w:rPr>
          <w:rFonts w:ascii="宋体" w:eastAsia="宋体" w:hAnsi="宋体" w:hint="eastAsia"/>
          <w:sz w:val="21"/>
          <w:szCs w:val="21"/>
        </w:rPr>
        <w:t>检测机构</w:t>
      </w:r>
      <w:r w:rsidR="00DF403E">
        <w:rPr>
          <w:rFonts w:ascii="宋体" w:eastAsia="宋体" w:hAnsi="宋体" w:hint="eastAsia"/>
          <w:sz w:val="21"/>
          <w:szCs w:val="21"/>
        </w:rPr>
        <w:t>可根据自身需求</w:t>
      </w:r>
      <w:r w:rsidR="00597B48" w:rsidRPr="00F11483">
        <w:rPr>
          <w:rFonts w:ascii="宋体" w:eastAsia="宋体" w:hAnsi="宋体" w:hint="eastAsia"/>
          <w:sz w:val="21"/>
          <w:szCs w:val="21"/>
        </w:rPr>
        <w:t>开展机构管理</w:t>
      </w:r>
      <w:r w:rsidR="00872E7A">
        <w:rPr>
          <w:rFonts w:ascii="宋体" w:eastAsia="宋体" w:hAnsi="宋体" w:hint="eastAsia"/>
          <w:sz w:val="21"/>
          <w:szCs w:val="21"/>
        </w:rPr>
        <w:t>运行</w:t>
      </w:r>
      <w:r w:rsidR="00872E7A">
        <w:rPr>
          <w:rFonts w:ascii="宋体" w:eastAsia="宋体" w:hAnsi="宋体"/>
          <w:sz w:val="21"/>
          <w:szCs w:val="21"/>
        </w:rPr>
        <w:t>情况</w:t>
      </w:r>
      <w:proofErr w:type="gramStart"/>
      <w:r w:rsidR="00597B48" w:rsidRPr="00F11483">
        <w:rPr>
          <w:rFonts w:ascii="宋体" w:eastAsia="宋体" w:hAnsi="宋体" w:hint="eastAsia"/>
          <w:sz w:val="21"/>
          <w:szCs w:val="21"/>
        </w:rPr>
        <w:t>自评价</w:t>
      </w:r>
      <w:proofErr w:type="gramEnd"/>
      <w:r w:rsidR="00597B48" w:rsidRPr="00F11483">
        <w:rPr>
          <w:rFonts w:ascii="宋体" w:eastAsia="宋体" w:hAnsi="宋体" w:hint="eastAsia"/>
          <w:sz w:val="21"/>
          <w:szCs w:val="21"/>
        </w:rPr>
        <w:t>工作</w:t>
      </w:r>
      <w:r w:rsidRPr="00F11483">
        <w:rPr>
          <w:rFonts w:ascii="宋体" w:eastAsia="宋体" w:hAnsi="宋体" w:hint="eastAsia"/>
          <w:sz w:val="21"/>
          <w:szCs w:val="21"/>
        </w:rPr>
        <w:t>。</w:t>
      </w:r>
    </w:p>
    <w:p w14:paraId="0FE606D8" w14:textId="37639BA7" w:rsidR="009230FC" w:rsidRDefault="00700C83" w:rsidP="00CB05C3">
      <w:pPr>
        <w:pStyle w:val="2"/>
        <w:spacing w:beforeLines="50" w:before="217" w:afterLines="50" w:after="217"/>
        <w:ind w:firstLineChars="0" w:firstLine="0"/>
        <w:rPr>
          <w:rFonts w:ascii="黑体" w:eastAsia="黑体" w:hAnsi="黑体"/>
          <w:sz w:val="21"/>
          <w:szCs w:val="21"/>
        </w:rPr>
      </w:pPr>
      <w:bookmarkStart w:id="47" w:name="_Toc187237836"/>
      <w:bookmarkStart w:id="48" w:name="_Toc187238304"/>
      <w:r>
        <w:rPr>
          <w:rFonts w:ascii="黑体" w:eastAsia="黑体" w:hAnsi="黑体"/>
          <w:sz w:val="21"/>
          <w:szCs w:val="21"/>
        </w:rPr>
        <w:t>5.</w:t>
      </w:r>
      <w:bookmarkEnd w:id="44"/>
      <w:r>
        <w:rPr>
          <w:rFonts w:ascii="黑体" w:eastAsia="黑体" w:hAnsi="黑体"/>
          <w:sz w:val="21"/>
          <w:szCs w:val="21"/>
        </w:rPr>
        <w:t>4</w:t>
      </w:r>
      <w:r>
        <w:rPr>
          <w:rFonts w:ascii="黑体" w:eastAsia="黑体" w:hAnsi="黑体" w:hint="eastAsia"/>
          <w:sz w:val="21"/>
          <w:szCs w:val="21"/>
        </w:rPr>
        <w:t>数据采集</w:t>
      </w:r>
      <w:bookmarkStart w:id="49" w:name="_Toc168581050"/>
      <w:bookmarkEnd w:id="47"/>
      <w:bookmarkEnd w:id="48"/>
    </w:p>
    <w:p w14:paraId="2AC48167" w14:textId="40B07214" w:rsidR="00E86FA6" w:rsidRPr="00E86FA6" w:rsidRDefault="00E86FA6" w:rsidP="00E86FA6">
      <w:pPr>
        <w:pStyle w:val="af"/>
        <w:numPr>
          <w:ilvl w:val="2"/>
          <w:numId w:val="13"/>
        </w:numPr>
        <w:spacing w:line="360" w:lineRule="auto"/>
        <w:ind w:firstLineChars="0"/>
        <w:rPr>
          <w:rFonts w:ascii="宋体" w:eastAsia="宋体" w:hAnsi="宋体"/>
          <w:sz w:val="21"/>
          <w:szCs w:val="21"/>
        </w:rPr>
      </w:pPr>
      <w:r w:rsidRPr="00E86FA6">
        <w:rPr>
          <w:rFonts w:ascii="宋体" w:eastAsia="宋体" w:hAnsi="宋体" w:hint="eastAsia"/>
          <w:sz w:val="21"/>
          <w:szCs w:val="21"/>
        </w:rPr>
        <w:t>评价机构应通过</w:t>
      </w:r>
      <w:r w:rsidR="00872E7A" w:rsidRPr="00E86FA6">
        <w:rPr>
          <w:rFonts w:ascii="宋体" w:eastAsia="宋体" w:hAnsi="宋体" w:hint="eastAsia"/>
          <w:sz w:val="21"/>
          <w:szCs w:val="21"/>
        </w:rPr>
        <w:t>现场核查、</w:t>
      </w:r>
      <w:r w:rsidRPr="00E86FA6">
        <w:rPr>
          <w:rFonts w:ascii="宋体" w:eastAsia="宋体" w:hAnsi="宋体" w:hint="eastAsia"/>
          <w:sz w:val="21"/>
          <w:szCs w:val="21"/>
        </w:rPr>
        <w:t>书面材料、共享数据和协作等方式对数据进行采集</w:t>
      </w:r>
      <w:r w:rsidR="00872E7A">
        <w:rPr>
          <w:rFonts w:ascii="宋体" w:eastAsia="宋体" w:hAnsi="宋体" w:hint="eastAsia"/>
          <w:sz w:val="21"/>
          <w:szCs w:val="21"/>
        </w:rPr>
        <w:t>，并优</w:t>
      </w:r>
      <w:r w:rsidR="008B5F1D">
        <w:rPr>
          <w:rFonts w:ascii="宋体" w:eastAsia="宋体" w:hAnsi="宋体" w:hint="eastAsia"/>
          <w:sz w:val="21"/>
          <w:szCs w:val="21"/>
        </w:rPr>
        <w:t>先</w:t>
      </w:r>
      <w:r w:rsidR="00872E7A">
        <w:rPr>
          <w:rFonts w:ascii="宋体" w:eastAsia="宋体" w:hAnsi="宋体" w:hint="eastAsia"/>
          <w:sz w:val="21"/>
          <w:szCs w:val="21"/>
        </w:rPr>
        <w:t>采用由现场核查、书面材料获得的</w:t>
      </w:r>
      <w:r w:rsidR="00106C44">
        <w:rPr>
          <w:rFonts w:ascii="宋体" w:eastAsia="宋体" w:hAnsi="宋体" w:hint="eastAsia"/>
          <w:sz w:val="21"/>
          <w:szCs w:val="21"/>
        </w:rPr>
        <w:t>直接</w:t>
      </w:r>
      <w:bookmarkStart w:id="50" w:name="_GoBack"/>
      <w:bookmarkEnd w:id="50"/>
      <w:r w:rsidR="00872E7A">
        <w:rPr>
          <w:rFonts w:ascii="宋体" w:eastAsia="宋体" w:hAnsi="宋体" w:hint="eastAsia"/>
          <w:sz w:val="21"/>
          <w:szCs w:val="21"/>
        </w:rPr>
        <w:t>数据</w:t>
      </w:r>
      <w:r w:rsidRPr="00E86FA6">
        <w:rPr>
          <w:rFonts w:ascii="宋体" w:eastAsia="宋体" w:hAnsi="宋体" w:hint="eastAsia"/>
          <w:sz w:val="21"/>
          <w:szCs w:val="21"/>
        </w:rPr>
        <w:t>。</w:t>
      </w:r>
    </w:p>
    <w:p w14:paraId="4FA50C1B" w14:textId="77777777" w:rsidR="00E86FA6" w:rsidRPr="00E86FA6" w:rsidRDefault="00E86FA6" w:rsidP="00E86FA6">
      <w:pPr>
        <w:pStyle w:val="af"/>
        <w:numPr>
          <w:ilvl w:val="2"/>
          <w:numId w:val="13"/>
        </w:numPr>
        <w:spacing w:line="360" w:lineRule="auto"/>
        <w:ind w:firstLineChars="0"/>
        <w:rPr>
          <w:rFonts w:ascii="宋体" w:eastAsia="宋体" w:hAnsi="宋体"/>
          <w:sz w:val="21"/>
          <w:szCs w:val="21"/>
        </w:rPr>
      </w:pPr>
      <w:r w:rsidRPr="00E86FA6">
        <w:rPr>
          <w:rFonts w:ascii="宋体" w:eastAsia="宋体" w:hAnsi="宋体" w:hint="eastAsia"/>
          <w:sz w:val="21"/>
          <w:szCs w:val="21"/>
        </w:rPr>
        <w:t>检测机构管理评价的数据、信息采集可通过以下途径获取，包括但不限于：</w:t>
      </w:r>
    </w:p>
    <w:p w14:paraId="09CE50C9" w14:textId="5F87D8BC" w:rsidR="00E86FA6" w:rsidRPr="00E86FA6" w:rsidRDefault="00E86FA6" w:rsidP="00DC3FA9">
      <w:pPr>
        <w:pStyle w:val="af"/>
        <w:numPr>
          <w:ilvl w:val="0"/>
          <w:numId w:val="32"/>
        </w:numPr>
        <w:spacing w:line="360" w:lineRule="auto"/>
        <w:ind w:left="720" w:firstLineChars="0" w:firstLine="0"/>
        <w:rPr>
          <w:rFonts w:ascii="宋体" w:eastAsia="宋体" w:hAnsi="宋体" w:cstheme="majorBidi"/>
          <w:bCs/>
          <w:color w:val="000000" w:themeColor="text1"/>
          <w:sz w:val="21"/>
          <w:szCs w:val="21"/>
        </w:rPr>
      </w:pPr>
      <w:r w:rsidRPr="00E86FA6">
        <w:rPr>
          <w:rFonts w:ascii="宋体" w:eastAsia="宋体" w:hAnsi="宋体" w:cstheme="majorBidi" w:hint="eastAsia"/>
          <w:bCs/>
          <w:color w:val="000000" w:themeColor="text1"/>
          <w:sz w:val="21"/>
          <w:szCs w:val="21"/>
        </w:rPr>
        <w:t xml:space="preserve"> 监管机构信息；</w:t>
      </w:r>
    </w:p>
    <w:p w14:paraId="4AFDF4DA" w14:textId="68C89F2D" w:rsidR="00E86FA6" w:rsidRPr="00E86FA6" w:rsidRDefault="00E86FA6" w:rsidP="00DC3FA9">
      <w:pPr>
        <w:numPr>
          <w:ilvl w:val="0"/>
          <w:numId w:val="32"/>
        </w:numPr>
        <w:spacing w:line="360" w:lineRule="auto"/>
        <w:ind w:leftChars="225" w:left="720" w:firstLineChars="0" w:firstLine="0"/>
        <w:rPr>
          <w:rFonts w:ascii="宋体" w:eastAsia="宋体" w:hAnsi="宋体" w:cstheme="majorBidi"/>
          <w:bCs/>
          <w:color w:val="000000" w:themeColor="text1"/>
          <w:sz w:val="21"/>
          <w:szCs w:val="21"/>
        </w:rPr>
      </w:pPr>
      <w:r w:rsidRPr="00E86FA6">
        <w:rPr>
          <w:rFonts w:ascii="宋体" w:eastAsia="宋体" w:hAnsi="宋体" w:cstheme="majorBidi" w:hint="eastAsia"/>
          <w:bCs/>
          <w:color w:val="000000" w:themeColor="text1"/>
          <w:sz w:val="21"/>
          <w:szCs w:val="21"/>
        </w:rPr>
        <w:t xml:space="preserve"> 行业协会数据与报告；</w:t>
      </w:r>
    </w:p>
    <w:p w14:paraId="0BA73421" w14:textId="7354861B" w:rsidR="00E86FA6" w:rsidRPr="00E86FA6" w:rsidRDefault="00E86FA6" w:rsidP="00DC3FA9">
      <w:pPr>
        <w:numPr>
          <w:ilvl w:val="0"/>
          <w:numId w:val="32"/>
        </w:numPr>
        <w:spacing w:line="360" w:lineRule="auto"/>
        <w:ind w:leftChars="225" w:left="720" w:firstLineChars="0" w:firstLine="0"/>
        <w:rPr>
          <w:rFonts w:ascii="宋体" w:eastAsia="宋体" w:hAnsi="宋体" w:cstheme="majorBidi"/>
          <w:bCs/>
          <w:color w:val="000000" w:themeColor="text1"/>
          <w:sz w:val="21"/>
          <w:szCs w:val="21"/>
        </w:rPr>
      </w:pPr>
      <w:r w:rsidRPr="00E86FA6">
        <w:rPr>
          <w:rFonts w:ascii="宋体" w:eastAsia="宋体" w:hAnsi="宋体" w:cstheme="majorBidi" w:hint="eastAsia"/>
          <w:bCs/>
          <w:color w:val="000000" w:themeColor="text1"/>
          <w:sz w:val="21"/>
          <w:szCs w:val="21"/>
        </w:rPr>
        <w:t xml:space="preserve"> 专业数据平台与第三方评价机构；</w:t>
      </w:r>
    </w:p>
    <w:p w14:paraId="28877CCE" w14:textId="23A5A303" w:rsidR="00E86FA6" w:rsidRPr="00E86FA6" w:rsidRDefault="00E86FA6" w:rsidP="00DC3FA9">
      <w:pPr>
        <w:numPr>
          <w:ilvl w:val="0"/>
          <w:numId w:val="32"/>
        </w:numPr>
        <w:spacing w:line="360" w:lineRule="auto"/>
        <w:ind w:leftChars="225" w:left="720" w:firstLineChars="0" w:firstLine="0"/>
        <w:rPr>
          <w:rFonts w:ascii="宋体" w:eastAsia="宋体" w:hAnsi="宋体" w:cstheme="majorBidi"/>
          <w:bCs/>
          <w:color w:val="000000" w:themeColor="text1"/>
          <w:sz w:val="21"/>
          <w:szCs w:val="21"/>
        </w:rPr>
      </w:pPr>
      <w:r w:rsidRPr="00E86FA6">
        <w:rPr>
          <w:rFonts w:ascii="宋体" w:eastAsia="宋体" w:hAnsi="宋体" w:cstheme="majorBidi" w:hint="eastAsia"/>
          <w:bCs/>
          <w:color w:val="000000" w:themeColor="text1"/>
          <w:sz w:val="21"/>
          <w:szCs w:val="21"/>
        </w:rPr>
        <w:t xml:space="preserve"> 金融机构信息；</w:t>
      </w:r>
    </w:p>
    <w:p w14:paraId="70CBA1C1" w14:textId="0CAA3945" w:rsidR="00E86FA6" w:rsidRPr="00E86FA6" w:rsidRDefault="00E86FA6" w:rsidP="00DC3FA9">
      <w:pPr>
        <w:numPr>
          <w:ilvl w:val="0"/>
          <w:numId w:val="32"/>
        </w:numPr>
        <w:spacing w:line="360" w:lineRule="auto"/>
        <w:ind w:leftChars="225" w:left="720" w:firstLineChars="0" w:firstLine="0"/>
        <w:rPr>
          <w:rFonts w:ascii="宋体" w:eastAsia="宋体" w:hAnsi="宋体" w:cstheme="majorBidi"/>
          <w:bCs/>
          <w:color w:val="000000" w:themeColor="text1"/>
          <w:sz w:val="21"/>
          <w:szCs w:val="21"/>
        </w:rPr>
      </w:pPr>
      <w:r w:rsidRPr="00E86FA6">
        <w:rPr>
          <w:rFonts w:ascii="宋体" w:eastAsia="宋体" w:hAnsi="宋体" w:cstheme="majorBidi" w:hint="eastAsia"/>
          <w:bCs/>
          <w:color w:val="000000" w:themeColor="text1"/>
          <w:sz w:val="21"/>
          <w:szCs w:val="21"/>
        </w:rPr>
        <w:t xml:space="preserve"> 参评机构的自行申报；</w:t>
      </w:r>
    </w:p>
    <w:p w14:paraId="4F096EC9" w14:textId="4C3E5E3E" w:rsidR="00E86FA6" w:rsidRPr="00E86FA6" w:rsidRDefault="00E86FA6" w:rsidP="00DC3FA9">
      <w:pPr>
        <w:numPr>
          <w:ilvl w:val="0"/>
          <w:numId w:val="32"/>
        </w:numPr>
        <w:spacing w:line="360" w:lineRule="auto"/>
        <w:ind w:leftChars="225" w:left="720" w:firstLineChars="0" w:firstLine="0"/>
        <w:rPr>
          <w:rFonts w:ascii="宋体" w:eastAsia="宋体" w:hAnsi="宋体" w:cstheme="majorBidi"/>
          <w:bCs/>
          <w:color w:val="000000" w:themeColor="text1"/>
          <w:sz w:val="21"/>
          <w:szCs w:val="21"/>
        </w:rPr>
      </w:pPr>
      <w:r w:rsidRPr="00E86FA6">
        <w:rPr>
          <w:rFonts w:ascii="宋体" w:eastAsia="宋体" w:hAnsi="宋体" w:cstheme="majorBidi" w:hint="eastAsia"/>
          <w:bCs/>
          <w:color w:val="000000" w:themeColor="text1"/>
          <w:sz w:val="21"/>
          <w:szCs w:val="21"/>
        </w:rPr>
        <w:t xml:space="preserve"> 其他官方数据。</w:t>
      </w:r>
    </w:p>
    <w:p w14:paraId="37EBF0A8" w14:textId="15B6340A" w:rsidR="00E86FA6" w:rsidRPr="00E86FA6" w:rsidRDefault="00E86FA6" w:rsidP="00E86FA6">
      <w:pPr>
        <w:pStyle w:val="af"/>
        <w:numPr>
          <w:ilvl w:val="2"/>
          <w:numId w:val="13"/>
        </w:numPr>
        <w:spacing w:line="360" w:lineRule="auto"/>
        <w:ind w:firstLineChars="0"/>
        <w:rPr>
          <w:rFonts w:ascii="宋体" w:eastAsia="宋体" w:hAnsi="宋体"/>
          <w:sz w:val="21"/>
          <w:szCs w:val="21"/>
        </w:rPr>
      </w:pPr>
      <w:r w:rsidRPr="00E86FA6">
        <w:rPr>
          <w:rFonts w:ascii="宋体" w:eastAsia="宋体" w:hAnsi="宋体" w:hint="eastAsia"/>
          <w:sz w:val="21"/>
          <w:szCs w:val="21"/>
        </w:rPr>
        <w:t>检测机构应对其提供的评价数据、信息的真实性、准确性、完整性负责。</w:t>
      </w:r>
    </w:p>
    <w:p w14:paraId="717C3C7D" w14:textId="77777777" w:rsidR="00E86FA6" w:rsidRPr="00E86FA6" w:rsidRDefault="00E86FA6" w:rsidP="00E86FA6">
      <w:pPr>
        <w:pStyle w:val="af"/>
        <w:numPr>
          <w:ilvl w:val="2"/>
          <w:numId w:val="13"/>
        </w:numPr>
        <w:spacing w:line="360" w:lineRule="auto"/>
        <w:ind w:firstLineChars="0"/>
        <w:rPr>
          <w:rFonts w:ascii="宋体" w:eastAsia="宋体" w:hAnsi="宋体"/>
          <w:sz w:val="21"/>
          <w:szCs w:val="21"/>
        </w:rPr>
      </w:pPr>
      <w:r w:rsidRPr="00E86FA6">
        <w:rPr>
          <w:rFonts w:ascii="宋体" w:eastAsia="宋体" w:hAnsi="宋体" w:hint="eastAsia"/>
          <w:sz w:val="21"/>
          <w:szCs w:val="21"/>
        </w:rPr>
        <w:t>评价机构应在数据信息的有效期内进行评价，避免使用过期数据导致评价结果不准确。</w:t>
      </w:r>
    </w:p>
    <w:p w14:paraId="42DDA18E" w14:textId="05B2F8BB" w:rsidR="00057431" w:rsidRDefault="004024C8" w:rsidP="00CB05C3">
      <w:pPr>
        <w:pStyle w:val="2"/>
        <w:spacing w:beforeLines="50" w:before="217" w:afterLines="50" w:after="217"/>
        <w:ind w:firstLineChars="0" w:firstLine="0"/>
        <w:rPr>
          <w:rFonts w:ascii="黑体" w:eastAsia="黑体" w:hAnsi="黑体"/>
          <w:sz w:val="21"/>
          <w:szCs w:val="21"/>
        </w:rPr>
      </w:pPr>
      <w:bookmarkStart w:id="51" w:name="_Toc187237837"/>
      <w:bookmarkStart w:id="52" w:name="_Toc187238305"/>
      <w:r w:rsidRPr="005B725C">
        <w:rPr>
          <w:rFonts w:ascii="黑体" w:eastAsia="黑体" w:hAnsi="黑体"/>
          <w:sz w:val="21"/>
          <w:szCs w:val="21"/>
        </w:rPr>
        <w:t>5.</w:t>
      </w:r>
      <w:r w:rsidR="00700C83" w:rsidRPr="005B725C">
        <w:rPr>
          <w:rFonts w:ascii="黑体" w:eastAsia="黑体" w:hAnsi="黑体"/>
          <w:sz w:val="21"/>
          <w:szCs w:val="21"/>
        </w:rPr>
        <w:t>5</w:t>
      </w:r>
      <w:bookmarkEnd w:id="49"/>
      <w:r w:rsidR="005B23ED" w:rsidRPr="005B725C">
        <w:rPr>
          <w:rFonts w:ascii="黑体" w:eastAsia="黑体" w:hAnsi="黑体" w:hint="eastAsia"/>
          <w:sz w:val="21"/>
          <w:szCs w:val="21"/>
        </w:rPr>
        <w:t>等级评</w:t>
      </w:r>
      <w:r w:rsidR="00F03261">
        <w:rPr>
          <w:rFonts w:ascii="黑体" w:eastAsia="黑体" w:hAnsi="黑体" w:hint="eastAsia"/>
          <w:sz w:val="21"/>
          <w:szCs w:val="21"/>
        </w:rPr>
        <w:t>价</w:t>
      </w:r>
      <w:bookmarkEnd w:id="51"/>
      <w:bookmarkEnd w:id="52"/>
    </w:p>
    <w:p w14:paraId="59AFC61C" w14:textId="258AEEB4" w:rsidR="00AE4BB7" w:rsidRDefault="001F6D95" w:rsidP="00AE4BB7">
      <w:pPr>
        <w:pStyle w:val="af"/>
        <w:numPr>
          <w:ilvl w:val="2"/>
          <w:numId w:val="38"/>
        </w:numPr>
        <w:spacing w:line="360" w:lineRule="auto"/>
        <w:ind w:firstLineChars="0"/>
        <w:rPr>
          <w:rFonts w:ascii="宋体" w:eastAsia="宋体" w:hAnsi="宋体"/>
          <w:sz w:val="21"/>
          <w:szCs w:val="21"/>
        </w:rPr>
      </w:pPr>
      <w:r w:rsidRPr="00AE4BB7">
        <w:rPr>
          <w:rFonts w:ascii="宋体" w:eastAsia="宋体" w:hAnsi="宋体" w:hint="eastAsia"/>
          <w:sz w:val="21"/>
          <w:szCs w:val="21"/>
        </w:rPr>
        <w:t>检测机构</w:t>
      </w:r>
      <w:r w:rsidR="005B725C" w:rsidRPr="00AE4BB7">
        <w:rPr>
          <w:rFonts w:ascii="宋体" w:eastAsia="宋体" w:hAnsi="宋体" w:hint="eastAsia"/>
          <w:sz w:val="21"/>
          <w:szCs w:val="21"/>
        </w:rPr>
        <w:t>管理</w:t>
      </w:r>
      <w:r w:rsidRPr="00AE4BB7">
        <w:rPr>
          <w:rFonts w:ascii="宋体" w:eastAsia="宋体" w:hAnsi="宋体" w:hint="eastAsia"/>
          <w:sz w:val="21"/>
          <w:szCs w:val="21"/>
        </w:rPr>
        <w:t>等级从高到</w:t>
      </w:r>
      <w:proofErr w:type="gramStart"/>
      <w:r w:rsidRPr="00AE4BB7">
        <w:rPr>
          <w:rFonts w:ascii="宋体" w:eastAsia="宋体" w:hAnsi="宋体" w:hint="eastAsia"/>
          <w:sz w:val="21"/>
          <w:szCs w:val="21"/>
        </w:rPr>
        <w:t>低分为</w:t>
      </w:r>
      <w:proofErr w:type="gramEnd"/>
      <w:r w:rsidRPr="00AE4BB7">
        <w:rPr>
          <w:rFonts w:ascii="宋体" w:eastAsia="宋体" w:hAnsi="宋体"/>
          <w:sz w:val="21"/>
          <w:szCs w:val="21"/>
        </w:rPr>
        <w:t>A、B、C、</w:t>
      </w:r>
      <w:r w:rsidRPr="00AE4BB7">
        <w:rPr>
          <w:rFonts w:ascii="宋体" w:eastAsia="宋体" w:hAnsi="宋体" w:hint="eastAsia"/>
          <w:sz w:val="21"/>
          <w:szCs w:val="21"/>
        </w:rPr>
        <w:t>D</w:t>
      </w:r>
      <w:r w:rsidRPr="00AE4BB7">
        <w:rPr>
          <w:rFonts w:ascii="宋体" w:eastAsia="宋体" w:hAnsi="宋体"/>
          <w:sz w:val="21"/>
          <w:szCs w:val="21"/>
        </w:rPr>
        <w:t>四</w:t>
      </w:r>
      <w:r w:rsidRPr="00AE4BB7">
        <w:rPr>
          <w:rFonts w:ascii="宋体" w:eastAsia="宋体" w:hAnsi="宋体" w:hint="eastAsia"/>
          <w:sz w:val="21"/>
          <w:szCs w:val="21"/>
        </w:rPr>
        <w:t>个</w:t>
      </w:r>
      <w:r w:rsidRPr="00AE4BB7">
        <w:rPr>
          <w:rFonts w:ascii="宋体" w:eastAsia="宋体" w:hAnsi="宋体"/>
          <w:sz w:val="21"/>
          <w:szCs w:val="21"/>
        </w:rPr>
        <w:t>等级，依次表示</w:t>
      </w:r>
      <w:r w:rsidR="006A667D" w:rsidRPr="00AE4BB7">
        <w:rPr>
          <w:rFonts w:ascii="宋体" w:eastAsia="宋体" w:hAnsi="宋体" w:hint="eastAsia"/>
          <w:sz w:val="21"/>
          <w:szCs w:val="21"/>
        </w:rPr>
        <w:t>管理水平</w:t>
      </w:r>
      <w:r w:rsidRPr="00AE4BB7">
        <w:rPr>
          <w:rFonts w:ascii="宋体" w:eastAsia="宋体" w:hAnsi="宋体"/>
          <w:sz w:val="21"/>
          <w:szCs w:val="21"/>
        </w:rPr>
        <w:t>很好、良好、一般、</w:t>
      </w:r>
      <w:r w:rsidR="00DC7963">
        <w:rPr>
          <w:rFonts w:ascii="宋体" w:eastAsia="宋体" w:hAnsi="宋体" w:hint="eastAsia"/>
          <w:sz w:val="21"/>
          <w:szCs w:val="21"/>
        </w:rPr>
        <w:t>较差</w:t>
      </w:r>
      <w:r w:rsidRPr="00AE4BB7">
        <w:rPr>
          <w:rFonts w:ascii="宋体" w:eastAsia="宋体" w:hAnsi="宋体" w:hint="eastAsia"/>
          <w:sz w:val="21"/>
          <w:szCs w:val="21"/>
        </w:rPr>
        <w:t>。</w:t>
      </w:r>
    </w:p>
    <w:p w14:paraId="6954BDE0" w14:textId="6B027E2F" w:rsidR="001F6D95" w:rsidRPr="00AE4BB7" w:rsidRDefault="005B725C" w:rsidP="00AE4BB7">
      <w:pPr>
        <w:pStyle w:val="af"/>
        <w:numPr>
          <w:ilvl w:val="2"/>
          <w:numId w:val="38"/>
        </w:numPr>
        <w:spacing w:line="360" w:lineRule="auto"/>
        <w:ind w:firstLineChars="0"/>
        <w:rPr>
          <w:rFonts w:ascii="宋体" w:eastAsia="宋体" w:hAnsi="宋体"/>
          <w:sz w:val="21"/>
          <w:szCs w:val="21"/>
        </w:rPr>
      </w:pPr>
      <w:r w:rsidRPr="00AE4BB7">
        <w:rPr>
          <w:rFonts w:ascii="宋体" w:eastAsia="宋体" w:hAnsi="宋体" w:hint="eastAsia"/>
          <w:sz w:val="21"/>
          <w:szCs w:val="21"/>
        </w:rPr>
        <w:t>根据建设工程</w:t>
      </w:r>
      <w:r w:rsidR="00D55339" w:rsidRPr="00AE4BB7">
        <w:rPr>
          <w:rFonts w:ascii="宋体" w:eastAsia="宋体" w:hAnsi="宋体" w:hint="eastAsia"/>
          <w:sz w:val="21"/>
          <w:szCs w:val="21"/>
        </w:rPr>
        <w:t>质量</w:t>
      </w:r>
      <w:r w:rsidRPr="00AE4BB7">
        <w:rPr>
          <w:rFonts w:ascii="宋体" w:eastAsia="宋体" w:hAnsi="宋体" w:hint="eastAsia"/>
          <w:sz w:val="21"/>
          <w:szCs w:val="21"/>
        </w:rPr>
        <w:t>检测机构管理</w:t>
      </w:r>
      <w:r w:rsidR="001F6D95" w:rsidRPr="00AE4BB7">
        <w:rPr>
          <w:rFonts w:ascii="宋体" w:eastAsia="宋体" w:hAnsi="宋体" w:hint="eastAsia"/>
          <w:sz w:val="21"/>
          <w:szCs w:val="21"/>
        </w:rPr>
        <w:t>评价综合得分确定其</w:t>
      </w:r>
      <w:r w:rsidR="006A667D" w:rsidRPr="00AE4BB7">
        <w:rPr>
          <w:rFonts w:ascii="宋体" w:eastAsia="宋体" w:hAnsi="宋体" w:hint="eastAsia"/>
          <w:sz w:val="21"/>
          <w:szCs w:val="21"/>
        </w:rPr>
        <w:t>管理</w:t>
      </w:r>
      <w:r w:rsidR="001F6D95" w:rsidRPr="00AE4BB7">
        <w:rPr>
          <w:rFonts w:ascii="宋体" w:eastAsia="宋体" w:hAnsi="宋体" w:hint="eastAsia"/>
          <w:sz w:val="21"/>
          <w:szCs w:val="21"/>
        </w:rPr>
        <w:t>等级，</w:t>
      </w:r>
      <w:proofErr w:type="gramStart"/>
      <w:r w:rsidR="001F6D95" w:rsidRPr="00AE4BB7">
        <w:rPr>
          <w:rFonts w:ascii="宋体" w:eastAsia="宋体" w:hAnsi="宋体" w:hint="eastAsia"/>
          <w:sz w:val="21"/>
          <w:szCs w:val="21"/>
        </w:rPr>
        <w:t>各能力</w:t>
      </w:r>
      <w:proofErr w:type="gramEnd"/>
      <w:r w:rsidR="001F6D95" w:rsidRPr="00AE4BB7">
        <w:rPr>
          <w:rFonts w:ascii="宋体" w:eastAsia="宋体" w:hAnsi="宋体" w:hint="eastAsia"/>
          <w:sz w:val="21"/>
          <w:szCs w:val="21"/>
        </w:rPr>
        <w:t>等级对应的含义和划分标准见表</w:t>
      </w:r>
      <w:r w:rsidRPr="00AE4BB7">
        <w:rPr>
          <w:rFonts w:ascii="宋体" w:eastAsia="宋体" w:hAnsi="宋体"/>
          <w:sz w:val="21"/>
          <w:szCs w:val="21"/>
        </w:rPr>
        <w:t>5.5</w:t>
      </w:r>
      <w:r w:rsidR="001F6D95" w:rsidRPr="00AE4BB7">
        <w:rPr>
          <w:rFonts w:ascii="宋体" w:eastAsia="宋体" w:hAnsi="宋体"/>
          <w:sz w:val="21"/>
          <w:szCs w:val="21"/>
        </w:rPr>
        <w:t>.2</w:t>
      </w:r>
      <w:r w:rsidR="001F6D95" w:rsidRPr="00AE4BB7">
        <w:rPr>
          <w:rFonts w:ascii="宋体" w:eastAsia="宋体" w:hAnsi="宋体" w:hint="eastAsia"/>
          <w:sz w:val="21"/>
          <w:szCs w:val="21"/>
        </w:rPr>
        <w:t>。</w:t>
      </w:r>
    </w:p>
    <w:p w14:paraId="730535A1" w14:textId="4B61B046" w:rsidR="001F6D95" w:rsidRPr="001F6D95" w:rsidRDefault="001F6D95" w:rsidP="001F6D95">
      <w:pPr>
        <w:widowControl w:val="0"/>
        <w:overflowPunct/>
        <w:spacing w:after="120"/>
        <w:ind w:firstLineChars="0" w:firstLine="0"/>
        <w:jc w:val="center"/>
        <w:rPr>
          <w:rFonts w:ascii="黑体" w:eastAsia="黑体" w:hAnsi="黑体"/>
          <w:sz w:val="21"/>
          <w:szCs w:val="21"/>
          <w:lang w:eastAsia="zh-Hans"/>
        </w:rPr>
      </w:pPr>
      <w:r w:rsidRPr="001F6D95">
        <w:rPr>
          <w:rFonts w:ascii="黑体" w:eastAsia="黑体" w:hAnsi="黑体"/>
          <w:sz w:val="21"/>
          <w:szCs w:val="21"/>
          <w:lang w:eastAsia="zh-Hans"/>
        </w:rPr>
        <w:t>表</w:t>
      </w:r>
      <w:r w:rsidR="005B725C">
        <w:rPr>
          <w:rFonts w:ascii="黑体" w:eastAsia="黑体" w:hAnsi="黑体"/>
          <w:sz w:val="21"/>
          <w:szCs w:val="21"/>
          <w:lang w:eastAsia="zh-Hans"/>
        </w:rPr>
        <w:t>5.5</w:t>
      </w:r>
      <w:r w:rsidRPr="001F6D95">
        <w:rPr>
          <w:rFonts w:ascii="黑体" w:eastAsia="黑体" w:hAnsi="黑体"/>
          <w:sz w:val="21"/>
          <w:szCs w:val="21"/>
          <w:lang w:eastAsia="zh-Hans"/>
        </w:rPr>
        <w:t xml:space="preserve">.2 </w:t>
      </w:r>
      <w:r w:rsidR="00D55339">
        <w:rPr>
          <w:rFonts w:ascii="黑体" w:eastAsia="黑体" w:hAnsi="黑体" w:hint="eastAsia"/>
          <w:sz w:val="21"/>
          <w:szCs w:val="21"/>
        </w:rPr>
        <w:t>建设工程质量</w:t>
      </w:r>
      <w:r w:rsidR="00D55339">
        <w:rPr>
          <w:rFonts w:ascii="黑体" w:eastAsia="黑体" w:hAnsi="黑体"/>
          <w:sz w:val="21"/>
          <w:szCs w:val="21"/>
          <w:lang w:eastAsia="zh-Hans"/>
        </w:rPr>
        <w:t>检测机构</w:t>
      </w:r>
      <w:r w:rsidR="00D55339">
        <w:rPr>
          <w:rFonts w:ascii="黑体" w:eastAsia="黑体" w:hAnsi="黑体" w:hint="eastAsia"/>
          <w:sz w:val="21"/>
          <w:szCs w:val="21"/>
        </w:rPr>
        <w:t>管理</w:t>
      </w:r>
      <w:r w:rsidRPr="001F6D95">
        <w:rPr>
          <w:rFonts w:ascii="黑体" w:eastAsia="黑体" w:hAnsi="黑体"/>
          <w:sz w:val="21"/>
          <w:szCs w:val="21"/>
          <w:lang w:eastAsia="zh-Hans"/>
        </w:rPr>
        <w:t>等级含义和划分标准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842"/>
        <w:gridCol w:w="1137"/>
        <w:gridCol w:w="6096"/>
        <w:gridCol w:w="1219"/>
      </w:tblGrid>
      <w:tr w:rsidR="001F6D95" w:rsidRPr="001F6D95" w14:paraId="6A72A031" w14:textId="77777777" w:rsidTr="005120D5">
        <w:trPr>
          <w:trHeight w:val="270"/>
          <w:jc w:val="center"/>
        </w:trPr>
        <w:tc>
          <w:tcPr>
            <w:tcW w:w="842" w:type="dxa"/>
            <w:noWrap/>
            <w:vAlign w:val="center"/>
            <w:hideMark/>
          </w:tcPr>
          <w:p w14:paraId="29E759FA" w14:textId="2908FE77" w:rsidR="001F6D95" w:rsidRPr="001F6D95" w:rsidRDefault="006A667D" w:rsidP="001F6D95">
            <w:pPr>
              <w:overflowPunct/>
              <w:ind w:firstLineChars="0" w:firstLine="0"/>
              <w:jc w:val="center"/>
              <w:rPr>
                <w:rFonts w:ascii="宋体" w:eastAsia="宋体" w:hAnsi="宋体" w:cs="宋体"/>
                <w:b/>
                <w:bCs/>
                <w:kern w:val="0"/>
                <w:sz w:val="18"/>
                <w:szCs w:val="18"/>
              </w:rPr>
            </w:pPr>
            <w:r>
              <w:rPr>
                <w:rFonts w:ascii="宋体" w:eastAsia="宋体" w:hAnsi="宋体" w:cs="宋体" w:hint="eastAsia"/>
                <w:b/>
                <w:bCs/>
                <w:kern w:val="0"/>
                <w:sz w:val="18"/>
                <w:szCs w:val="18"/>
              </w:rPr>
              <w:t>管理</w:t>
            </w:r>
            <w:r w:rsidR="001F6D95" w:rsidRPr="001F6D95">
              <w:rPr>
                <w:rFonts w:ascii="宋体" w:eastAsia="宋体" w:hAnsi="宋体" w:cs="宋体"/>
                <w:b/>
                <w:bCs/>
                <w:kern w:val="0"/>
                <w:sz w:val="18"/>
                <w:szCs w:val="18"/>
              </w:rPr>
              <w:t>等级</w:t>
            </w:r>
          </w:p>
        </w:tc>
        <w:tc>
          <w:tcPr>
            <w:tcW w:w="1137" w:type="dxa"/>
            <w:noWrap/>
            <w:vAlign w:val="center"/>
            <w:hideMark/>
          </w:tcPr>
          <w:p w14:paraId="2B73824B" w14:textId="43506660" w:rsidR="001F6D95" w:rsidRPr="001F6D95" w:rsidRDefault="00F03261" w:rsidP="001F6D95">
            <w:pPr>
              <w:overflowPunct/>
              <w:ind w:firstLineChars="0" w:firstLine="0"/>
              <w:jc w:val="center"/>
              <w:rPr>
                <w:rFonts w:ascii="宋体" w:eastAsia="宋体" w:hAnsi="宋体" w:cs="宋体"/>
                <w:b/>
                <w:bCs/>
                <w:kern w:val="0"/>
                <w:sz w:val="18"/>
                <w:szCs w:val="18"/>
              </w:rPr>
            </w:pPr>
            <w:r>
              <w:rPr>
                <w:rFonts w:ascii="宋体" w:eastAsia="宋体" w:hAnsi="宋体" w:cs="宋体" w:hint="eastAsia"/>
                <w:b/>
                <w:bCs/>
                <w:kern w:val="0"/>
                <w:sz w:val="18"/>
                <w:szCs w:val="18"/>
              </w:rPr>
              <w:t>管理运行情</w:t>
            </w:r>
            <w:r w:rsidR="001F6D95" w:rsidRPr="001F6D95">
              <w:rPr>
                <w:rFonts w:ascii="宋体" w:eastAsia="宋体" w:hAnsi="宋体" w:cs="宋体"/>
                <w:b/>
                <w:bCs/>
                <w:kern w:val="0"/>
                <w:sz w:val="18"/>
                <w:szCs w:val="18"/>
              </w:rPr>
              <w:t>况</w:t>
            </w:r>
          </w:p>
        </w:tc>
        <w:tc>
          <w:tcPr>
            <w:tcW w:w="6096" w:type="dxa"/>
            <w:noWrap/>
            <w:vAlign w:val="center"/>
            <w:hideMark/>
          </w:tcPr>
          <w:p w14:paraId="095A531D" w14:textId="77777777" w:rsidR="001F6D95" w:rsidRPr="001F6D95" w:rsidRDefault="001F6D95" w:rsidP="001F6D95">
            <w:pPr>
              <w:overflowPunct/>
              <w:ind w:firstLineChars="0" w:firstLine="0"/>
              <w:jc w:val="center"/>
              <w:rPr>
                <w:rFonts w:ascii="宋体" w:eastAsia="宋体" w:hAnsi="宋体" w:cs="宋体"/>
                <w:b/>
                <w:bCs/>
                <w:kern w:val="0"/>
                <w:sz w:val="18"/>
                <w:szCs w:val="18"/>
              </w:rPr>
            </w:pPr>
            <w:r w:rsidRPr="001F6D95">
              <w:rPr>
                <w:rFonts w:ascii="宋体" w:eastAsia="宋体" w:hAnsi="宋体" w:cs="宋体"/>
                <w:b/>
                <w:bCs/>
                <w:kern w:val="0"/>
                <w:sz w:val="18"/>
                <w:szCs w:val="18"/>
              </w:rPr>
              <w:t>描述</w:t>
            </w:r>
          </w:p>
        </w:tc>
        <w:tc>
          <w:tcPr>
            <w:tcW w:w="1219" w:type="dxa"/>
            <w:noWrap/>
            <w:vAlign w:val="center"/>
            <w:hideMark/>
          </w:tcPr>
          <w:p w14:paraId="6933272C" w14:textId="77777777" w:rsidR="001F6D95" w:rsidRPr="001F6D95" w:rsidRDefault="001F6D95" w:rsidP="001F6D95">
            <w:pPr>
              <w:overflowPunct/>
              <w:ind w:firstLineChars="0" w:firstLine="0"/>
              <w:jc w:val="center"/>
              <w:rPr>
                <w:rFonts w:ascii="宋体" w:eastAsia="宋体" w:hAnsi="宋体" w:cs="宋体"/>
                <w:b/>
                <w:bCs/>
                <w:kern w:val="0"/>
                <w:sz w:val="18"/>
                <w:szCs w:val="18"/>
              </w:rPr>
            </w:pPr>
            <w:r w:rsidRPr="001F6D95">
              <w:rPr>
                <w:rFonts w:ascii="宋体" w:eastAsia="宋体" w:hAnsi="宋体" w:cs="宋体"/>
                <w:b/>
                <w:bCs/>
                <w:kern w:val="0"/>
                <w:sz w:val="18"/>
                <w:szCs w:val="18"/>
              </w:rPr>
              <w:t>分值</w:t>
            </w:r>
          </w:p>
        </w:tc>
      </w:tr>
      <w:tr w:rsidR="001F6D95" w:rsidRPr="001F6D95" w14:paraId="7905DB22" w14:textId="77777777" w:rsidTr="005120D5">
        <w:trPr>
          <w:trHeight w:val="270"/>
          <w:jc w:val="center"/>
        </w:trPr>
        <w:tc>
          <w:tcPr>
            <w:tcW w:w="842" w:type="dxa"/>
            <w:noWrap/>
            <w:vAlign w:val="center"/>
            <w:hideMark/>
          </w:tcPr>
          <w:p w14:paraId="4A787681" w14:textId="77777777" w:rsidR="001F6D95" w:rsidRPr="001F6D95" w:rsidRDefault="001F6D95" w:rsidP="001F6D95">
            <w:pPr>
              <w:overflowPunct/>
              <w:ind w:firstLineChars="0" w:firstLine="0"/>
              <w:jc w:val="center"/>
              <w:rPr>
                <w:rFonts w:ascii="宋体" w:eastAsia="宋体" w:hAnsi="宋体" w:cs="宋体"/>
                <w:kern w:val="0"/>
                <w:sz w:val="18"/>
                <w:szCs w:val="18"/>
              </w:rPr>
            </w:pPr>
            <w:r w:rsidRPr="001F6D95">
              <w:rPr>
                <w:rFonts w:ascii="宋体" w:eastAsia="宋体" w:hAnsi="宋体" w:cs="宋体"/>
                <w:kern w:val="0"/>
                <w:sz w:val="18"/>
                <w:szCs w:val="18"/>
              </w:rPr>
              <w:t>A</w:t>
            </w:r>
          </w:p>
        </w:tc>
        <w:tc>
          <w:tcPr>
            <w:tcW w:w="1137" w:type="dxa"/>
            <w:noWrap/>
            <w:vAlign w:val="center"/>
            <w:hideMark/>
          </w:tcPr>
          <w:p w14:paraId="0A6712A0" w14:textId="7EE325D9" w:rsidR="001F6D95" w:rsidRPr="001F6D95" w:rsidRDefault="001F6D95" w:rsidP="001F6D95">
            <w:pPr>
              <w:overflowPunct/>
              <w:ind w:firstLineChars="0" w:firstLine="0"/>
              <w:jc w:val="center"/>
              <w:rPr>
                <w:rFonts w:ascii="宋体" w:eastAsia="宋体" w:hAnsi="宋体" w:cs="宋体"/>
                <w:kern w:val="0"/>
                <w:sz w:val="18"/>
                <w:szCs w:val="18"/>
              </w:rPr>
            </w:pPr>
            <w:r w:rsidRPr="001F6D95">
              <w:rPr>
                <w:rFonts w:ascii="宋体" w:eastAsia="宋体" w:hAnsi="宋体" w:cs="宋体"/>
                <w:kern w:val="0"/>
                <w:sz w:val="18"/>
                <w:szCs w:val="18"/>
              </w:rPr>
              <w:t>很好</w:t>
            </w:r>
          </w:p>
        </w:tc>
        <w:tc>
          <w:tcPr>
            <w:tcW w:w="6096" w:type="dxa"/>
            <w:noWrap/>
            <w:vAlign w:val="center"/>
            <w:hideMark/>
          </w:tcPr>
          <w:p w14:paraId="2F423CD9" w14:textId="6ACDB732" w:rsidR="001F6D95" w:rsidRPr="001F6D95" w:rsidRDefault="001F6D95" w:rsidP="001F6D95">
            <w:pPr>
              <w:overflowPunct/>
              <w:ind w:firstLineChars="0" w:firstLine="0"/>
              <w:jc w:val="left"/>
              <w:rPr>
                <w:rFonts w:ascii="宋体" w:eastAsia="宋体" w:hAnsi="宋体" w:cs="宋体"/>
                <w:kern w:val="0"/>
                <w:sz w:val="18"/>
                <w:szCs w:val="18"/>
              </w:rPr>
            </w:pPr>
            <w:r w:rsidRPr="001F6D95">
              <w:rPr>
                <w:rFonts w:ascii="宋体" w:eastAsia="宋体" w:hAnsi="宋体" w:cs="宋体"/>
                <w:kern w:val="0"/>
                <w:sz w:val="18"/>
                <w:szCs w:val="18"/>
              </w:rPr>
              <w:t>机构</w:t>
            </w:r>
            <w:r w:rsidR="00D55339">
              <w:rPr>
                <w:rFonts w:ascii="宋体" w:eastAsia="宋体" w:hAnsi="宋体" w:cs="宋体" w:hint="eastAsia"/>
                <w:kern w:val="0"/>
                <w:sz w:val="18"/>
                <w:szCs w:val="18"/>
              </w:rPr>
              <w:t>管理</w:t>
            </w:r>
            <w:r w:rsidR="006A667D">
              <w:rPr>
                <w:rFonts w:ascii="宋体" w:eastAsia="宋体" w:hAnsi="宋体" w:cs="宋体" w:hint="eastAsia"/>
                <w:kern w:val="0"/>
                <w:sz w:val="18"/>
                <w:szCs w:val="18"/>
              </w:rPr>
              <w:t>水平</w:t>
            </w:r>
            <w:r w:rsidRPr="001F6D95">
              <w:rPr>
                <w:rFonts w:ascii="宋体" w:eastAsia="宋体" w:hAnsi="宋体" w:cs="宋体"/>
                <w:kern w:val="0"/>
                <w:sz w:val="18"/>
                <w:szCs w:val="18"/>
              </w:rPr>
              <w:t>完全符合机构现有资质对能力的各项要求，各项指标优秀，服务质量高。</w:t>
            </w:r>
          </w:p>
        </w:tc>
        <w:tc>
          <w:tcPr>
            <w:tcW w:w="1219" w:type="dxa"/>
            <w:noWrap/>
            <w:vAlign w:val="center"/>
            <w:hideMark/>
          </w:tcPr>
          <w:p w14:paraId="1B251791" w14:textId="77777777" w:rsidR="001F6D95" w:rsidRPr="001F6D95" w:rsidRDefault="001F6D95" w:rsidP="001F6D95">
            <w:pPr>
              <w:overflowPunct/>
              <w:ind w:firstLineChars="0" w:firstLine="0"/>
              <w:jc w:val="center"/>
              <w:rPr>
                <w:rFonts w:ascii="宋体" w:eastAsia="宋体" w:hAnsi="宋体" w:cs="宋体"/>
                <w:kern w:val="0"/>
                <w:sz w:val="18"/>
                <w:szCs w:val="18"/>
              </w:rPr>
            </w:pPr>
            <w:r w:rsidRPr="001F6D95">
              <w:rPr>
                <w:rFonts w:ascii="宋体" w:eastAsia="宋体" w:hAnsi="宋体" w:cs="宋体"/>
                <w:kern w:val="0"/>
                <w:sz w:val="18"/>
                <w:szCs w:val="18"/>
              </w:rPr>
              <w:t>≥95</w:t>
            </w:r>
          </w:p>
        </w:tc>
      </w:tr>
      <w:tr w:rsidR="001F6D95" w:rsidRPr="001F6D95" w14:paraId="1BAF961B" w14:textId="77777777" w:rsidTr="005120D5">
        <w:trPr>
          <w:trHeight w:val="270"/>
          <w:jc w:val="center"/>
        </w:trPr>
        <w:tc>
          <w:tcPr>
            <w:tcW w:w="842" w:type="dxa"/>
            <w:noWrap/>
            <w:vAlign w:val="center"/>
            <w:hideMark/>
          </w:tcPr>
          <w:p w14:paraId="70B48FCD" w14:textId="77777777" w:rsidR="001F6D95" w:rsidRPr="001F6D95" w:rsidRDefault="001F6D95" w:rsidP="001F6D95">
            <w:pPr>
              <w:overflowPunct/>
              <w:ind w:firstLineChars="0" w:firstLine="0"/>
              <w:jc w:val="center"/>
              <w:rPr>
                <w:rFonts w:ascii="宋体" w:eastAsia="宋体" w:hAnsi="宋体" w:cs="宋体"/>
                <w:kern w:val="0"/>
                <w:sz w:val="18"/>
                <w:szCs w:val="18"/>
              </w:rPr>
            </w:pPr>
            <w:r w:rsidRPr="001F6D95">
              <w:rPr>
                <w:rFonts w:ascii="宋体" w:eastAsia="宋体" w:hAnsi="宋体" w:cs="宋体"/>
                <w:kern w:val="0"/>
                <w:sz w:val="18"/>
                <w:szCs w:val="18"/>
              </w:rPr>
              <w:t>B</w:t>
            </w:r>
          </w:p>
        </w:tc>
        <w:tc>
          <w:tcPr>
            <w:tcW w:w="1137" w:type="dxa"/>
            <w:noWrap/>
            <w:vAlign w:val="center"/>
            <w:hideMark/>
          </w:tcPr>
          <w:p w14:paraId="59FD8D67" w14:textId="2AC275C5" w:rsidR="001F6D95" w:rsidRPr="001F6D95" w:rsidRDefault="001F6D95" w:rsidP="001F6D95">
            <w:pPr>
              <w:overflowPunct/>
              <w:ind w:firstLineChars="0" w:firstLine="0"/>
              <w:jc w:val="center"/>
              <w:rPr>
                <w:rFonts w:ascii="宋体" w:eastAsia="宋体" w:hAnsi="宋体" w:cs="宋体"/>
                <w:kern w:val="0"/>
                <w:sz w:val="18"/>
                <w:szCs w:val="18"/>
              </w:rPr>
            </w:pPr>
            <w:r w:rsidRPr="001F6D95">
              <w:rPr>
                <w:rFonts w:ascii="宋体" w:eastAsia="宋体" w:hAnsi="宋体" w:cs="宋体"/>
                <w:kern w:val="0"/>
                <w:sz w:val="18"/>
                <w:szCs w:val="18"/>
              </w:rPr>
              <w:t>良好</w:t>
            </w:r>
          </w:p>
        </w:tc>
        <w:tc>
          <w:tcPr>
            <w:tcW w:w="6096" w:type="dxa"/>
            <w:noWrap/>
            <w:vAlign w:val="center"/>
            <w:hideMark/>
          </w:tcPr>
          <w:p w14:paraId="6F2691D7" w14:textId="3BF58185" w:rsidR="001F6D95" w:rsidRPr="001F6D95" w:rsidRDefault="001F6D95" w:rsidP="001F6D95">
            <w:pPr>
              <w:overflowPunct/>
              <w:ind w:firstLineChars="0" w:firstLine="0"/>
              <w:jc w:val="left"/>
              <w:rPr>
                <w:rFonts w:ascii="宋体" w:eastAsia="宋体" w:hAnsi="宋体" w:cs="宋体"/>
                <w:kern w:val="0"/>
                <w:sz w:val="18"/>
                <w:szCs w:val="18"/>
              </w:rPr>
            </w:pPr>
            <w:r w:rsidRPr="001F6D95">
              <w:rPr>
                <w:rFonts w:ascii="宋体" w:eastAsia="宋体" w:hAnsi="宋体" w:cs="宋体"/>
                <w:kern w:val="0"/>
                <w:sz w:val="18"/>
                <w:szCs w:val="18"/>
              </w:rPr>
              <w:t>机构</w:t>
            </w:r>
            <w:r w:rsidR="00D55339">
              <w:rPr>
                <w:rFonts w:ascii="宋体" w:eastAsia="宋体" w:hAnsi="宋体" w:cs="宋体" w:hint="eastAsia"/>
                <w:kern w:val="0"/>
                <w:sz w:val="18"/>
                <w:szCs w:val="18"/>
              </w:rPr>
              <w:t>管理</w:t>
            </w:r>
            <w:r w:rsidR="006A667D">
              <w:rPr>
                <w:rFonts w:ascii="宋体" w:eastAsia="宋体" w:hAnsi="宋体" w:cs="宋体" w:hint="eastAsia"/>
                <w:kern w:val="0"/>
                <w:sz w:val="18"/>
                <w:szCs w:val="18"/>
              </w:rPr>
              <w:t>水平</w:t>
            </w:r>
            <w:r w:rsidRPr="001F6D95">
              <w:rPr>
                <w:rFonts w:ascii="宋体" w:eastAsia="宋体" w:hAnsi="宋体" w:cs="宋体"/>
                <w:kern w:val="0"/>
                <w:sz w:val="18"/>
                <w:szCs w:val="18"/>
              </w:rPr>
              <w:t>符合机构现有资质对能力的主要要求，主要指标优秀，部分指标需要改进，服务质量较高。</w:t>
            </w:r>
          </w:p>
        </w:tc>
        <w:tc>
          <w:tcPr>
            <w:tcW w:w="1219" w:type="dxa"/>
            <w:noWrap/>
            <w:vAlign w:val="center"/>
            <w:hideMark/>
          </w:tcPr>
          <w:p w14:paraId="35B5D4C0" w14:textId="77777777" w:rsidR="001F6D95" w:rsidRPr="001F6D95" w:rsidRDefault="001F6D95" w:rsidP="001F6D95">
            <w:pPr>
              <w:overflowPunct/>
              <w:ind w:firstLineChars="0" w:firstLine="0"/>
              <w:jc w:val="center"/>
              <w:rPr>
                <w:rFonts w:ascii="宋体" w:eastAsia="宋体" w:hAnsi="宋体" w:cs="宋体"/>
                <w:kern w:val="0"/>
                <w:sz w:val="18"/>
                <w:szCs w:val="18"/>
              </w:rPr>
            </w:pPr>
            <w:r w:rsidRPr="001F6D95">
              <w:rPr>
                <w:rFonts w:ascii="宋体" w:eastAsia="宋体" w:hAnsi="宋体" w:cs="宋体"/>
                <w:kern w:val="0"/>
                <w:sz w:val="18"/>
                <w:szCs w:val="18"/>
              </w:rPr>
              <w:t>85≤分值&lt;95</w:t>
            </w:r>
          </w:p>
        </w:tc>
      </w:tr>
      <w:tr w:rsidR="001F6D95" w:rsidRPr="001F6D95" w14:paraId="1AD440A4" w14:textId="77777777" w:rsidTr="005120D5">
        <w:trPr>
          <w:trHeight w:val="270"/>
          <w:jc w:val="center"/>
        </w:trPr>
        <w:tc>
          <w:tcPr>
            <w:tcW w:w="842" w:type="dxa"/>
            <w:noWrap/>
            <w:vAlign w:val="center"/>
            <w:hideMark/>
          </w:tcPr>
          <w:p w14:paraId="3A1E40CF" w14:textId="77777777" w:rsidR="001F6D95" w:rsidRPr="001F6D95" w:rsidRDefault="001F6D95" w:rsidP="001F6D95">
            <w:pPr>
              <w:overflowPunct/>
              <w:ind w:firstLineChars="0" w:firstLine="0"/>
              <w:jc w:val="center"/>
              <w:rPr>
                <w:rFonts w:ascii="宋体" w:eastAsia="宋体" w:hAnsi="宋体" w:cs="宋体"/>
                <w:kern w:val="0"/>
                <w:sz w:val="18"/>
                <w:szCs w:val="18"/>
              </w:rPr>
            </w:pPr>
            <w:r w:rsidRPr="001F6D95">
              <w:rPr>
                <w:rFonts w:ascii="宋体" w:eastAsia="宋体" w:hAnsi="宋体" w:cs="宋体"/>
                <w:kern w:val="0"/>
                <w:sz w:val="18"/>
                <w:szCs w:val="18"/>
              </w:rPr>
              <w:t>C</w:t>
            </w:r>
          </w:p>
        </w:tc>
        <w:tc>
          <w:tcPr>
            <w:tcW w:w="1137" w:type="dxa"/>
            <w:noWrap/>
            <w:vAlign w:val="center"/>
            <w:hideMark/>
          </w:tcPr>
          <w:p w14:paraId="35A9051D" w14:textId="615A77C1" w:rsidR="001F6D95" w:rsidRPr="001F6D95" w:rsidRDefault="001F6D95" w:rsidP="001F6D95">
            <w:pPr>
              <w:overflowPunct/>
              <w:ind w:firstLineChars="0" w:firstLine="0"/>
              <w:jc w:val="center"/>
              <w:rPr>
                <w:rFonts w:ascii="宋体" w:eastAsia="宋体" w:hAnsi="宋体" w:cs="宋体"/>
                <w:kern w:val="0"/>
                <w:sz w:val="18"/>
                <w:szCs w:val="18"/>
              </w:rPr>
            </w:pPr>
            <w:r w:rsidRPr="001F6D95">
              <w:rPr>
                <w:rFonts w:ascii="宋体" w:eastAsia="宋体" w:hAnsi="宋体" w:cs="宋体"/>
                <w:kern w:val="0"/>
                <w:sz w:val="18"/>
                <w:szCs w:val="18"/>
              </w:rPr>
              <w:t>一般</w:t>
            </w:r>
          </w:p>
        </w:tc>
        <w:tc>
          <w:tcPr>
            <w:tcW w:w="6096" w:type="dxa"/>
            <w:noWrap/>
            <w:vAlign w:val="center"/>
            <w:hideMark/>
          </w:tcPr>
          <w:p w14:paraId="3036010D" w14:textId="3B291956" w:rsidR="001F6D95" w:rsidRPr="001F6D95" w:rsidRDefault="001F6D95" w:rsidP="001F6D95">
            <w:pPr>
              <w:overflowPunct/>
              <w:ind w:firstLineChars="0" w:firstLine="0"/>
              <w:jc w:val="left"/>
              <w:rPr>
                <w:rFonts w:ascii="宋体" w:eastAsia="宋体" w:hAnsi="宋体" w:cs="宋体"/>
                <w:kern w:val="0"/>
                <w:sz w:val="18"/>
                <w:szCs w:val="18"/>
              </w:rPr>
            </w:pPr>
            <w:r w:rsidRPr="001F6D95">
              <w:rPr>
                <w:rFonts w:ascii="宋体" w:eastAsia="宋体" w:hAnsi="宋体" w:cs="宋体"/>
                <w:kern w:val="0"/>
                <w:sz w:val="18"/>
                <w:szCs w:val="18"/>
              </w:rPr>
              <w:t>机构</w:t>
            </w:r>
            <w:r w:rsidR="00D55339">
              <w:rPr>
                <w:rFonts w:ascii="宋体" w:eastAsia="宋体" w:hAnsi="宋体" w:cs="宋体" w:hint="eastAsia"/>
                <w:kern w:val="0"/>
                <w:sz w:val="18"/>
                <w:szCs w:val="18"/>
              </w:rPr>
              <w:t>管理</w:t>
            </w:r>
            <w:r w:rsidR="006A667D">
              <w:rPr>
                <w:rFonts w:ascii="宋体" w:eastAsia="宋体" w:hAnsi="宋体" w:cs="宋体" w:hint="eastAsia"/>
                <w:kern w:val="0"/>
                <w:sz w:val="18"/>
                <w:szCs w:val="18"/>
              </w:rPr>
              <w:t>水平</w:t>
            </w:r>
            <w:r w:rsidRPr="001F6D95">
              <w:rPr>
                <w:rFonts w:ascii="宋体" w:eastAsia="宋体" w:hAnsi="宋体" w:cs="宋体"/>
                <w:kern w:val="0"/>
                <w:sz w:val="18"/>
                <w:szCs w:val="18"/>
              </w:rPr>
              <w:t>基本符合机构现有资质对能力的主要要求，主要指标一般，大部分指标需要改进，服务质量一般。</w:t>
            </w:r>
          </w:p>
        </w:tc>
        <w:tc>
          <w:tcPr>
            <w:tcW w:w="1219" w:type="dxa"/>
            <w:noWrap/>
            <w:vAlign w:val="center"/>
            <w:hideMark/>
          </w:tcPr>
          <w:p w14:paraId="22D32F8F" w14:textId="77777777" w:rsidR="001F6D95" w:rsidRPr="001F6D95" w:rsidRDefault="001F6D95" w:rsidP="001F6D95">
            <w:pPr>
              <w:overflowPunct/>
              <w:ind w:firstLineChars="0" w:firstLine="0"/>
              <w:jc w:val="center"/>
              <w:rPr>
                <w:rFonts w:ascii="宋体" w:eastAsia="宋体" w:hAnsi="宋体" w:cs="宋体"/>
                <w:kern w:val="0"/>
                <w:sz w:val="18"/>
                <w:szCs w:val="18"/>
              </w:rPr>
            </w:pPr>
            <w:r w:rsidRPr="001F6D95">
              <w:rPr>
                <w:rFonts w:ascii="宋体" w:eastAsia="宋体" w:hAnsi="宋体" w:cs="宋体"/>
                <w:kern w:val="0"/>
                <w:sz w:val="18"/>
                <w:szCs w:val="18"/>
              </w:rPr>
              <w:t>70≤分值&lt;85</w:t>
            </w:r>
          </w:p>
        </w:tc>
      </w:tr>
      <w:tr w:rsidR="001F6D95" w:rsidRPr="001F6D95" w14:paraId="728323A9" w14:textId="77777777" w:rsidTr="005120D5">
        <w:trPr>
          <w:trHeight w:val="270"/>
          <w:jc w:val="center"/>
        </w:trPr>
        <w:tc>
          <w:tcPr>
            <w:tcW w:w="842" w:type="dxa"/>
            <w:noWrap/>
            <w:vAlign w:val="center"/>
            <w:hideMark/>
          </w:tcPr>
          <w:p w14:paraId="5BC09630" w14:textId="77777777" w:rsidR="001F6D95" w:rsidRPr="001F6D95" w:rsidRDefault="001F6D95" w:rsidP="001F6D95">
            <w:pPr>
              <w:overflowPunct/>
              <w:ind w:firstLineChars="0" w:firstLine="0"/>
              <w:jc w:val="center"/>
              <w:rPr>
                <w:rFonts w:ascii="宋体" w:eastAsia="宋体" w:hAnsi="宋体" w:cs="宋体"/>
                <w:kern w:val="0"/>
                <w:sz w:val="18"/>
                <w:szCs w:val="18"/>
              </w:rPr>
            </w:pPr>
            <w:r w:rsidRPr="001F6D95">
              <w:rPr>
                <w:rFonts w:ascii="宋体" w:eastAsia="宋体" w:hAnsi="宋体" w:cs="宋体"/>
                <w:kern w:val="0"/>
                <w:sz w:val="18"/>
                <w:szCs w:val="18"/>
              </w:rPr>
              <w:t>D</w:t>
            </w:r>
          </w:p>
        </w:tc>
        <w:tc>
          <w:tcPr>
            <w:tcW w:w="1137" w:type="dxa"/>
            <w:noWrap/>
            <w:vAlign w:val="center"/>
            <w:hideMark/>
          </w:tcPr>
          <w:p w14:paraId="064E9BA3" w14:textId="5DF441BC" w:rsidR="001F6D95" w:rsidRPr="001F6D95" w:rsidRDefault="00DC7963" w:rsidP="001F6D95">
            <w:pPr>
              <w:overflowPunct/>
              <w:ind w:firstLineChars="0" w:firstLine="0"/>
              <w:jc w:val="center"/>
              <w:rPr>
                <w:rFonts w:ascii="宋体" w:eastAsia="宋体" w:hAnsi="宋体" w:cs="宋体"/>
                <w:kern w:val="0"/>
                <w:sz w:val="18"/>
                <w:szCs w:val="18"/>
              </w:rPr>
            </w:pPr>
            <w:r>
              <w:rPr>
                <w:rFonts w:ascii="宋体" w:eastAsia="宋体" w:hAnsi="宋体" w:cs="宋体" w:hint="eastAsia"/>
                <w:kern w:val="0"/>
                <w:sz w:val="18"/>
                <w:szCs w:val="18"/>
              </w:rPr>
              <w:t>较差</w:t>
            </w:r>
          </w:p>
        </w:tc>
        <w:tc>
          <w:tcPr>
            <w:tcW w:w="6096" w:type="dxa"/>
            <w:noWrap/>
            <w:vAlign w:val="center"/>
            <w:hideMark/>
          </w:tcPr>
          <w:p w14:paraId="10B57AC8" w14:textId="7E8ABB09" w:rsidR="001F6D95" w:rsidRPr="001F6D95" w:rsidRDefault="001F6D95" w:rsidP="00DC7963">
            <w:pPr>
              <w:overflowPunct/>
              <w:ind w:firstLineChars="0" w:firstLine="0"/>
              <w:jc w:val="left"/>
              <w:rPr>
                <w:rFonts w:ascii="宋体" w:eastAsia="宋体" w:hAnsi="宋体" w:cs="宋体"/>
                <w:kern w:val="0"/>
                <w:sz w:val="18"/>
                <w:szCs w:val="18"/>
              </w:rPr>
            </w:pPr>
            <w:r w:rsidRPr="001F6D95">
              <w:rPr>
                <w:rFonts w:ascii="宋体" w:eastAsia="宋体" w:hAnsi="宋体" w:cs="宋体"/>
                <w:kern w:val="0"/>
                <w:sz w:val="18"/>
                <w:szCs w:val="18"/>
              </w:rPr>
              <w:t>机构</w:t>
            </w:r>
            <w:r w:rsidR="00D55339">
              <w:rPr>
                <w:rFonts w:ascii="宋体" w:eastAsia="宋体" w:hAnsi="宋体" w:cs="宋体" w:hint="eastAsia"/>
                <w:kern w:val="0"/>
                <w:sz w:val="18"/>
                <w:szCs w:val="18"/>
              </w:rPr>
              <w:t>管理</w:t>
            </w:r>
            <w:r w:rsidR="006A667D">
              <w:rPr>
                <w:rFonts w:ascii="宋体" w:eastAsia="宋体" w:hAnsi="宋体" w:cs="宋体" w:hint="eastAsia"/>
                <w:kern w:val="0"/>
                <w:sz w:val="18"/>
                <w:szCs w:val="18"/>
              </w:rPr>
              <w:t>水平</w:t>
            </w:r>
            <w:r w:rsidRPr="001F6D95">
              <w:rPr>
                <w:rFonts w:ascii="宋体" w:eastAsia="宋体" w:hAnsi="宋体" w:cs="宋体"/>
                <w:kern w:val="0"/>
                <w:sz w:val="18"/>
                <w:szCs w:val="18"/>
              </w:rPr>
              <w:t>不符合机构现有资质对能力的要求，主要指标落后，应进行</w:t>
            </w:r>
            <w:r w:rsidR="00DC7963">
              <w:rPr>
                <w:rFonts w:ascii="宋体" w:eastAsia="宋体" w:hAnsi="宋体" w:cs="宋体" w:hint="eastAsia"/>
                <w:kern w:val="0"/>
                <w:sz w:val="18"/>
                <w:szCs w:val="18"/>
              </w:rPr>
              <w:t>整改</w:t>
            </w:r>
            <w:r w:rsidRPr="001F6D95">
              <w:rPr>
                <w:rFonts w:ascii="宋体" w:eastAsia="宋体" w:hAnsi="宋体" w:cs="宋体"/>
                <w:kern w:val="0"/>
                <w:sz w:val="18"/>
                <w:szCs w:val="18"/>
              </w:rPr>
              <w:t>。</w:t>
            </w:r>
          </w:p>
        </w:tc>
        <w:tc>
          <w:tcPr>
            <w:tcW w:w="1219" w:type="dxa"/>
            <w:noWrap/>
            <w:vAlign w:val="center"/>
            <w:hideMark/>
          </w:tcPr>
          <w:p w14:paraId="1D3417D6" w14:textId="77777777" w:rsidR="001F6D95" w:rsidRPr="001F6D95" w:rsidRDefault="001F6D95" w:rsidP="001F6D95">
            <w:pPr>
              <w:overflowPunct/>
              <w:ind w:firstLineChars="0" w:firstLine="0"/>
              <w:jc w:val="center"/>
              <w:rPr>
                <w:rFonts w:ascii="宋体" w:eastAsia="宋体" w:hAnsi="宋体" w:cs="宋体"/>
                <w:kern w:val="0"/>
                <w:sz w:val="18"/>
                <w:szCs w:val="18"/>
              </w:rPr>
            </w:pPr>
            <w:r w:rsidRPr="001F6D95">
              <w:rPr>
                <w:rFonts w:ascii="宋体" w:eastAsia="宋体" w:hAnsi="宋体" w:cs="宋体"/>
                <w:kern w:val="0"/>
                <w:sz w:val="18"/>
                <w:szCs w:val="18"/>
              </w:rPr>
              <w:t>&lt;70</w:t>
            </w:r>
          </w:p>
        </w:tc>
      </w:tr>
    </w:tbl>
    <w:p w14:paraId="49C70605" w14:textId="2B363E22" w:rsidR="001F6D95" w:rsidRPr="002E490E" w:rsidRDefault="002E490E" w:rsidP="002E490E">
      <w:pPr>
        <w:pStyle w:val="af"/>
        <w:numPr>
          <w:ilvl w:val="2"/>
          <w:numId w:val="38"/>
        </w:numPr>
        <w:spacing w:line="360" w:lineRule="auto"/>
        <w:ind w:firstLineChars="0"/>
        <w:rPr>
          <w:rFonts w:ascii="宋体" w:eastAsia="宋体" w:hAnsi="宋体"/>
          <w:sz w:val="21"/>
          <w:szCs w:val="21"/>
        </w:rPr>
      </w:pPr>
      <w:r w:rsidRPr="002E490E">
        <w:rPr>
          <w:rFonts w:ascii="宋体" w:eastAsia="宋体" w:hAnsi="宋体" w:hint="eastAsia"/>
          <w:sz w:val="21"/>
          <w:szCs w:val="21"/>
        </w:rPr>
        <w:t>检测</w:t>
      </w:r>
      <w:r w:rsidR="001F6D95" w:rsidRPr="002E490E">
        <w:rPr>
          <w:rFonts w:ascii="宋体" w:eastAsia="宋体" w:hAnsi="宋体" w:hint="eastAsia"/>
          <w:sz w:val="21"/>
          <w:szCs w:val="21"/>
        </w:rPr>
        <w:t>机构</w:t>
      </w:r>
      <w:proofErr w:type="gramStart"/>
      <w:r w:rsidR="00DC7963">
        <w:rPr>
          <w:rFonts w:ascii="宋体" w:eastAsia="宋体" w:hAnsi="宋体" w:hint="eastAsia"/>
          <w:sz w:val="21"/>
          <w:szCs w:val="21"/>
        </w:rPr>
        <w:t>自</w:t>
      </w:r>
      <w:r w:rsidR="001F6D95" w:rsidRPr="002E490E">
        <w:rPr>
          <w:rFonts w:ascii="宋体" w:eastAsia="宋体" w:hAnsi="宋体" w:hint="eastAsia"/>
          <w:sz w:val="21"/>
          <w:szCs w:val="21"/>
        </w:rPr>
        <w:t>评价宜</w:t>
      </w:r>
      <w:proofErr w:type="gramEnd"/>
      <w:r w:rsidR="001F6D95" w:rsidRPr="002E490E">
        <w:rPr>
          <w:rFonts w:ascii="宋体" w:eastAsia="宋体" w:hAnsi="宋体" w:hint="eastAsia"/>
          <w:sz w:val="21"/>
          <w:szCs w:val="21"/>
        </w:rPr>
        <w:t>每年开展</w:t>
      </w:r>
      <w:r w:rsidR="00355B5E">
        <w:rPr>
          <w:rFonts w:ascii="宋体" w:eastAsia="宋体" w:hAnsi="宋体" w:hint="eastAsia"/>
          <w:sz w:val="21"/>
          <w:szCs w:val="21"/>
        </w:rPr>
        <w:t>一</w:t>
      </w:r>
      <w:r w:rsidR="001F6D95" w:rsidRPr="002E490E">
        <w:rPr>
          <w:rFonts w:ascii="宋体" w:eastAsia="宋体" w:hAnsi="宋体" w:hint="eastAsia"/>
          <w:sz w:val="21"/>
          <w:szCs w:val="21"/>
        </w:rPr>
        <w:t>次。</w:t>
      </w:r>
    </w:p>
    <w:p w14:paraId="733ED764" w14:textId="4E5D38D7" w:rsidR="001F6D95" w:rsidRPr="002E490E" w:rsidRDefault="002E490E" w:rsidP="00AE4BB7">
      <w:pPr>
        <w:pStyle w:val="af"/>
        <w:numPr>
          <w:ilvl w:val="2"/>
          <w:numId w:val="38"/>
        </w:numPr>
        <w:spacing w:line="360" w:lineRule="auto"/>
        <w:ind w:firstLineChars="0"/>
        <w:rPr>
          <w:rFonts w:ascii="宋体" w:eastAsia="宋体" w:hAnsi="宋体"/>
          <w:sz w:val="21"/>
          <w:szCs w:val="21"/>
        </w:rPr>
      </w:pPr>
      <w:r w:rsidRPr="002E490E">
        <w:rPr>
          <w:rFonts w:ascii="宋体" w:eastAsia="宋体" w:hAnsi="宋体" w:hint="eastAsia"/>
          <w:sz w:val="21"/>
          <w:szCs w:val="21"/>
        </w:rPr>
        <w:t>第三方</w:t>
      </w:r>
      <w:r w:rsidR="001F6D95" w:rsidRPr="002E490E">
        <w:rPr>
          <w:rFonts w:ascii="宋体" w:eastAsia="宋体" w:hAnsi="宋体" w:hint="eastAsia"/>
          <w:sz w:val="21"/>
          <w:szCs w:val="21"/>
        </w:rPr>
        <w:t>评价机构评价频次由</w:t>
      </w:r>
      <w:r w:rsidR="00355B5E">
        <w:rPr>
          <w:rFonts w:ascii="宋体" w:eastAsia="宋体" w:hAnsi="宋体" w:hint="eastAsia"/>
          <w:sz w:val="21"/>
          <w:szCs w:val="21"/>
        </w:rPr>
        <w:t>县市级</w:t>
      </w:r>
      <w:r w:rsidR="001F6D95" w:rsidRPr="002E490E">
        <w:rPr>
          <w:rFonts w:ascii="宋体" w:eastAsia="宋体" w:hAnsi="宋体" w:hint="eastAsia"/>
          <w:sz w:val="21"/>
          <w:szCs w:val="21"/>
        </w:rPr>
        <w:t>、省级和国家级主管部门根据工作需要确定</w:t>
      </w:r>
      <w:r w:rsidR="003135ED">
        <w:rPr>
          <w:rFonts w:ascii="宋体" w:eastAsia="宋体" w:hAnsi="宋体" w:hint="eastAsia"/>
          <w:sz w:val="21"/>
          <w:szCs w:val="21"/>
        </w:rPr>
        <w:t>，一般情况下评价报告有效期为</w:t>
      </w:r>
      <w:r w:rsidR="00355B5E">
        <w:rPr>
          <w:rFonts w:ascii="宋体" w:eastAsia="宋体" w:hAnsi="宋体" w:hint="eastAsia"/>
          <w:sz w:val="21"/>
          <w:szCs w:val="21"/>
        </w:rPr>
        <w:t>三</w:t>
      </w:r>
      <w:r w:rsidR="003135ED">
        <w:rPr>
          <w:rFonts w:ascii="宋体" w:eastAsia="宋体" w:hAnsi="宋体" w:hint="eastAsia"/>
          <w:sz w:val="21"/>
          <w:szCs w:val="21"/>
        </w:rPr>
        <w:t>年</w:t>
      </w:r>
      <w:r w:rsidR="001F6D95" w:rsidRPr="002E490E">
        <w:rPr>
          <w:rFonts w:ascii="宋体" w:eastAsia="宋体" w:hAnsi="宋体" w:hint="eastAsia"/>
          <w:sz w:val="21"/>
          <w:szCs w:val="21"/>
        </w:rPr>
        <w:t>。</w:t>
      </w:r>
    </w:p>
    <w:p w14:paraId="0EA15650" w14:textId="2F06B323" w:rsidR="009230FC" w:rsidRDefault="003A532B" w:rsidP="009A6CBC">
      <w:pPr>
        <w:pStyle w:val="1"/>
        <w:spacing w:beforeLines="100" w:before="435" w:afterLines="100" w:after="435"/>
        <w:ind w:firstLineChars="0" w:firstLine="0"/>
        <w:rPr>
          <w:sz w:val="21"/>
          <w:szCs w:val="21"/>
        </w:rPr>
      </w:pPr>
      <w:bookmarkStart w:id="53" w:name="_Toc168581051"/>
      <w:bookmarkStart w:id="54" w:name="_Toc187238306"/>
      <w:r>
        <w:rPr>
          <w:sz w:val="21"/>
          <w:szCs w:val="21"/>
        </w:rPr>
        <w:t>6.</w:t>
      </w:r>
      <w:r w:rsidR="00B96F73" w:rsidRPr="00A80262">
        <w:rPr>
          <w:rFonts w:hint="eastAsia"/>
          <w:sz w:val="21"/>
          <w:szCs w:val="21"/>
        </w:rPr>
        <w:t>评价</w:t>
      </w:r>
      <w:bookmarkEnd w:id="53"/>
      <w:r w:rsidR="00700C83">
        <w:rPr>
          <w:rFonts w:hint="eastAsia"/>
          <w:sz w:val="21"/>
          <w:szCs w:val="21"/>
        </w:rPr>
        <w:t>后活动</w:t>
      </w:r>
      <w:bookmarkEnd w:id="54"/>
    </w:p>
    <w:p w14:paraId="4D7304DB" w14:textId="502B91B8" w:rsidR="009A6CBC" w:rsidRPr="00AE4BB7" w:rsidRDefault="009A6CBC" w:rsidP="00AE4BB7">
      <w:pPr>
        <w:pStyle w:val="af"/>
        <w:numPr>
          <w:ilvl w:val="2"/>
          <w:numId w:val="44"/>
        </w:numPr>
        <w:spacing w:line="360" w:lineRule="auto"/>
        <w:ind w:firstLineChars="0"/>
        <w:rPr>
          <w:rFonts w:ascii="宋体" w:eastAsia="宋体" w:hAnsi="宋体"/>
          <w:sz w:val="21"/>
          <w:szCs w:val="21"/>
        </w:rPr>
      </w:pPr>
      <w:r w:rsidRPr="00AE4BB7">
        <w:rPr>
          <w:rFonts w:ascii="宋体" w:eastAsia="宋体" w:hAnsi="宋体" w:hint="eastAsia"/>
          <w:sz w:val="21"/>
          <w:szCs w:val="21"/>
        </w:rPr>
        <w:t>评价结果可</w:t>
      </w:r>
      <w:proofErr w:type="gramStart"/>
      <w:r w:rsidRPr="00AE4BB7">
        <w:rPr>
          <w:rFonts w:ascii="宋体" w:eastAsia="宋体" w:hAnsi="宋体" w:hint="eastAsia"/>
          <w:sz w:val="21"/>
          <w:szCs w:val="21"/>
        </w:rPr>
        <w:t>由评价</w:t>
      </w:r>
      <w:proofErr w:type="gramEnd"/>
      <w:r w:rsidRPr="00AE4BB7">
        <w:rPr>
          <w:rFonts w:ascii="宋体" w:eastAsia="宋体" w:hAnsi="宋体" w:hint="eastAsia"/>
          <w:sz w:val="21"/>
          <w:szCs w:val="21"/>
        </w:rPr>
        <w:t>机构通过</w:t>
      </w:r>
      <w:r w:rsidR="00F03261" w:rsidRPr="00AE4BB7">
        <w:rPr>
          <w:rFonts w:ascii="宋体" w:eastAsia="宋体" w:hAnsi="宋体" w:hint="eastAsia"/>
          <w:sz w:val="21"/>
          <w:szCs w:val="21"/>
        </w:rPr>
        <w:t>信息服务平台向全社会公布或</w:t>
      </w:r>
      <w:bookmarkStart w:id="55" w:name="_Hlk185192661"/>
      <w:r w:rsidR="00F03261" w:rsidRPr="00AE4BB7">
        <w:rPr>
          <w:rFonts w:ascii="宋体" w:eastAsia="宋体" w:hAnsi="宋体" w:hint="eastAsia"/>
          <w:sz w:val="21"/>
          <w:szCs w:val="21"/>
        </w:rPr>
        <w:t>由住房和城乡建设主管部门</w:t>
      </w:r>
      <w:bookmarkEnd w:id="55"/>
      <w:r w:rsidR="00F03261" w:rsidRPr="00AE4BB7">
        <w:rPr>
          <w:rFonts w:ascii="宋体" w:eastAsia="宋体" w:hAnsi="宋体" w:hint="eastAsia"/>
          <w:sz w:val="21"/>
          <w:szCs w:val="21"/>
        </w:rPr>
        <w:t>统一公布</w:t>
      </w:r>
      <w:r w:rsidRPr="00AE4BB7">
        <w:rPr>
          <w:rFonts w:ascii="宋体" w:eastAsia="宋体" w:hAnsi="宋体" w:hint="eastAsia"/>
          <w:sz w:val="21"/>
          <w:szCs w:val="21"/>
        </w:rPr>
        <w:t>。</w:t>
      </w:r>
    </w:p>
    <w:p w14:paraId="5A9B6FB7" w14:textId="5AFA6D8D" w:rsidR="009A6CBC" w:rsidRPr="00666B4E" w:rsidRDefault="009A6CBC" w:rsidP="00666B4E">
      <w:pPr>
        <w:pStyle w:val="af"/>
        <w:numPr>
          <w:ilvl w:val="2"/>
          <w:numId w:val="44"/>
        </w:numPr>
        <w:spacing w:line="360" w:lineRule="auto"/>
        <w:ind w:firstLineChars="0"/>
        <w:rPr>
          <w:rFonts w:ascii="宋体" w:eastAsia="宋体" w:hAnsi="宋体"/>
          <w:sz w:val="21"/>
          <w:szCs w:val="21"/>
        </w:rPr>
      </w:pPr>
      <w:r>
        <w:rPr>
          <w:rFonts w:ascii="宋体" w:eastAsia="宋体" w:hAnsi="宋体" w:hint="eastAsia"/>
          <w:sz w:val="21"/>
          <w:szCs w:val="21"/>
        </w:rPr>
        <w:t>评价机构应建立健全</w:t>
      </w:r>
      <w:r w:rsidR="00DC7963">
        <w:rPr>
          <w:rFonts w:ascii="宋体" w:eastAsia="宋体" w:hAnsi="宋体" w:hint="eastAsia"/>
          <w:sz w:val="21"/>
          <w:szCs w:val="21"/>
        </w:rPr>
        <w:t>的</w:t>
      </w:r>
      <w:r>
        <w:rPr>
          <w:rFonts w:ascii="宋体" w:eastAsia="宋体" w:hAnsi="宋体" w:hint="eastAsia"/>
          <w:sz w:val="21"/>
          <w:szCs w:val="21"/>
        </w:rPr>
        <w:t>评价结果异议处理机制。</w:t>
      </w:r>
    </w:p>
    <w:p w14:paraId="28C57458" w14:textId="544993D6" w:rsidR="009A6CBC" w:rsidRDefault="009A6CBC" w:rsidP="00AE4BB7">
      <w:pPr>
        <w:pStyle w:val="af"/>
        <w:numPr>
          <w:ilvl w:val="2"/>
          <w:numId w:val="44"/>
        </w:numPr>
        <w:spacing w:line="360" w:lineRule="auto"/>
        <w:ind w:firstLineChars="0"/>
        <w:rPr>
          <w:rFonts w:ascii="宋体" w:eastAsia="宋体" w:hAnsi="宋体"/>
          <w:sz w:val="21"/>
          <w:szCs w:val="21"/>
        </w:rPr>
      </w:pPr>
      <w:bookmarkStart w:id="56" w:name="_Hlk185192730"/>
      <w:r w:rsidRPr="009A6CBC">
        <w:rPr>
          <w:rFonts w:ascii="宋体" w:eastAsia="宋体" w:hAnsi="宋体" w:hint="eastAsia"/>
          <w:sz w:val="21"/>
          <w:szCs w:val="21"/>
        </w:rPr>
        <w:t>评价机构应将评价结果推荐</w:t>
      </w:r>
      <w:r w:rsidR="00DC7963">
        <w:rPr>
          <w:rFonts w:ascii="宋体" w:eastAsia="宋体" w:hAnsi="宋体" w:hint="eastAsia"/>
          <w:sz w:val="21"/>
          <w:szCs w:val="21"/>
        </w:rPr>
        <w:t>至</w:t>
      </w:r>
      <w:r w:rsidRPr="009A6CBC">
        <w:rPr>
          <w:rFonts w:ascii="宋体" w:eastAsia="宋体" w:hAnsi="宋体" w:hint="eastAsia"/>
          <w:sz w:val="21"/>
          <w:szCs w:val="21"/>
        </w:rPr>
        <w:t>住房和城乡建设主管部门，以</w:t>
      </w:r>
      <w:proofErr w:type="gramStart"/>
      <w:r w:rsidRPr="009A6CBC">
        <w:rPr>
          <w:rFonts w:ascii="宋体" w:eastAsia="宋体" w:hAnsi="宋体" w:hint="eastAsia"/>
          <w:sz w:val="21"/>
          <w:szCs w:val="21"/>
        </w:rPr>
        <w:t>供住房</w:t>
      </w:r>
      <w:proofErr w:type="gramEnd"/>
      <w:r w:rsidRPr="009A6CBC">
        <w:rPr>
          <w:rFonts w:ascii="宋体" w:eastAsia="宋体" w:hAnsi="宋体" w:hint="eastAsia"/>
          <w:sz w:val="21"/>
          <w:szCs w:val="21"/>
        </w:rPr>
        <w:t>和城乡建设主管部门实施建设工程质量检测机构分类监管。</w:t>
      </w:r>
    </w:p>
    <w:p w14:paraId="74C7813B" w14:textId="51BA86EC" w:rsidR="0069215E" w:rsidRPr="00A35032" w:rsidRDefault="003135ED" w:rsidP="00AE4BB7">
      <w:pPr>
        <w:pStyle w:val="af"/>
        <w:numPr>
          <w:ilvl w:val="2"/>
          <w:numId w:val="44"/>
        </w:numPr>
        <w:spacing w:line="360" w:lineRule="auto"/>
        <w:ind w:firstLineChars="0"/>
        <w:rPr>
          <w:rFonts w:ascii="宋体" w:eastAsia="宋体" w:hAnsi="宋体"/>
          <w:sz w:val="21"/>
          <w:szCs w:val="21"/>
        </w:rPr>
        <w:sectPr w:rsidR="0069215E" w:rsidRPr="00A35032" w:rsidSect="00BC6FC3">
          <w:headerReference w:type="default" r:id="rId16"/>
          <w:footerReference w:type="default" r:id="rId17"/>
          <w:pgSz w:w="11906" w:h="16838"/>
          <w:pgMar w:top="1928" w:right="1134" w:bottom="1134" w:left="1134" w:header="1418" w:footer="1134" w:gutter="284"/>
          <w:pgNumType w:start="1"/>
          <w:cols w:space="425"/>
          <w:docGrid w:type="linesAndChars" w:linePitch="435"/>
        </w:sectPr>
      </w:pPr>
      <w:r w:rsidRPr="003135ED">
        <w:rPr>
          <w:rFonts w:ascii="宋体" w:eastAsia="宋体" w:hAnsi="宋体" w:hint="eastAsia"/>
          <w:sz w:val="21"/>
          <w:szCs w:val="21"/>
        </w:rPr>
        <w:t>评价</w:t>
      </w:r>
      <w:r>
        <w:rPr>
          <w:rFonts w:ascii="宋体" w:eastAsia="宋体" w:hAnsi="宋体" w:hint="eastAsia"/>
          <w:sz w:val="21"/>
          <w:szCs w:val="21"/>
        </w:rPr>
        <w:t>机构应在评价报告有效期内对参评对象进行跟踪，及时更新管理</w:t>
      </w:r>
      <w:r w:rsidRPr="003135ED">
        <w:rPr>
          <w:rFonts w:ascii="宋体" w:eastAsia="宋体" w:hAnsi="宋体" w:hint="eastAsia"/>
          <w:sz w:val="21"/>
          <w:szCs w:val="21"/>
        </w:rPr>
        <w:t>评价结果，并向社会公示。</w:t>
      </w:r>
      <w:bookmarkEnd w:id="56"/>
      <w:r w:rsidR="00C442AC" w:rsidRPr="00A35032">
        <w:rPr>
          <w:rFonts w:ascii="宋体" w:eastAsia="宋体" w:hAnsi="宋体"/>
          <w:sz w:val="24"/>
          <w:szCs w:val="24"/>
        </w:rPr>
        <w:br w:type="page"/>
      </w:r>
    </w:p>
    <w:p w14:paraId="229F01E2" w14:textId="003A59C4" w:rsidR="00940340" w:rsidRDefault="00940340" w:rsidP="00B26365">
      <w:pPr>
        <w:pStyle w:val="1"/>
        <w:ind w:firstLineChars="0" w:firstLine="0"/>
        <w:jc w:val="center"/>
        <w:rPr>
          <w:rFonts w:ascii="黑体" w:hAnsi="黑体"/>
          <w:sz w:val="21"/>
          <w:szCs w:val="21"/>
        </w:rPr>
      </w:pPr>
      <w:bookmarkStart w:id="57" w:name="_Toc168581056"/>
      <w:bookmarkStart w:id="58" w:name="_Toc187238307"/>
      <w:r w:rsidRPr="00B26365">
        <w:rPr>
          <w:rFonts w:ascii="黑体" w:hAnsi="黑体" w:hint="eastAsia"/>
          <w:sz w:val="21"/>
          <w:szCs w:val="21"/>
        </w:rPr>
        <w:t>附录</w:t>
      </w:r>
      <w:r w:rsidR="0082666A" w:rsidRPr="00B26365">
        <w:rPr>
          <w:rFonts w:ascii="黑体" w:hAnsi="黑体" w:hint="eastAsia"/>
          <w:sz w:val="21"/>
          <w:szCs w:val="21"/>
        </w:rPr>
        <w:t>A</w:t>
      </w:r>
      <w:bookmarkEnd w:id="57"/>
      <w:bookmarkEnd w:id="58"/>
    </w:p>
    <w:p w14:paraId="5EB28BD0" w14:textId="15A2B3E4" w:rsidR="00DE0A54" w:rsidRDefault="00B71863" w:rsidP="00DE0A54">
      <w:pPr>
        <w:overflowPunct/>
        <w:ind w:firstLineChars="0" w:firstLine="0"/>
        <w:jc w:val="center"/>
        <w:rPr>
          <w:rFonts w:ascii="黑体" w:eastAsia="黑体" w:hAnsi="黑体"/>
          <w:bCs/>
          <w:kern w:val="44"/>
          <w:sz w:val="21"/>
          <w:szCs w:val="21"/>
        </w:rPr>
      </w:pPr>
      <w:r>
        <w:rPr>
          <w:rFonts w:ascii="黑体" w:eastAsia="黑体" w:hAnsi="黑体" w:hint="eastAsia"/>
          <w:bCs/>
          <w:kern w:val="44"/>
          <w:sz w:val="21"/>
          <w:szCs w:val="21"/>
        </w:rPr>
        <w:t>建设工程质量</w:t>
      </w:r>
      <w:r w:rsidR="00DE0A54">
        <w:rPr>
          <w:rFonts w:ascii="黑体" w:eastAsia="黑体" w:hAnsi="黑体" w:hint="eastAsia"/>
          <w:bCs/>
          <w:kern w:val="44"/>
          <w:sz w:val="21"/>
          <w:szCs w:val="21"/>
        </w:rPr>
        <w:t>检测</w:t>
      </w:r>
      <w:r>
        <w:rPr>
          <w:rFonts w:ascii="黑体" w:eastAsia="黑体" w:hAnsi="黑体" w:hint="eastAsia"/>
          <w:bCs/>
          <w:kern w:val="44"/>
          <w:sz w:val="21"/>
          <w:szCs w:val="21"/>
        </w:rPr>
        <w:t>机构管理</w:t>
      </w:r>
      <w:r w:rsidR="00DE0A54">
        <w:rPr>
          <w:rFonts w:ascii="黑体" w:eastAsia="黑体" w:hAnsi="黑体" w:hint="eastAsia"/>
          <w:bCs/>
          <w:kern w:val="44"/>
          <w:sz w:val="21"/>
          <w:szCs w:val="21"/>
        </w:rPr>
        <w:t>评价指标表</w:t>
      </w:r>
      <w:r>
        <w:rPr>
          <w:rFonts w:ascii="黑体" w:eastAsia="黑体" w:hAnsi="黑体" w:hint="eastAsia"/>
          <w:bCs/>
          <w:kern w:val="44"/>
          <w:sz w:val="21"/>
          <w:szCs w:val="21"/>
        </w:rPr>
        <w:t>（综合资质）</w:t>
      </w:r>
    </w:p>
    <w:tbl>
      <w:tblPr>
        <w:tblStyle w:val="a7"/>
        <w:tblW w:w="5150" w:type="pct"/>
        <w:tblLook w:val="04A0" w:firstRow="1" w:lastRow="0" w:firstColumn="1" w:lastColumn="0" w:noHBand="0" w:noVBand="1"/>
      </w:tblPr>
      <w:tblGrid>
        <w:gridCol w:w="751"/>
        <w:gridCol w:w="1200"/>
        <w:gridCol w:w="1319"/>
        <w:gridCol w:w="1375"/>
        <w:gridCol w:w="4645"/>
        <w:gridCol w:w="4889"/>
      </w:tblGrid>
      <w:tr w:rsidR="00DE0A54" w14:paraId="07431514" w14:textId="77777777" w:rsidTr="003E11F5">
        <w:trPr>
          <w:tblHeader/>
        </w:trPr>
        <w:tc>
          <w:tcPr>
            <w:tcW w:w="265" w:type="pct"/>
            <w:vAlign w:val="center"/>
          </w:tcPr>
          <w:p w14:paraId="105067AA" w14:textId="77777777" w:rsidR="00DE0A54" w:rsidRDefault="00DE0A54" w:rsidP="00A5184F">
            <w:pPr>
              <w:ind w:firstLineChars="0" w:firstLine="0"/>
              <w:jc w:val="center"/>
              <w:rPr>
                <w:rFonts w:ascii="宋体" w:eastAsia="宋体" w:hAnsi="宋体" w:cs="宋体"/>
                <w:sz w:val="20"/>
                <w:szCs w:val="20"/>
              </w:rPr>
            </w:pPr>
            <w:r>
              <w:rPr>
                <w:rFonts w:ascii="宋体" w:eastAsia="宋体" w:hAnsi="宋体" w:cs="宋体" w:hint="eastAsia"/>
                <w:sz w:val="20"/>
                <w:szCs w:val="20"/>
              </w:rPr>
              <w:t>序号</w:t>
            </w:r>
          </w:p>
        </w:tc>
        <w:tc>
          <w:tcPr>
            <w:tcW w:w="423" w:type="pct"/>
            <w:vAlign w:val="center"/>
          </w:tcPr>
          <w:p w14:paraId="77A594EF" w14:textId="77777777" w:rsidR="00DE0A54" w:rsidRDefault="00DE0A54" w:rsidP="00A5184F">
            <w:pPr>
              <w:ind w:firstLineChars="0" w:firstLine="0"/>
              <w:jc w:val="center"/>
              <w:rPr>
                <w:rFonts w:ascii="宋体" w:eastAsia="宋体" w:hAnsi="宋体" w:cs="宋体"/>
                <w:sz w:val="20"/>
                <w:szCs w:val="20"/>
              </w:rPr>
            </w:pPr>
            <w:r>
              <w:rPr>
                <w:rFonts w:ascii="宋体" w:eastAsia="宋体" w:hAnsi="宋体" w:cs="宋体" w:hint="eastAsia"/>
                <w:sz w:val="20"/>
                <w:szCs w:val="20"/>
              </w:rPr>
              <w:t>一级指标</w:t>
            </w:r>
          </w:p>
        </w:tc>
        <w:tc>
          <w:tcPr>
            <w:tcW w:w="465" w:type="pct"/>
            <w:vAlign w:val="center"/>
          </w:tcPr>
          <w:p w14:paraId="264F8D29" w14:textId="77777777" w:rsidR="00DE0A54" w:rsidRDefault="00DE0A54" w:rsidP="00A5184F">
            <w:pPr>
              <w:ind w:firstLineChars="0" w:firstLine="0"/>
              <w:jc w:val="center"/>
              <w:rPr>
                <w:rFonts w:ascii="宋体" w:eastAsia="宋体" w:hAnsi="宋体" w:cs="宋体"/>
                <w:sz w:val="20"/>
                <w:szCs w:val="20"/>
              </w:rPr>
            </w:pPr>
            <w:r>
              <w:rPr>
                <w:rFonts w:ascii="宋体" w:eastAsia="宋体" w:hAnsi="宋体" w:cs="宋体" w:hint="eastAsia"/>
                <w:sz w:val="20"/>
                <w:szCs w:val="20"/>
              </w:rPr>
              <w:t>二级指标</w:t>
            </w:r>
          </w:p>
        </w:tc>
        <w:tc>
          <w:tcPr>
            <w:tcW w:w="485" w:type="pct"/>
            <w:vAlign w:val="center"/>
          </w:tcPr>
          <w:p w14:paraId="54E72CF1" w14:textId="77777777" w:rsidR="00DE0A54" w:rsidRDefault="00DE0A54" w:rsidP="00A5184F">
            <w:pPr>
              <w:ind w:firstLineChars="0" w:firstLine="0"/>
              <w:jc w:val="center"/>
              <w:rPr>
                <w:rFonts w:ascii="宋体" w:eastAsia="宋体" w:hAnsi="宋体" w:cs="宋体"/>
                <w:sz w:val="20"/>
                <w:szCs w:val="20"/>
              </w:rPr>
            </w:pPr>
            <w:r>
              <w:rPr>
                <w:rFonts w:ascii="宋体" w:eastAsia="宋体" w:hAnsi="宋体" w:cs="宋体" w:hint="eastAsia"/>
                <w:sz w:val="20"/>
                <w:szCs w:val="20"/>
              </w:rPr>
              <w:t>三级指标</w:t>
            </w:r>
          </w:p>
        </w:tc>
        <w:tc>
          <w:tcPr>
            <w:tcW w:w="1638" w:type="pct"/>
            <w:vAlign w:val="center"/>
          </w:tcPr>
          <w:p w14:paraId="43B40B97" w14:textId="77777777" w:rsidR="00DE0A54" w:rsidRDefault="00DE0A54" w:rsidP="00A5184F">
            <w:pPr>
              <w:ind w:firstLineChars="0" w:firstLine="0"/>
              <w:jc w:val="center"/>
              <w:rPr>
                <w:rFonts w:ascii="宋体" w:eastAsia="宋体" w:hAnsi="宋体" w:cs="宋体"/>
                <w:color w:val="000000"/>
                <w:kern w:val="0"/>
                <w:sz w:val="20"/>
                <w:szCs w:val="20"/>
                <w:highlight w:val="yellow"/>
              </w:rPr>
            </w:pPr>
            <w:r>
              <w:rPr>
                <w:rFonts w:ascii="宋体" w:eastAsia="宋体" w:hAnsi="宋体" w:cs="宋体" w:hint="eastAsia"/>
                <w:sz w:val="20"/>
                <w:szCs w:val="20"/>
              </w:rPr>
              <w:t>评价要求</w:t>
            </w:r>
          </w:p>
        </w:tc>
        <w:tc>
          <w:tcPr>
            <w:tcW w:w="1724" w:type="pct"/>
            <w:vAlign w:val="center"/>
          </w:tcPr>
          <w:p w14:paraId="6D2D8B3A" w14:textId="77777777" w:rsidR="00DE0A54" w:rsidRDefault="00DE0A54" w:rsidP="00A5184F">
            <w:pPr>
              <w:ind w:firstLine="400"/>
              <w:jc w:val="center"/>
              <w:rPr>
                <w:rFonts w:ascii="宋体" w:eastAsia="宋体" w:hAnsi="宋体" w:cs="宋体"/>
                <w:sz w:val="20"/>
                <w:szCs w:val="20"/>
              </w:rPr>
            </w:pPr>
            <w:r>
              <w:rPr>
                <w:rFonts w:ascii="宋体" w:eastAsia="宋体" w:hAnsi="宋体" w:cs="宋体" w:hint="eastAsia"/>
                <w:sz w:val="20"/>
                <w:szCs w:val="20"/>
              </w:rPr>
              <w:t>计分标准</w:t>
            </w:r>
          </w:p>
        </w:tc>
      </w:tr>
      <w:tr w:rsidR="00DE0A54" w14:paraId="5DA0D31E" w14:textId="77777777" w:rsidTr="004C6D33">
        <w:trPr>
          <w:trHeight w:val="495"/>
        </w:trPr>
        <w:tc>
          <w:tcPr>
            <w:tcW w:w="265" w:type="pct"/>
            <w:vMerge w:val="restart"/>
            <w:vAlign w:val="center"/>
          </w:tcPr>
          <w:p w14:paraId="338C4E0C" w14:textId="77777777" w:rsidR="00DE0A54" w:rsidRDefault="00DE0A54" w:rsidP="00A5184F">
            <w:pPr>
              <w:ind w:firstLineChars="0" w:firstLine="0"/>
              <w:jc w:val="center"/>
              <w:rPr>
                <w:rFonts w:ascii="宋体" w:eastAsia="宋体" w:hAnsi="宋体" w:cs="宋体"/>
                <w:sz w:val="20"/>
                <w:szCs w:val="20"/>
              </w:rPr>
            </w:pPr>
            <w:r>
              <w:rPr>
                <w:rFonts w:ascii="宋体" w:eastAsia="宋体" w:hAnsi="宋体" w:cs="宋体" w:hint="eastAsia"/>
                <w:sz w:val="20"/>
                <w:szCs w:val="20"/>
              </w:rPr>
              <w:t>1</w:t>
            </w:r>
          </w:p>
        </w:tc>
        <w:tc>
          <w:tcPr>
            <w:tcW w:w="423" w:type="pct"/>
            <w:vMerge w:val="restart"/>
            <w:vAlign w:val="center"/>
          </w:tcPr>
          <w:p w14:paraId="289AFB87" w14:textId="77777777" w:rsidR="00DE0A54" w:rsidRDefault="00DE0A54" w:rsidP="00A5184F">
            <w:pPr>
              <w:ind w:firstLineChars="0" w:firstLine="0"/>
              <w:jc w:val="center"/>
              <w:rPr>
                <w:rFonts w:ascii="宋体" w:eastAsia="宋体" w:hAnsi="宋体" w:cs="宋体"/>
                <w:sz w:val="20"/>
                <w:szCs w:val="20"/>
              </w:rPr>
            </w:pPr>
            <w:r>
              <w:rPr>
                <w:rFonts w:ascii="宋体" w:eastAsia="宋体" w:hAnsi="宋体" w:cs="宋体" w:hint="eastAsia"/>
                <w:sz w:val="20"/>
                <w:szCs w:val="20"/>
              </w:rPr>
              <w:t>综合素质</w:t>
            </w:r>
          </w:p>
          <w:p w14:paraId="5CB0235D" w14:textId="77777777" w:rsidR="00DE0A54" w:rsidRDefault="00DE0A54" w:rsidP="00A5184F">
            <w:pPr>
              <w:ind w:firstLineChars="0" w:firstLine="0"/>
              <w:jc w:val="center"/>
              <w:rPr>
                <w:rFonts w:ascii="宋体" w:eastAsia="宋体" w:hAnsi="宋体" w:cs="宋体"/>
                <w:sz w:val="20"/>
                <w:szCs w:val="20"/>
              </w:rPr>
            </w:pPr>
            <w:r>
              <w:rPr>
                <w:rFonts w:ascii="宋体" w:eastAsia="宋体" w:hAnsi="宋体" w:cs="宋体" w:hint="eastAsia"/>
                <w:sz w:val="20"/>
                <w:szCs w:val="20"/>
              </w:rPr>
              <w:t>（15分）</w:t>
            </w:r>
          </w:p>
        </w:tc>
        <w:tc>
          <w:tcPr>
            <w:tcW w:w="465" w:type="pct"/>
            <w:vMerge w:val="restart"/>
            <w:vAlign w:val="center"/>
          </w:tcPr>
          <w:p w14:paraId="6C497EE6"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经营规模</w:t>
            </w:r>
          </w:p>
          <w:p w14:paraId="5A962EC5"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（4分）</w:t>
            </w:r>
          </w:p>
        </w:tc>
        <w:tc>
          <w:tcPr>
            <w:tcW w:w="485" w:type="pct"/>
            <w:vAlign w:val="center"/>
          </w:tcPr>
          <w:p w14:paraId="4E8D2717"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机构场所</w:t>
            </w:r>
          </w:p>
          <w:p w14:paraId="182169EF"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（1分）</w:t>
            </w:r>
          </w:p>
        </w:tc>
        <w:tc>
          <w:tcPr>
            <w:tcW w:w="1638" w:type="pct"/>
            <w:shd w:val="clear" w:color="auto" w:fill="auto"/>
            <w:vAlign w:val="center"/>
          </w:tcPr>
          <w:p w14:paraId="54E9C1BA" w14:textId="4F862573" w:rsidR="00DE0A54" w:rsidRDefault="00DE0A54" w:rsidP="00A5184F">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核查产权证明文件或租赁合同</w:t>
            </w:r>
            <w:r w:rsidR="005E3D06">
              <w:rPr>
                <w:rFonts w:ascii="宋体" w:eastAsia="宋体" w:hAnsi="宋体" w:cs="宋体" w:hint="eastAsia"/>
                <w:color w:val="000000"/>
                <w:kern w:val="0"/>
                <w:sz w:val="20"/>
                <w:szCs w:val="20"/>
              </w:rPr>
              <w:t>。</w:t>
            </w:r>
          </w:p>
        </w:tc>
        <w:tc>
          <w:tcPr>
            <w:tcW w:w="1724" w:type="pct"/>
            <w:shd w:val="clear" w:color="auto" w:fill="auto"/>
            <w:vAlign w:val="center"/>
          </w:tcPr>
          <w:p w14:paraId="26B9D67C" w14:textId="77777777" w:rsidR="00DE0A54" w:rsidRDefault="00DE0A54" w:rsidP="00A5184F">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固定工作场所及质量检测场所面积≥1.5万m</w:t>
            </w:r>
            <w:r>
              <w:rPr>
                <w:rFonts w:ascii="宋体" w:eastAsia="宋体" w:hAnsi="宋体" w:cs="宋体" w:hint="eastAsia"/>
                <w:color w:val="000000"/>
                <w:kern w:val="0"/>
                <w:sz w:val="20"/>
                <w:szCs w:val="20"/>
                <w:vertAlign w:val="superscript"/>
              </w:rPr>
              <w:t>2</w:t>
            </w:r>
            <w:r>
              <w:rPr>
                <w:rFonts w:ascii="宋体" w:eastAsia="宋体" w:hAnsi="宋体" w:cs="宋体" w:hint="eastAsia"/>
                <w:color w:val="000000"/>
                <w:kern w:val="0"/>
                <w:sz w:val="20"/>
                <w:szCs w:val="20"/>
              </w:rPr>
              <w:t>，得1分；</w:t>
            </w:r>
          </w:p>
          <w:p w14:paraId="42662BB0" w14:textId="77777777" w:rsidR="00DE0A54" w:rsidRDefault="00DE0A54" w:rsidP="00A5184F">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1万m</w:t>
            </w:r>
            <w:r>
              <w:rPr>
                <w:rFonts w:ascii="宋体" w:eastAsia="宋体" w:hAnsi="宋体" w:cs="宋体" w:hint="eastAsia"/>
                <w:color w:val="000000"/>
                <w:kern w:val="0"/>
                <w:sz w:val="20"/>
                <w:szCs w:val="20"/>
                <w:vertAlign w:val="superscript"/>
              </w:rPr>
              <w:t>2</w:t>
            </w:r>
            <w:r>
              <w:rPr>
                <w:rFonts w:ascii="宋体" w:eastAsia="宋体" w:hAnsi="宋体" w:cs="宋体" w:hint="eastAsia"/>
                <w:color w:val="000000"/>
                <w:kern w:val="0"/>
                <w:sz w:val="20"/>
                <w:szCs w:val="20"/>
              </w:rPr>
              <w:t>≤固定工作场所及质量检测场所＜1.5万m</w:t>
            </w:r>
            <w:r>
              <w:rPr>
                <w:rFonts w:ascii="宋体" w:eastAsia="宋体" w:hAnsi="宋体" w:cs="宋体" w:hint="eastAsia"/>
                <w:color w:val="000000"/>
                <w:kern w:val="0"/>
                <w:sz w:val="20"/>
                <w:szCs w:val="20"/>
                <w:vertAlign w:val="superscript"/>
              </w:rPr>
              <w:t>2</w:t>
            </w:r>
            <w:r>
              <w:rPr>
                <w:rFonts w:ascii="宋体" w:eastAsia="宋体" w:hAnsi="宋体" w:cs="宋体" w:hint="eastAsia"/>
                <w:color w:val="000000"/>
                <w:kern w:val="0"/>
                <w:sz w:val="20"/>
                <w:szCs w:val="20"/>
              </w:rPr>
              <w:t>，得0.75分；</w:t>
            </w:r>
          </w:p>
          <w:p w14:paraId="64A6D434" w14:textId="77777777" w:rsidR="00DE0A54" w:rsidRDefault="00DE0A54" w:rsidP="00A5184F">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0.6万m</w:t>
            </w:r>
            <w:r>
              <w:rPr>
                <w:rFonts w:ascii="宋体" w:eastAsia="宋体" w:hAnsi="宋体" w:cs="宋体" w:hint="eastAsia"/>
                <w:color w:val="000000"/>
                <w:kern w:val="0"/>
                <w:sz w:val="20"/>
                <w:szCs w:val="20"/>
                <w:vertAlign w:val="superscript"/>
              </w:rPr>
              <w:t>2</w:t>
            </w:r>
            <w:r>
              <w:rPr>
                <w:rFonts w:ascii="宋体" w:eastAsia="宋体" w:hAnsi="宋体" w:cs="宋体" w:hint="eastAsia"/>
                <w:color w:val="000000"/>
                <w:kern w:val="0"/>
                <w:sz w:val="20"/>
                <w:szCs w:val="20"/>
              </w:rPr>
              <w:t>≤固定工作场所及质量检测场所＜1万m</w:t>
            </w:r>
            <w:r>
              <w:rPr>
                <w:rFonts w:ascii="宋体" w:eastAsia="宋体" w:hAnsi="宋体" w:cs="宋体" w:hint="eastAsia"/>
                <w:color w:val="000000"/>
                <w:kern w:val="0"/>
                <w:sz w:val="20"/>
                <w:szCs w:val="20"/>
                <w:vertAlign w:val="superscript"/>
              </w:rPr>
              <w:t>2</w:t>
            </w:r>
            <w:r>
              <w:rPr>
                <w:rFonts w:ascii="宋体" w:eastAsia="宋体" w:hAnsi="宋体" w:cs="宋体" w:hint="eastAsia"/>
                <w:color w:val="000000"/>
                <w:kern w:val="0"/>
                <w:sz w:val="20"/>
                <w:szCs w:val="20"/>
              </w:rPr>
              <w:t>，得0.5分；</w:t>
            </w:r>
          </w:p>
          <w:p w14:paraId="6F27C3DA" w14:textId="77777777" w:rsidR="00DE0A54" w:rsidRDefault="00DE0A54" w:rsidP="00A5184F">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0.2万m</w:t>
            </w:r>
            <w:r>
              <w:rPr>
                <w:rFonts w:ascii="宋体" w:eastAsia="宋体" w:hAnsi="宋体" w:cs="宋体" w:hint="eastAsia"/>
                <w:color w:val="000000"/>
                <w:kern w:val="0"/>
                <w:sz w:val="20"/>
                <w:szCs w:val="20"/>
                <w:vertAlign w:val="superscript"/>
              </w:rPr>
              <w:t>2</w:t>
            </w:r>
            <w:r>
              <w:rPr>
                <w:rFonts w:ascii="宋体" w:eastAsia="宋体" w:hAnsi="宋体" w:cs="宋体" w:hint="eastAsia"/>
                <w:color w:val="000000"/>
                <w:kern w:val="0"/>
                <w:sz w:val="20"/>
                <w:szCs w:val="20"/>
              </w:rPr>
              <w:t>≤固定工作场所及质量检测场所＜0.6万m</w:t>
            </w:r>
            <w:r>
              <w:rPr>
                <w:rFonts w:ascii="宋体" w:eastAsia="宋体" w:hAnsi="宋体" w:cs="宋体" w:hint="eastAsia"/>
                <w:color w:val="000000"/>
                <w:kern w:val="0"/>
                <w:sz w:val="20"/>
                <w:szCs w:val="20"/>
                <w:vertAlign w:val="superscript"/>
              </w:rPr>
              <w:t>2</w:t>
            </w:r>
            <w:r>
              <w:rPr>
                <w:rFonts w:ascii="宋体" w:eastAsia="宋体" w:hAnsi="宋体" w:cs="宋体" w:hint="eastAsia"/>
                <w:color w:val="000000"/>
                <w:kern w:val="0"/>
                <w:sz w:val="20"/>
                <w:szCs w:val="20"/>
              </w:rPr>
              <w:t>，得0.25分；</w:t>
            </w:r>
          </w:p>
          <w:p w14:paraId="639170CA" w14:textId="77777777" w:rsidR="00DE0A54" w:rsidRDefault="00DE0A54" w:rsidP="00A5184F">
            <w:pPr>
              <w:spacing w:line="240" w:lineRule="atLeast"/>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固定工作场所及质量检测场所＜0.2万m</w:t>
            </w:r>
            <w:r>
              <w:rPr>
                <w:rFonts w:ascii="宋体" w:eastAsia="宋体" w:hAnsi="宋体" w:cs="宋体" w:hint="eastAsia"/>
                <w:color w:val="000000"/>
                <w:kern w:val="0"/>
                <w:sz w:val="20"/>
                <w:szCs w:val="20"/>
                <w:vertAlign w:val="superscript"/>
              </w:rPr>
              <w:t>2</w:t>
            </w:r>
            <w:r>
              <w:rPr>
                <w:rFonts w:ascii="宋体" w:eastAsia="宋体" w:hAnsi="宋体" w:cs="宋体" w:hint="eastAsia"/>
                <w:color w:val="000000"/>
                <w:kern w:val="0"/>
                <w:sz w:val="20"/>
                <w:szCs w:val="20"/>
              </w:rPr>
              <w:t>，得0分。满分1分。如质量检测场所主要部分（建筑面积≥80%）为租赁场所的，在得分基础上乘以0.5的系数。</w:t>
            </w:r>
          </w:p>
        </w:tc>
      </w:tr>
      <w:tr w:rsidR="00DE0A54" w14:paraId="07E31A35" w14:textId="77777777" w:rsidTr="004C6D33">
        <w:tc>
          <w:tcPr>
            <w:tcW w:w="265" w:type="pct"/>
            <w:vMerge/>
            <w:vAlign w:val="center"/>
          </w:tcPr>
          <w:p w14:paraId="7DD008A7"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30E8D7F2" w14:textId="77777777" w:rsidR="00DE0A54" w:rsidRDefault="00DE0A54" w:rsidP="00A5184F">
            <w:pPr>
              <w:ind w:firstLine="400"/>
              <w:jc w:val="center"/>
              <w:rPr>
                <w:rFonts w:ascii="宋体" w:eastAsia="宋体" w:hAnsi="宋体" w:cs="宋体"/>
                <w:sz w:val="20"/>
                <w:szCs w:val="20"/>
              </w:rPr>
            </w:pPr>
          </w:p>
        </w:tc>
        <w:tc>
          <w:tcPr>
            <w:tcW w:w="465" w:type="pct"/>
            <w:vMerge/>
            <w:vAlign w:val="center"/>
          </w:tcPr>
          <w:p w14:paraId="6FB11A54" w14:textId="77777777" w:rsidR="00DE0A54" w:rsidRDefault="00DE0A54" w:rsidP="00A5184F">
            <w:pPr>
              <w:ind w:firstLine="400"/>
              <w:jc w:val="center"/>
              <w:rPr>
                <w:rFonts w:ascii="宋体" w:eastAsia="宋体" w:hAnsi="宋体" w:cs="宋体"/>
                <w:sz w:val="20"/>
                <w:szCs w:val="20"/>
              </w:rPr>
            </w:pPr>
          </w:p>
        </w:tc>
        <w:tc>
          <w:tcPr>
            <w:tcW w:w="485" w:type="pct"/>
            <w:vAlign w:val="center"/>
          </w:tcPr>
          <w:p w14:paraId="784C0A4A" w14:textId="4C45B4C8"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机构组成</w:t>
            </w:r>
            <w:r w:rsidR="001F757B">
              <w:rPr>
                <w:rFonts w:ascii="宋体" w:eastAsia="宋体" w:hAnsi="宋体" w:cs="宋体" w:hint="eastAsia"/>
                <w:color w:val="000000"/>
                <w:kern w:val="0"/>
                <w:sz w:val="20"/>
                <w:szCs w:val="20"/>
              </w:rPr>
              <w:t>*</w:t>
            </w:r>
          </w:p>
          <w:p w14:paraId="1833A9CD"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（1分）</w:t>
            </w:r>
          </w:p>
        </w:tc>
        <w:tc>
          <w:tcPr>
            <w:tcW w:w="1638" w:type="pct"/>
            <w:shd w:val="clear" w:color="auto" w:fill="auto"/>
            <w:vAlign w:val="center"/>
          </w:tcPr>
          <w:p w14:paraId="1105ED20" w14:textId="7C17A81A" w:rsidR="00DE0A54" w:rsidRDefault="00DE0A54" w:rsidP="00A5184F">
            <w:pPr>
              <w:ind w:leftChars="-26" w:left="-83" w:firstLineChars="0" w:firstLine="0"/>
              <w:rPr>
                <w:rFonts w:ascii="宋体" w:eastAsia="宋体" w:hAnsi="宋体" w:cs="宋体"/>
                <w:sz w:val="20"/>
                <w:szCs w:val="20"/>
              </w:rPr>
            </w:pPr>
            <w:r>
              <w:rPr>
                <w:rFonts w:ascii="宋体" w:eastAsia="宋体" w:hAnsi="宋体" w:cs="宋体" w:hint="eastAsia"/>
                <w:sz w:val="20"/>
                <w:szCs w:val="20"/>
              </w:rPr>
              <w:t>核对技术人员数量及流动率</w:t>
            </w:r>
            <w:r w:rsidR="005E3D06">
              <w:rPr>
                <w:rFonts w:ascii="宋体" w:eastAsia="宋体" w:hAnsi="宋体" w:cs="宋体" w:hint="eastAsia"/>
                <w:sz w:val="20"/>
                <w:szCs w:val="20"/>
              </w:rPr>
              <w:t>。</w:t>
            </w:r>
          </w:p>
        </w:tc>
        <w:tc>
          <w:tcPr>
            <w:tcW w:w="1724" w:type="pct"/>
            <w:shd w:val="clear" w:color="auto" w:fill="auto"/>
            <w:vAlign w:val="center"/>
          </w:tcPr>
          <w:p w14:paraId="2B669B53" w14:textId="77777777" w:rsidR="00DE0A54" w:rsidRDefault="00DE0A54" w:rsidP="00A5184F">
            <w:pPr>
              <w:ind w:firstLineChars="0" w:firstLine="0"/>
              <w:rPr>
                <w:rFonts w:ascii="宋体" w:eastAsia="宋体" w:hAnsi="宋体" w:cs="宋体"/>
                <w:color w:val="000000"/>
                <w:kern w:val="0"/>
                <w:sz w:val="20"/>
                <w:szCs w:val="20"/>
              </w:rPr>
            </w:pPr>
            <w:r>
              <w:rPr>
                <w:rFonts w:ascii="宋体" w:eastAsia="宋体" w:hAnsi="宋体" w:cs="宋体" w:hint="eastAsia"/>
                <w:sz w:val="20"/>
                <w:szCs w:val="20"/>
              </w:rPr>
              <w:t>技术人员数量</w:t>
            </w:r>
            <w:r>
              <w:rPr>
                <w:rFonts w:ascii="宋体" w:eastAsia="宋体" w:hAnsi="宋体" w:cs="宋体" w:hint="eastAsia"/>
                <w:color w:val="000000"/>
                <w:kern w:val="0"/>
                <w:sz w:val="20"/>
                <w:szCs w:val="20"/>
              </w:rPr>
              <w:t>≥300人，得1分；</w:t>
            </w:r>
          </w:p>
          <w:p w14:paraId="1A61898F" w14:textId="77777777" w:rsidR="00DE0A54" w:rsidRDefault="00DE0A54" w:rsidP="00A5184F">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250人≤</w:t>
            </w:r>
            <w:r>
              <w:rPr>
                <w:rFonts w:ascii="宋体" w:eastAsia="宋体" w:hAnsi="宋体" w:cs="宋体" w:hint="eastAsia"/>
                <w:sz w:val="20"/>
                <w:szCs w:val="20"/>
              </w:rPr>
              <w:t>技术人员数量</w:t>
            </w:r>
            <w:r>
              <w:rPr>
                <w:rFonts w:ascii="宋体" w:eastAsia="宋体" w:hAnsi="宋体" w:cs="宋体" w:hint="eastAsia"/>
                <w:color w:val="000000"/>
                <w:kern w:val="0"/>
                <w:sz w:val="20"/>
                <w:szCs w:val="20"/>
              </w:rPr>
              <w:t>＜300人，得0.75分；</w:t>
            </w:r>
          </w:p>
          <w:p w14:paraId="2AE6F497" w14:textId="77777777" w:rsidR="00DE0A54" w:rsidRDefault="00DE0A54" w:rsidP="00A5184F">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200人≤</w:t>
            </w:r>
            <w:r>
              <w:rPr>
                <w:rFonts w:ascii="宋体" w:eastAsia="宋体" w:hAnsi="宋体" w:cs="宋体" w:hint="eastAsia"/>
                <w:sz w:val="20"/>
                <w:szCs w:val="20"/>
              </w:rPr>
              <w:t>技术人员数量</w:t>
            </w:r>
            <w:r>
              <w:rPr>
                <w:rFonts w:ascii="宋体" w:eastAsia="宋体" w:hAnsi="宋体" w:cs="宋体" w:hint="eastAsia"/>
                <w:color w:val="000000"/>
                <w:kern w:val="0"/>
                <w:sz w:val="20"/>
                <w:szCs w:val="20"/>
              </w:rPr>
              <w:t>＜250人，得0.5分；</w:t>
            </w:r>
          </w:p>
          <w:p w14:paraId="7941FCD3" w14:textId="77777777" w:rsidR="00DE0A54" w:rsidRDefault="00DE0A54" w:rsidP="00A5184F">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150人≤</w:t>
            </w:r>
            <w:r>
              <w:rPr>
                <w:rFonts w:ascii="宋体" w:eastAsia="宋体" w:hAnsi="宋体" w:cs="宋体" w:hint="eastAsia"/>
                <w:sz w:val="20"/>
                <w:szCs w:val="20"/>
              </w:rPr>
              <w:t>技术人员数量</w:t>
            </w:r>
            <w:r>
              <w:rPr>
                <w:rFonts w:ascii="宋体" w:eastAsia="宋体" w:hAnsi="宋体" w:cs="宋体" w:hint="eastAsia"/>
                <w:color w:val="000000"/>
                <w:kern w:val="0"/>
                <w:sz w:val="20"/>
                <w:szCs w:val="20"/>
              </w:rPr>
              <w:t>＜200人，得0.25分；</w:t>
            </w:r>
          </w:p>
          <w:p w14:paraId="54676642" w14:textId="64C364DE" w:rsidR="001F757B" w:rsidRDefault="00DE0A54" w:rsidP="001F757B">
            <w:pPr>
              <w:ind w:firstLineChars="0" w:firstLine="0"/>
              <w:rPr>
                <w:rFonts w:ascii="宋体" w:eastAsia="宋体" w:hAnsi="宋体" w:cs="宋体"/>
                <w:color w:val="000000"/>
                <w:kern w:val="0"/>
                <w:sz w:val="20"/>
                <w:szCs w:val="20"/>
              </w:rPr>
            </w:pPr>
            <w:r>
              <w:rPr>
                <w:rFonts w:ascii="宋体" w:eastAsia="宋体" w:hAnsi="宋体" w:cs="宋体" w:hint="eastAsia"/>
                <w:sz w:val="20"/>
                <w:szCs w:val="20"/>
              </w:rPr>
              <w:t>技术人员数量</w:t>
            </w:r>
            <w:r>
              <w:rPr>
                <w:rFonts w:ascii="宋体" w:eastAsia="宋体" w:hAnsi="宋体" w:cs="宋体" w:hint="eastAsia"/>
                <w:color w:val="000000"/>
                <w:kern w:val="0"/>
                <w:sz w:val="20"/>
                <w:szCs w:val="20"/>
              </w:rPr>
              <w:t>＜150人，</w:t>
            </w:r>
            <w:r w:rsidR="001F757B" w:rsidRPr="005E3D06">
              <w:rPr>
                <w:rFonts w:ascii="宋体" w:eastAsia="宋体" w:hAnsi="宋体" w:cs="宋体" w:hint="eastAsia"/>
                <w:color w:val="000000" w:themeColor="text1"/>
                <w:sz w:val="20"/>
                <w:szCs w:val="20"/>
              </w:rPr>
              <w:t>不符合综合资质机构的要求</w:t>
            </w:r>
            <w:r>
              <w:rPr>
                <w:rFonts w:ascii="宋体" w:eastAsia="宋体" w:hAnsi="宋体" w:cs="宋体" w:hint="eastAsia"/>
                <w:color w:val="000000"/>
                <w:kern w:val="0"/>
                <w:sz w:val="20"/>
                <w:szCs w:val="20"/>
              </w:rPr>
              <w:t>。</w:t>
            </w:r>
          </w:p>
          <w:p w14:paraId="738D1ECA" w14:textId="2298A10E" w:rsidR="00DE0A54" w:rsidRDefault="00DE0A54" w:rsidP="001F757B">
            <w:pPr>
              <w:ind w:firstLineChars="0" w:firstLine="0"/>
              <w:rPr>
                <w:rFonts w:ascii="宋体" w:eastAsia="宋体" w:hAnsi="宋体" w:cs="宋体"/>
                <w:sz w:val="20"/>
                <w:szCs w:val="20"/>
              </w:rPr>
            </w:pPr>
            <w:r>
              <w:rPr>
                <w:rFonts w:ascii="宋体" w:eastAsia="宋体" w:hAnsi="宋体" w:cs="宋体" w:hint="eastAsia"/>
                <w:color w:val="000000"/>
                <w:kern w:val="0"/>
                <w:sz w:val="20"/>
                <w:szCs w:val="20"/>
              </w:rPr>
              <w:t>满分1分。如近3年</w:t>
            </w:r>
            <w:r>
              <w:rPr>
                <w:rFonts w:ascii="宋体" w:eastAsia="宋体" w:hAnsi="宋体" w:cs="宋体" w:hint="eastAsia"/>
                <w:sz w:val="20"/>
                <w:szCs w:val="20"/>
              </w:rPr>
              <w:t>技术</w:t>
            </w:r>
            <w:r>
              <w:rPr>
                <w:rFonts w:ascii="宋体" w:eastAsia="宋体" w:hAnsi="宋体" w:cs="宋体" w:hint="eastAsia"/>
                <w:color w:val="000000"/>
                <w:kern w:val="0"/>
                <w:sz w:val="20"/>
                <w:szCs w:val="20"/>
              </w:rPr>
              <w:t>人员流动率≥10%，在得分基础上乘以0.5的系数。</w:t>
            </w:r>
          </w:p>
        </w:tc>
      </w:tr>
      <w:tr w:rsidR="00DE0A54" w14:paraId="13F6D783" w14:textId="77777777" w:rsidTr="004C6D33">
        <w:trPr>
          <w:trHeight w:val="450"/>
        </w:trPr>
        <w:tc>
          <w:tcPr>
            <w:tcW w:w="265" w:type="pct"/>
            <w:vMerge/>
            <w:vAlign w:val="center"/>
          </w:tcPr>
          <w:p w14:paraId="2E71093E"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417C6CE2" w14:textId="77777777" w:rsidR="00DE0A54" w:rsidRDefault="00DE0A54" w:rsidP="00A5184F">
            <w:pPr>
              <w:ind w:firstLine="400"/>
              <w:jc w:val="center"/>
              <w:rPr>
                <w:rFonts w:ascii="宋体" w:eastAsia="宋体" w:hAnsi="宋体" w:cs="宋体"/>
                <w:sz w:val="20"/>
                <w:szCs w:val="20"/>
              </w:rPr>
            </w:pPr>
          </w:p>
        </w:tc>
        <w:tc>
          <w:tcPr>
            <w:tcW w:w="465" w:type="pct"/>
            <w:vMerge/>
            <w:vAlign w:val="center"/>
          </w:tcPr>
          <w:p w14:paraId="5D6A0061" w14:textId="77777777" w:rsidR="00DE0A54" w:rsidRDefault="00DE0A54" w:rsidP="00A5184F">
            <w:pPr>
              <w:ind w:firstLine="400"/>
              <w:jc w:val="center"/>
              <w:rPr>
                <w:rFonts w:ascii="宋体" w:eastAsia="宋体" w:hAnsi="宋体" w:cs="宋体"/>
                <w:sz w:val="20"/>
                <w:szCs w:val="20"/>
              </w:rPr>
            </w:pPr>
          </w:p>
        </w:tc>
        <w:tc>
          <w:tcPr>
            <w:tcW w:w="485" w:type="pct"/>
            <w:vAlign w:val="center"/>
          </w:tcPr>
          <w:p w14:paraId="469D60C1"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经营情况</w:t>
            </w:r>
          </w:p>
          <w:p w14:paraId="1E95ABF3"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（2分）</w:t>
            </w:r>
          </w:p>
        </w:tc>
        <w:tc>
          <w:tcPr>
            <w:tcW w:w="1638" w:type="pct"/>
            <w:shd w:val="clear" w:color="auto" w:fill="auto"/>
            <w:vAlign w:val="center"/>
          </w:tcPr>
          <w:p w14:paraId="6EF248F7" w14:textId="203B7B97" w:rsidR="00DE0A54" w:rsidRDefault="00DE0A54" w:rsidP="00A5184F">
            <w:pPr>
              <w:ind w:leftChars="-26" w:left="-83" w:firstLineChars="0" w:firstLine="0"/>
              <w:rPr>
                <w:rFonts w:ascii="宋体" w:eastAsia="宋体" w:hAnsi="宋体" w:cs="宋体"/>
                <w:sz w:val="20"/>
                <w:szCs w:val="20"/>
              </w:rPr>
            </w:pPr>
            <w:r>
              <w:rPr>
                <w:rFonts w:ascii="宋体" w:eastAsia="宋体" w:hAnsi="宋体" w:cs="宋体" w:hint="eastAsia"/>
                <w:sz w:val="20"/>
                <w:szCs w:val="20"/>
              </w:rPr>
              <w:t>核对机构经营情况近3年平均总产值（万元）</w:t>
            </w:r>
            <w:r w:rsidR="005E3D06">
              <w:rPr>
                <w:rFonts w:ascii="宋体" w:eastAsia="宋体" w:hAnsi="宋体" w:cs="宋体" w:hint="eastAsia"/>
                <w:sz w:val="20"/>
                <w:szCs w:val="20"/>
              </w:rPr>
              <w:t>。</w:t>
            </w:r>
          </w:p>
        </w:tc>
        <w:tc>
          <w:tcPr>
            <w:tcW w:w="1724" w:type="pct"/>
            <w:shd w:val="clear" w:color="auto" w:fill="auto"/>
            <w:vAlign w:val="center"/>
          </w:tcPr>
          <w:p w14:paraId="5FE614B4" w14:textId="77777777" w:rsidR="00DE0A54" w:rsidRDefault="00DE0A54" w:rsidP="00A5184F">
            <w:pPr>
              <w:ind w:leftChars="-28" w:hangingChars="45" w:hanging="90"/>
              <w:rPr>
                <w:rFonts w:ascii="宋体" w:eastAsia="宋体" w:hAnsi="宋体" w:cs="宋体"/>
                <w:sz w:val="20"/>
                <w:szCs w:val="20"/>
              </w:rPr>
            </w:pPr>
            <w:r>
              <w:rPr>
                <w:rFonts w:ascii="宋体" w:eastAsia="宋体" w:hAnsi="宋体" w:cs="宋体" w:hint="eastAsia"/>
                <w:sz w:val="20"/>
                <w:szCs w:val="20"/>
              </w:rPr>
              <w:t>近3年平均总产值</w:t>
            </w:r>
            <w:r>
              <w:rPr>
                <w:rFonts w:ascii="宋体" w:eastAsia="宋体" w:hAnsi="宋体" w:cs="宋体" w:hint="eastAsia"/>
                <w:color w:val="000000"/>
                <w:kern w:val="0"/>
                <w:sz w:val="20"/>
                <w:szCs w:val="20"/>
              </w:rPr>
              <w:t>≥8000万</w:t>
            </w:r>
            <w:r>
              <w:rPr>
                <w:rFonts w:ascii="宋体" w:eastAsia="宋体" w:hAnsi="宋体" w:cs="宋体" w:hint="eastAsia"/>
                <w:sz w:val="20"/>
                <w:szCs w:val="20"/>
              </w:rPr>
              <w:t>元，得2分；</w:t>
            </w:r>
          </w:p>
          <w:p w14:paraId="18B529AA" w14:textId="77777777" w:rsidR="00DE0A54" w:rsidRDefault="00DE0A54" w:rsidP="00A5184F">
            <w:pPr>
              <w:ind w:leftChars="-26" w:left="-83" w:firstLineChars="0" w:firstLine="0"/>
              <w:rPr>
                <w:rFonts w:ascii="宋体" w:eastAsia="宋体" w:hAnsi="宋体" w:cs="宋体"/>
                <w:sz w:val="20"/>
                <w:szCs w:val="20"/>
              </w:rPr>
            </w:pPr>
            <w:r>
              <w:rPr>
                <w:rFonts w:ascii="宋体" w:eastAsia="宋体" w:hAnsi="宋体" w:cs="宋体" w:hint="eastAsia"/>
                <w:color w:val="000000"/>
                <w:kern w:val="0"/>
                <w:sz w:val="20"/>
                <w:szCs w:val="20"/>
              </w:rPr>
              <w:t>5000万元≤</w:t>
            </w:r>
            <w:r>
              <w:rPr>
                <w:rFonts w:ascii="宋体" w:eastAsia="宋体" w:hAnsi="宋体" w:cs="宋体" w:hint="eastAsia"/>
                <w:sz w:val="20"/>
                <w:szCs w:val="20"/>
              </w:rPr>
              <w:t>近3年平均总产值</w:t>
            </w:r>
            <w:r>
              <w:rPr>
                <w:rFonts w:ascii="宋体" w:eastAsia="宋体" w:hAnsi="宋体" w:cs="宋体" w:hint="eastAsia"/>
                <w:color w:val="000000"/>
                <w:kern w:val="0"/>
                <w:sz w:val="20"/>
                <w:szCs w:val="20"/>
              </w:rPr>
              <w:t>＜8000万</w:t>
            </w:r>
            <w:r>
              <w:rPr>
                <w:rFonts w:ascii="宋体" w:eastAsia="宋体" w:hAnsi="宋体" w:cs="宋体" w:hint="eastAsia"/>
                <w:sz w:val="20"/>
                <w:szCs w:val="20"/>
              </w:rPr>
              <w:t>元，得1.6分；</w:t>
            </w:r>
          </w:p>
          <w:p w14:paraId="790C244A" w14:textId="77777777" w:rsidR="00DE0A54" w:rsidRDefault="00DE0A54" w:rsidP="00A5184F">
            <w:pPr>
              <w:ind w:leftChars="-26" w:left="-83" w:firstLineChars="0" w:firstLine="0"/>
              <w:rPr>
                <w:rFonts w:ascii="宋体" w:eastAsia="宋体" w:hAnsi="宋体" w:cs="宋体"/>
                <w:sz w:val="20"/>
                <w:szCs w:val="20"/>
              </w:rPr>
            </w:pPr>
            <w:r>
              <w:rPr>
                <w:rFonts w:ascii="宋体" w:eastAsia="宋体" w:hAnsi="宋体" w:cs="宋体" w:hint="eastAsia"/>
                <w:color w:val="000000"/>
                <w:kern w:val="0"/>
                <w:sz w:val="20"/>
                <w:szCs w:val="20"/>
              </w:rPr>
              <w:t>2000万元≤</w:t>
            </w:r>
            <w:r>
              <w:rPr>
                <w:rFonts w:ascii="宋体" w:eastAsia="宋体" w:hAnsi="宋体" w:cs="宋体" w:hint="eastAsia"/>
                <w:sz w:val="20"/>
                <w:szCs w:val="20"/>
              </w:rPr>
              <w:t>近3年平均总产值</w:t>
            </w:r>
            <w:r>
              <w:rPr>
                <w:rFonts w:ascii="宋体" w:eastAsia="宋体" w:hAnsi="宋体" w:cs="宋体" w:hint="eastAsia"/>
                <w:color w:val="000000"/>
                <w:kern w:val="0"/>
                <w:sz w:val="20"/>
                <w:szCs w:val="20"/>
              </w:rPr>
              <w:t>＜5000万</w:t>
            </w:r>
            <w:r>
              <w:rPr>
                <w:rFonts w:ascii="宋体" w:eastAsia="宋体" w:hAnsi="宋体" w:cs="宋体" w:hint="eastAsia"/>
                <w:sz w:val="20"/>
                <w:szCs w:val="20"/>
              </w:rPr>
              <w:t>元，得1.2分；</w:t>
            </w:r>
          </w:p>
          <w:p w14:paraId="60D2D9B5" w14:textId="729DB77A" w:rsidR="00DE0A54" w:rsidRDefault="00DE0A54" w:rsidP="00666A91">
            <w:pPr>
              <w:ind w:leftChars="-26" w:left="-83" w:firstLineChars="0" w:firstLine="0"/>
              <w:rPr>
                <w:rFonts w:ascii="宋体" w:eastAsia="宋体" w:hAnsi="宋体" w:cs="宋体"/>
                <w:sz w:val="20"/>
                <w:szCs w:val="20"/>
              </w:rPr>
            </w:pPr>
            <w:r>
              <w:rPr>
                <w:rFonts w:ascii="宋体" w:eastAsia="宋体" w:hAnsi="宋体" w:cs="宋体" w:hint="eastAsia"/>
                <w:color w:val="000000"/>
                <w:kern w:val="0"/>
                <w:sz w:val="20"/>
                <w:szCs w:val="20"/>
              </w:rPr>
              <w:t>500万元≤</w:t>
            </w:r>
            <w:r>
              <w:rPr>
                <w:rFonts w:ascii="宋体" w:eastAsia="宋体" w:hAnsi="宋体" w:cs="宋体" w:hint="eastAsia"/>
                <w:sz w:val="20"/>
                <w:szCs w:val="20"/>
              </w:rPr>
              <w:t>近3年平均总产值</w:t>
            </w:r>
            <w:r>
              <w:rPr>
                <w:rFonts w:ascii="宋体" w:eastAsia="宋体" w:hAnsi="宋体" w:cs="宋体" w:hint="eastAsia"/>
                <w:color w:val="000000"/>
                <w:kern w:val="0"/>
                <w:sz w:val="20"/>
                <w:szCs w:val="20"/>
              </w:rPr>
              <w:t>＜2000万</w:t>
            </w:r>
            <w:r>
              <w:rPr>
                <w:rFonts w:ascii="宋体" w:eastAsia="宋体" w:hAnsi="宋体" w:cs="宋体" w:hint="eastAsia"/>
                <w:sz w:val="20"/>
                <w:szCs w:val="20"/>
              </w:rPr>
              <w:t>元，得0.8分；近3年平均总产值</w:t>
            </w:r>
            <w:r>
              <w:rPr>
                <w:rFonts w:ascii="宋体" w:eastAsia="宋体" w:hAnsi="宋体" w:cs="宋体" w:hint="eastAsia"/>
                <w:color w:val="000000"/>
                <w:kern w:val="0"/>
                <w:sz w:val="20"/>
                <w:szCs w:val="20"/>
              </w:rPr>
              <w:t>＜500万</w:t>
            </w:r>
            <w:r>
              <w:rPr>
                <w:rFonts w:ascii="宋体" w:eastAsia="宋体" w:hAnsi="宋体" w:cs="宋体" w:hint="eastAsia"/>
                <w:sz w:val="20"/>
                <w:szCs w:val="20"/>
              </w:rPr>
              <w:t>元，得0.4分。</w:t>
            </w:r>
          </w:p>
        </w:tc>
      </w:tr>
      <w:tr w:rsidR="003E11F5" w14:paraId="433C61B4" w14:textId="77777777" w:rsidTr="004C6D33">
        <w:tc>
          <w:tcPr>
            <w:tcW w:w="265" w:type="pct"/>
            <w:vMerge/>
            <w:vAlign w:val="center"/>
          </w:tcPr>
          <w:p w14:paraId="7FB67F7F" w14:textId="77777777" w:rsidR="003E11F5" w:rsidRDefault="003E11F5" w:rsidP="00A5184F">
            <w:pPr>
              <w:ind w:firstLine="400"/>
              <w:jc w:val="center"/>
              <w:rPr>
                <w:rFonts w:ascii="宋体" w:eastAsia="宋体" w:hAnsi="宋体" w:cs="宋体"/>
                <w:sz w:val="20"/>
                <w:szCs w:val="20"/>
              </w:rPr>
            </w:pPr>
          </w:p>
        </w:tc>
        <w:tc>
          <w:tcPr>
            <w:tcW w:w="423" w:type="pct"/>
            <w:vMerge/>
            <w:vAlign w:val="center"/>
          </w:tcPr>
          <w:p w14:paraId="17463336" w14:textId="77777777" w:rsidR="003E11F5" w:rsidRDefault="003E11F5" w:rsidP="00A5184F">
            <w:pPr>
              <w:ind w:firstLine="400"/>
              <w:jc w:val="center"/>
              <w:rPr>
                <w:rFonts w:ascii="宋体" w:eastAsia="宋体" w:hAnsi="宋体" w:cs="宋体"/>
                <w:sz w:val="20"/>
                <w:szCs w:val="20"/>
              </w:rPr>
            </w:pPr>
          </w:p>
        </w:tc>
        <w:tc>
          <w:tcPr>
            <w:tcW w:w="465" w:type="pct"/>
            <w:vAlign w:val="center"/>
          </w:tcPr>
          <w:p w14:paraId="7B274CB2" w14:textId="77777777" w:rsidR="003E11F5" w:rsidRDefault="003E11F5"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人员素质</w:t>
            </w:r>
          </w:p>
          <w:p w14:paraId="2DB63DB4" w14:textId="77777777" w:rsidR="003E11F5" w:rsidRDefault="003E11F5"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（4分）</w:t>
            </w:r>
          </w:p>
        </w:tc>
        <w:tc>
          <w:tcPr>
            <w:tcW w:w="485" w:type="pct"/>
            <w:vAlign w:val="center"/>
          </w:tcPr>
          <w:p w14:paraId="7990D53C" w14:textId="78DA6594" w:rsidR="003E11F5" w:rsidRDefault="003E11F5"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人员</w:t>
            </w:r>
            <w:r w:rsidR="004C6D33">
              <w:rPr>
                <w:rFonts w:ascii="宋体" w:eastAsia="宋体" w:hAnsi="宋体" w:cs="宋体" w:hint="eastAsia"/>
                <w:color w:val="000000"/>
                <w:kern w:val="0"/>
                <w:sz w:val="20"/>
                <w:szCs w:val="20"/>
              </w:rPr>
              <w:t>素</w:t>
            </w:r>
            <w:r>
              <w:rPr>
                <w:rFonts w:ascii="宋体" w:eastAsia="宋体" w:hAnsi="宋体" w:cs="宋体" w:hint="eastAsia"/>
                <w:color w:val="000000"/>
                <w:kern w:val="0"/>
                <w:sz w:val="20"/>
                <w:szCs w:val="20"/>
              </w:rPr>
              <w:t>质</w:t>
            </w:r>
            <w:r w:rsidR="001F757B">
              <w:rPr>
                <w:rFonts w:ascii="宋体" w:eastAsia="宋体" w:hAnsi="宋体" w:cs="宋体" w:hint="eastAsia"/>
                <w:color w:val="000000"/>
                <w:kern w:val="0"/>
                <w:sz w:val="20"/>
                <w:szCs w:val="20"/>
              </w:rPr>
              <w:t>*</w:t>
            </w:r>
          </w:p>
          <w:p w14:paraId="4369F1BD" w14:textId="7D0CA19E" w:rsidR="003E11F5" w:rsidRDefault="003E11F5" w:rsidP="004C6D33">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r w:rsidR="004C6D33">
              <w:rPr>
                <w:rFonts w:ascii="宋体" w:eastAsia="宋体" w:hAnsi="宋体" w:cs="宋体"/>
                <w:color w:val="000000"/>
                <w:kern w:val="0"/>
                <w:sz w:val="20"/>
                <w:szCs w:val="20"/>
              </w:rPr>
              <w:t>4</w:t>
            </w:r>
            <w:r>
              <w:rPr>
                <w:rFonts w:ascii="宋体" w:eastAsia="宋体" w:hAnsi="宋体" w:cs="宋体" w:hint="eastAsia"/>
                <w:color w:val="000000"/>
                <w:kern w:val="0"/>
                <w:sz w:val="20"/>
                <w:szCs w:val="20"/>
              </w:rPr>
              <w:t>分）</w:t>
            </w:r>
          </w:p>
        </w:tc>
        <w:tc>
          <w:tcPr>
            <w:tcW w:w="1638" w:type="pct"/>
            <w:shd w:val="clear" w:color="auto" w:fill="auto"/>
            <w:vAlign w:val="center"/>
          </w:tcPr>
          <w:p w14:paraId="526BC736" w14:textId="77777777" w:rsidR="003E11F5" w:rsidRPr="005E3D06" w:rsidRDefault="003E11F5" w:rsidP="00A5184F">
            <w:pPr>
              <w:ind w:firstLineChars="0" w:firstLine="0"/>
              <w:rPr>
                <w:rFonts w:ascii="宋体" w:eastAsia="宋体" w:hAnsi="宋体" w:cs="宋体"/>
                <w:color w:val="000000" w:themeColor="text1"/>
                <w:sz w:val="20"/>
                <w:szCs w:val="20"/>
              </w:rPr>
            </w:pPr>
            <w:r w:rsidRPr="005E3D06">
              <w:rPr>
                <w:rFonts w:ascii="宋体" w:eastAsia="宋体" w:hAnsi="宋体" w:cs="宋体" w:hint="eastAsia"/>
                <w:color w:val="000000" w:themeColor="text1"/>
                <w:sz w:val="20"/>
                <w:szCs w:val="20"/>
              </w:rPr>
              <w:t>核查机构关键人员资格，职称，技术人员数量，工作经历等情况。</w:t>
            </w:r>
          </w:p>
        </w:tc>
        <w:tc>
          <w:tcPr>
            <w:tcW w:w="1724" w:type="pct"/>
            <w:shd w:val="clear" w:color="auto" w:fill="auto"/>
            <w:vAlign w:val="center"/>
          </w:tcPr>
          <w:p w14:paraId="0BC63D82" w14:textId="77777777" w:rsidR="003E11F5" w:rsidRPr="005E3D06" w:rsidRDefault="003E11F5" w:rsidP="00A5184F">
            <w:pPr>
              <w:ind w:firstLineChars="0" w:firstLine="0"/>
              <w:rPr>
                <w:rFonts w:ascii="宋体" w:eastAsia="宋体" w:hAnsi="宋体" w:cs="宋体"/>
                <w:color w:val="000000" w:themeColor="text1"/>
                <w:sz w:val="20"/>
                <w:szCs w:val="20"/>
              </w:rPr>
            </w:pPr>
            <w:r w:rsidRPr="005E3D06">
              <w:rPr>
                <w:rFonts w:ascii="宋体" w:eastAsia="宋体" w:hAnsi="宋体" w:cs="宋体" w:hint="eastAsia"/>
                <w:color w:val="000000" w:themeColor="text1"/>
                <w:sz w:val="20"/>
                <w:szCs w:val="20"/>
              </w:rPr>
              <w:t>（1）技术负责人应具有工程类专业正高级技术职称，质量负责人应具有工程类专业高级及以上技术职称，且均具有8年以上质量检测工作经历。</w:t>
            </w:r>
          </w:p>
          <w:p w14:paraId="4F32645D" w14:textId="79C9634C" w:rsidR="003E11F5" w:rsidRPr="005E3D06" w:rsidRDefault="003E11F5" w:rsidP="00A5184F">
            <w:pPr>
              <w:ind w:firstLineChars="0" w:firstLine="0"/>
              <w:rPr>
                <w:rFonts w:ascii="宋体" w:eastAsia="宋体" w:hAnsi="宋体" w:cs="宋体"/>
                <w:color w:val="000000" w:themeColor="text1"/>
                <w:sz w:val="20"/>
                <w:szCs w:val="20"/>
              </w:rPr>
            </w:pPr>
            <w:r w:rsidRPr="005E3D06">
              <w:rPr>
                <w:rFonts w:ascii="宋体" w:eastAsia="宋体" w:hAnsi="宋体" w:cs="宋体" w:hint="eastAsia"/>
                <w:color w:val="000000" w:themeColor="text1"/>
                <w:sz w:val="20"/>
                <w:szCs w:val="20"/>
              </w:rPr>
              <w:t>（2）注册结构工程师不少于4</w:t>
            </w:r>
            <w:r w:rsidR="004E7DFF">
              <w:rPr>
                <w:rFonts w:ascii="宋体" w:eastAsia="宋体" w:hAnsi="宋体" w:cs="宋体" w:hint="eastAsia"/>
                <w:color w:val="000000" w:themeColor="text1"/>
                <w:sz w:val="20"/>
                <w:szCs w:val="20"/>
              </w:rPr>
              <w:t>名</w:t>
            </w:r>
            <w:r w:rsidRPr="005E3D06">
              <w:rPr>
                <w:rFonts w:ascii="宋体" w:eastAsia="宋体" w:hAnsi="宋体" w:cs="宋体" w:hint="eastAsia"/>
                <w:color w:val="000000" w:themeColor="text1"/>
                <w:sz w:val="20"/>
                <w:szCs w:val="20"/>
              </w:rPr>
              <w:t>（其中，一级注册结构工程师不少于2名），注册土木工程师（岩土）不少于2名，且均具有2年以上质量检测工作经历。</w:t>
            </w:r>
          </w:p>
          <w:p w14:paraId="5B413034" w14:textId="77777777" w:rsidR="003E11F5" w:rsidRPr="005E3D06" w:rsidRDefault="003E11F5" w:rsidP="00A5184F">
            <w:pPr>
              <w:ind w:firstLineChars="0" w:firstLine="0"/>
              <w:rPr>
                <w:rFonts w:ascii="宋体" w:eastAsia="宋体" w:hAnsi="宋体" w:cs="宋体"/>
                <w:color w:val="000000" w:themeColor="text1"/>
                <w:sz w:val="20"/>
                <w:szCs w:val="20"/>
              </w:rPr>
            </w:pPr>
            <w:r w:rsidRPr="005E3D06">
              <w:rPr>
                <w:rFonts w:ascii="宋体" w:eastAsia="宋体" w:hAnsi="宋体" w:cs="宋体" w:hint="eastAsia"/>
                <w:color w:val="000000" w:themeColor="text1"/>
                <w:sz w:val="20"/>
                <w:szCs w:val="20"/>
              </w:rPr>
              <w:t>（3）具有3年以上质量检测工作经历的工程类专业中级及以上技术职称的技术人员不少于60人。</w:t>
            </w:r>
          </w:p>
          <w:p w14:paraId="6C1C7A2C" w14:textId="77777777" w:rsidR="008B5F1D" w:rsidRDefault="003E11F5" w:rsidP="00666A91">
            <w:pPr>
              <w:ind w:firstLineChars="0" w:firstLine="0"/>
              <w:rPr>
                <w:rFonts w:ascii="宋体" w:eastAsia="宋体" w:hAnsi="宋体" w:cs="宋体"/>
                <w:color w:val="000000" w:themeColor="text1"/>
                <w:sz w:val="20"/>
                <w:szCs w:val="20"/>
              </w:rPr>
            </w:pPr>
            <w:r w:rsidRPr="005E3D06">
              <w:rPr>
                <w:rFonts w:ascii="宋体" w:eastAsia="宋体" w:hAnsi="宋体" w:cs="宋体" w:hint="eastAsia"/>
                <w:color w:val="000000" w:themeColor="text1"/>
                <w:sz w:val="20"/>
                <w:szCs w:val="20"/>
              </w:rPr>
              <w:t>（4）具有3年以上质量检测工作经历的工程类专业高级技术职称的技术人员不少于30人。</w:t>
            </w:r>
          </w:p>
          <w:p w14:paraId="1D6A8463" w14:textId="6A613D58" w:rsidR="003E11F5" w:rsidRPr="005E3D06" w:rsidRDefault="008B5F1D" w:rsidP="00666A91">
            <w:pPr>
              <w:ind w:firstLineChars="0" w:firstLine="0"/>
              <w:rPr>
                <w:rFonts w:ascii="宋体" w:eastAsia="宋体" w:hAnsi="宋体" w:cs="宋体"/>
                <w:color w:val="000000" w:themeColor="text1"/>
                <w:sz w:val="20"/>
                <w:szCs w:val="20"/>
              </w:rPr>
            </w:pPr>
            <w:r>
              <w:rPr>
                <w:rFonts w:ascii="宋体" w:eastAsia="宋体" w:hAnsi="宋体" w:cs="宋体" w:hint="eastAsia"/>
                <w:color w:val="000000" w:themeColor="text1"/>
                <w:sz w:val="20"/>
                <w:szCs w:val="20"/>
              </w:rPr>
              <w:t>（1）至（4）条</w:t>
            </w:r>
            <w:r w:rsidR="003E11F5" w:rsidRPr="005E3D06">
              <w:rPr>
                <w:rFonts w:ascii="宋体" w:eastAsia="宋体" w:hAnsi="宋体" w:cs="宋体" w:hint="eastAsia"/>
                <w:color w:val="000000" w:themeColor="text1"/>
                <w:sz w:val="20"/>
                <w:szCs w:val="20"/>
              </w:rPr>
              <w:t>任何一</w:t>
            </w:r>
            <w:r w:rsidR="00221AE4">
              <w:rPr>
                <w:rFonts w:ascii="宋体" w:eastAsia="宋体" w:hAnsi="宋体" w:cs="宋体" w:hint="eastAsia"/>
                <w:color w:val="000000" w:themeColor="text1"/>
                <w:sz w:val="20"/>
                <w:szCs w:val="20"/>
              </w:rPr>
              <w:t>条</w:t>
            </w:r>
            <w:r w:rsidR="003E11F5" w:rsidRPr="005E3D06">
              <w:rPr>
                <w:rFonts w:ascii="宋体" w:eastAsia="宋体" w:hAnsi="宋体" w:cs="宋体" w:hint="eastAsia"/>
                <w:color w:val="000000" w:themeColor="text1"/>
                <w:sz w:val="20"/>
                <w:szCs w:val="20"/>
              </w:rPr>
              <w:t>不满足，将不符合综合资质机构的要求。</w:t>
            </w:r>
          </w:p>
          <w:p w14:paraId="0D667E31" w14:textId="3960D86D" w:rsidR="003E11F5" w:rsidRDefault="008F34D4" w:rsidP="008F34D4">
            <w:pPr>
              <w:ind w:firstLineChars="0" w:firstLine="0"/>
              <w:rPr>
                <w:rFonts w:ascii="宋体" w:eastAsia="宋体" w:hAnsi="宋体" w:cs="宋体"/>
                <w:color w:val="000000" w:themeColor="text1"/>
                <w:sz w:val="20"/>
                <w:szCs w:val="20"/>
              </w:rPr>
            </w:pPr>
            <w:r>
              <w:rPr>
                <w:rFonts w:ascii="宋体" w:eastAsia="宋体" w:hAnsi="宋体" w:cs="宋体" w:hint="eastAsia"/>
                <w:color w:val="000000" w:themeColor="text1"/>
                <w:sz w:val="20"/>
                <w:szCs w:val="20"/>
              </w:rPr>
              <w:t>满足要求人员数量超出（</w:t>
            </w:r>
            <w:r>
              <w:rPr>
                <w:rFonts w:ascii="宋体" w:eastAsia="宋体" w:hAnsi="宋体" w:cs="宋体"/>
                <w:color w:val="000000" w:themeColor="text1"/>
                <w:sz w:val="20"/>
                <w:szCs w:val="20"/>
              </w:rPr>
              <w:t>2</w:t>
            </w:r>
            <w:r>
              <w:rPr>
                <w:rFonts w:ascii="宋体" w:eastAsia="宋体" w:hAnsi="宋体" w:cs="宋体" w:hint="eastAsia"/>
                <w:color w:val="000000" w:themeColor="text1"/>
                <w:sz w:val="20"/>
                <w:szCs w:val="20"/>
              </w:rPr>
              <w:t>）至（4）条中基本要求人员数量的</w:t>
            </w:r>
            <w:r>
              <w:rPr>
                <w:rFonts w:ascii="宋体" w:eastAsia="宋体" w:hAnsi="宋体" w:cs="宋体"/>
                <w:color w:val="000000" w:themeColor="text1"/>
                <w:sz w:val="20"/>
                <w:szCs w:val="20"/>
              </w:rPr>
              <w:t>30%</w:t>
            </w:r>
            <w:r>
              <w:rPr>
                <w:rFonts w:ascii="宋体" w:eastAsia="宋体" w:hAnsi="宋体" w:cs="宋体" w:hint="eastAsia"/>
                <w:color w:val="000000" w:themeColor="text1"/>
                <w:sz w:val="20"/>
                <w:szCs w:val="20"/>
              </w:rPr>
              <w:t>以下1</w:t>
            </w:r>
            <w:r>
              <w:rPr>
                <w:rFonts w:ascii="宋体" w:eastAsia="宋体" w:hAnsi="宋体" w:cs="宋体"/>
                <w:color w:val="000000" w:themeColor="text1"/>
                <w:sz w:val="20"/>
                <w:szCs w:val="20"/>
              </w:rPr>
              <w:t>0</w:t>
            </w:r>
            <w:r>
              <w:rPr>
                <w:rFonts w:ascii="宋体" w:eastAsia="宋体" w:hAnsi="宋体" w:cs="宋体" w:hint="eastAsia"/>
                <w:color w:val="000000" w:themeColor="text1"/>
                <w:sz w:val="20"/>
                <w:szCs w:val="20"/>
              </w:rPr>
              <w:t>%（含）以上，得0</w:t>
            </w:r>
            <w:r>
              <w:rPr>
                <w:rFonts w:ascii="宋体" w:eastAsia="宋体" w:hAnsi="宋体" w:cs="宋体"/>
                <w:color w:val="000000" w:themeColor="text1"/>
                <w:sz w:val="20"/>
                <w:szCs w:val="20"/>
              </w:rPr>
              <w:t>.5</w:t>
            </w:r>
            <w:r>
              <w:rPr>
                <w:rFonts w:ascii="宋体" w:eastAsia="宋体" w:hAnsi="宋体" w:cs="宋体" w:hint="eastAsia"/>
                <w:color w:val="000000" w:themeColor="text1"/>
                <w:sz w:val="20"/>
                <w:szCs w:val="20"/>
              </w:rPr>
              <w:t>分/条；</w:t>
            </w:r>
            <w:r w:rsidRPr="008F34D4">
              <w:rPr>
                <w:rFonts w:ascii="宋体" w:eastAsia="宋体" w:hAnsi="宋体" w:cs="宋体" w:hint="eastAsia"/>
                <w:color w:val="000000" w:themeColor="text1"/>
                <w:sz w:val="20"/>
                <w:szCs w:val="20"/>
              </w:rPr>
              <w:t>满足要求人员数量</w:t>
            </w:r>
            <w:r>
              <w:rPr>
                <w:rFonts w:ascii="宋体" w:eastAsia="宋体" w:hAnsi="宋体" w:cs="宋体" w:hint="eastAsia"/>
                <w:color w:val="000000" w:themeColor="text1"/>
                <w:sz w:val="20"/>
                <w:szCs w:val="20"/>
              </w:rPr>
              <w:t>超出3</w:t>
            </w:r>
            <w:r>
              <w:rPr>
                <w:rFonts w:ascii="宋体" w:eastAsia="宋体" w:hAnsi="宋体" w:cs="宋体"/>
                <w:color w:val="000000" w:themeColor="text1"/>
                <w:sz w:val="20"/>
                <w:szCs w:val="20"/>
              </w:rPr>
              <w:t>0</w:t>
            </w:r>
            <w:r>
              <w:rPr>
                <w:rFonts w:ascii="宋体" w:eastAsia="宋体" w:hAnsi="宋体" w:cs="宋体" w:hint="eastAsia"/>
                <w:color w:val="000000" w:themeColor="text1"/>
                <w:sz w:val="20"/>
                <w:szCs w:val="20"/>
              </w:rPr>
              <w:t>%（含）以上，得1分/条</w:t>
            </w:r>
            <w:r w:rsidR="00A73B56">
              <w:rPr>
                <w:rFonts w:ascii="宋体" w:eastAsia="宋体" w:hAnsi="宋体" w:cs="宋体" w:hint="eastAsia"/>
                <w:color w:val="000000" w:themeColor="text1"/>
                <w:sz w:val="20"/>
                <w:szCs w:val="20"/>
              </w:rPr>
              <w:t>；最多不超过3分。</w:t>
            </w:r>
          </w:p>
          <w:p w14:paraId="1A658217" w14:textId="448DEC1A" w:rsidR="008F34D4" w:rsidRPr="005E3D06" w:rsidRDefault="008F34D4" w:rsidP="008F34D4">
            <w:pPr>
              <w:ind w:firstLineChars="0" w:firstLine="0"/>
              <w:rPr>
                <w:rFonts w:ascii="宋体" w:eastAsia="宋体" w:hAnsi="宋体" w:cs="宋体"/>
                <w:color w:val="000000" w:themeColor="text1"/>
                <w:sz w:val="20"/>
                <w:szCs w:val="20"/>
              </w:rPr>
            </w:pPr>
            <w:r w:rsidRPr="008F34D4">
              <w:rPr>
                <w:rFonts w:ascii="宋体" w:eastAsia="宋体" w:hAnsi="宋体" w:cs="宋体" w:hint="eastAsia"/>
                <w:color w:val="000000" w:themeColor="text1"/>
                <w:sz w:val="20"/>
                <w:szCs w:val="20"/>
              </w:rPr>
              <w:t>从事技术和管理工作的人员应经过相应的培训和考核，并进行</w:t>
            </w:r>
            <w:proofErr w:type="gramStart"/>
            <w:r w:rsidRPr="008F34D4">
              <w:rPr>
                <w:rFonts w:ascii="宋体" w:eastAsia="宋体" w:hAnsi="宋体" w:cs="宋体" w:hint="eastAsia"/>
                <w:color w:val="000000" w:themeColor="text1"/>
                <w:sz w:val="20"/>
                <w:szCs w:val="20"/>
              </w:rPr>
              <w:t>过能力</w:t>
            </w:r>
            <w:proofErr w:type="gramEnd"/>
            <w:r w:rsidRPr="008F34D4">
              <w:rPr>
                <w:rFonts w:ascii="宋体" w:eastAsia="宋体" w:hAnsi="宋体" w:cs="宋体" w:hint="eastAsia"/>
                <w:color w:val="000000" w:themeColor="text1"/>
                <w:sz w:val="20"/>
                <w:szCs w:val="20"/>
              </w:rPr>
              <w:t>满足的确认</w:t>
            </w:r>
            <w:r>
              <w:rPr>
                <w:rFonts w:ascii="宋体" w:eastAsia="宋体" w:hAnsi="宋体" w:cs="宋体" w:hint="eastAsia"/>
                <w:color w:val="000000" w:themeColor="text1"/>
                <w:sz w:val="20"/>
                <w:szCs w:val="20"/>
              </w:rPr>
              <w:t>，得1分。</w:t>
            </w:r>
          </w:p>
        </w:tc>
      </w:tr>
      <w:tr w:rsidR="000878EB" w14:paraId="3D4B903A" w14:textId="77777777" w:rsidTr="003E11F5">
        <w:tc>
          <w:tcPr>
            <w:tcW w:w="265" w:type="pct"/>
            <w:vMerge/>
            <w:vAlign w:val="center"/>
          </w:tcPr>
          <w:p w14:paraId="42E3D321" w14:textId="77777777" w:rsidR="000878EB" w:rsidRDefault="000878EB" w:rsidP="00A5184F">
            <w:pPr>
              <w:ind w:firstLine="400"/>
              <w:jc w:val="center"/>
              <w:rPr>
                <w:rFonts w:ascii="宋体" w:eastAsia="宋体" w:hAnsi="宋体" w:cs="宋体"/>
                <w:sz w:val="20"/>
                <w:szCs w:val="20"/>
              </w:rPr>
            </w:pPr>
          </w:p>
        </w:tc>
        <w:tc>
          <w:tcPr>
            <w:tcW w:w="423" w:type="pct"/>
            <w:vMerge/>
            <w:vAlign w:val="center"/>
          </w:tcPr>
          <w:p w14:paraId="39277CDE" w14:textId="77777777" w:rsidR="000878EB" w:rsidRDefault="000878EB" w:rsidP="00A5184F">
            <w:pPr>
              <w:ind w:firstLine="400"/>
              <w:jc w:val="center"/>
              <w:rPr>
                <w:rFonts w:ascii="宋体" w:eastAsia="宋体" w:hAnsi="宋体" w:cs="宋体"/>
                <w:sz w:val="20"/>
                <w:szCs w:val="20"/>
              </w:rPr>
            </w:pPr>
          </w:p>
        </w:tc>
        <w:tc>
          <w:tcPr>
            <w:tcW w:w="465" w:type="pct"/>
            <w:vMerge w:val="restart"/>
            <w:vAlign w:val="center"/>
          </w:tcPr>
          <w:p w14:paraId="70A147B9" w14:textId="77777777" w:rsidR="000878EB" w:rsidRDefault="000878EB" w:rsidP="00831E86">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检测能力</w:t>
            </w:r>
          </w:p>
          <w:p w14:paraId="3AEE2F5C" w14:textId="308EC827" w:rsidR="000878EB" w:rsidRDefault="000878EB" w:rsidP="00831E86">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（7分）</w:t>
            </w:r>
          </w:p>
        </w:tc>
        <w:tc>
          <w:tcPr>
            <w:tcW w:w="485" w:type="pct"/>
            <w:vAlign w:val="center"/>
          </w:tcPr>
          <w:p w14:paraId="5E9BA6AD" w14:textId="77777777" w:rsidR="000878EB" w:rsidRDefault="000878EB"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CNAS认可</w:t>
            </w:r>
          </w:p>
          <w:p w14:paraId="145614EA" w14:textId="1DBD1CE1" w:rsidR="000878EB" w:rsidRDefault="000878EB" w:rsidP="004C6D33">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r w:rsidR="00162352">
              <w:rPr>
                <w:rFonts w:ascii="宋体" w:eastAsia="宋体" w:hAnsi="宋体" w:cs="宋体"/>
                <w:color w:val="000000"/>
                <w:kern w:val="0"/>
                <w:sz w:val="20"/>
                <w:szCs w:val="20"/>
              </w:rPr>
              <w:t>2</w:t>
            </w:r>
            <w:r>
              <w:rPr>
                <w:rFonts w:ascii="宋体" w:eastAsia="宋体" w:hAnsi="宋体" w:cs="宋体" w:hint="eastAsia"/>
                <w:color w:val="000000"/>
                <w:kern w:val="0"/>
                <w:sz w:val="20"/>
                <w:szCs w:val="20"/>
              </w:rPr>
              <w:t>分）</w:t>
            </w:r>
          </w:p>
        </w:tc>
        <w:tc>
          <w:tcPr>
            <w:tcW w:w="1638" w:type="pct"/>
            <w:shd w:val="clear" w:color="auto" w:fill="auto"/>
            <w:vAlign w:val="center"/>
          </w:tcPr>
          <w:p w14:paraId="04D3F8BD" w14:textId="2F7B476A" w:rsidR="000878EB" w:rsidRDefault="000878EB" w:rsidP="00162352">
            <w:pPr>
              <w:ind w:firstLineChars="0" w:firstLine="0"/>
              <w:rPr>
                <w:rFonts w:ascii="宋体" w:eastAsia="宋体" w:hAnsi="宋体" w:cs="宋体"/>
                <w:sz w:val="20"/>
                <w:szCs w:val="20"/>
              </w:rPr>
            </w:pPr>
            <w:r>
              <w:rPr>
                <w:rFonts w:ascii="宋体" w:eastAsia="宋体" w:hAnsi="宋体" w:cs="宋体" w:hint="eastAsia"/>
                <w:sz w:val="20"/>
                <w:szCs w:val="20"/>
              </w:rPr>
              <w:t>机构获得CNAS认可证书年限</w:t>
            </w:r>
            <w:r w:rsidR="00162352">
              <w:rPr>
                <w:rFonts w:ascii="宋体" w:eastAsia="宋体" w:hAnsi="宋体" w:cs="宋体" w:hint="eastAsia"/>
                <w:sz w:val="20"/>
                <w:szCs w:val="20"/>
              </w:rPr>
              <w:t>。</w:t>
            </w:r>
          </w:p>
        </w:tc>
        <w:tc>
          <w:tcPr>
            <w:tcW w:w="1724" w:type="pct"/>
            <w:shd w:val="clear" w:color="auto" w:fill="auto"/>
            <w:vAlign w:val="center"/>
          </w:tcPr>
          <w:p w14:paraId="25069A62" w14:textId="22DE1968" w:rsidR="000878EB" w:rsidRDefault="000878EB" w:rsidP="004C6D33">
            <w:pPr>
              <w:ind w:firstLineChars="0" w:firstLine="0"/>
              <w:jc w:val="left"/>
              <w:rPr>
                <w:rFonts w:ascii="宋体" w:eastAsia="宋体" w:hAnsi="宋体" w:cs="宋体"/>
                <w:sz w:val="20"/>
                <w:szCs w:val="20"/>
              </w:rPr>
            </w:pPr>
            <w:r>
              <w:rPr>
                <w:rFonts w:ascii="宋体" w:eastAsia="宋体" w:hAnsi="宋体" w:cs="宋体" w:hint="eastAsia"/>
                <w:sz w:val="20"/>
                <w:szCs w:val="20"/>
              </w:rPr>
              <w:t>获得认可1个周期（2年）及以上，得2分；</w:t>
            </w:r>
          </w:p>
          <w:p w14:paraId="52FA13A5" w14:textId="095D5588" w:rsidR="000878EB" w:rsidRDefault="000878EB" w:rsidP="004C6D33">
            <w:pPr>
              <w:ind w:firstLineChars="0" w:firstLine="0"/>
              <w:jc w:val="left"/>
              <w:rPr>
                <w:rFonts w:ascii="宋体" w:eastAsia="宋体" w:hAnsi="宋体" w:cs="宋体"/>
                <w:sz w:val="20"/>
                <w:szCs w:val="20"/>
              </w:rPr>
            </w:pPr>
            <w:r>
              <w:rPr>
                <w:rFonts w:ascii="宋体" w:eastAsia="宋体" w:hAnsi="宋体" w:cs="宋体" w:hint="eastAsia"/>
                <w:sz w:val="20"/>
                <w:szCs w:val="20"/>
              </w:rPr>
              <w:t>获得认可满1年，得1分。</w:t>
            </w:r>
          </w:p>
          <w:p w14:paraId="23E90402" w14:textId="673F02D3" w:rsidR="000878EB" w:rsidRDefault="000878EB" w:rsidP="00162352">
            <w:pPr>
              <w:ind w:firstLineChars="0" w:firstLine="0"/>
              <w:jc w:val="left"/>
              <w:rPr>
                <w:rFonts w:ascii="宋体" w:eastAsia="宋体" w:hAnsi="宋体" w:cs="宋体"/>
                <w:sz w:val="20"/>
                <w:szCs w:val="20"/>
              </w:rPr>
            </w:pPr>
            <w:r>
              <w:rPr>
                <w:rFonts w:ascii="宋体" w:eastAsia="宋体" w:hAnsi="宋体" w:cs="宋体" w:hint="eastAsia"/>
                <w:sz w:val="20"/>
                <w:szCs w:val="20"/>
              </w:rPr>
              <w:t>未获认可，本项不得分。</w:t>
            </w:r>
          </w:p>
        </w:tc>
      </w:tr>
      <w:tr w:rsidR="000878EB" w14:paraId="2A786D5A" w14:textId="77777777" w:rsidTr="003E11F5">
        <w:tc>
          <w:tcPr>
            <w:tcW w:w="265" w:type="pct"/>
            <w:vMerge/>
            <w:vAlign w:val="center"/>
          </w:tcPr>
          <w:p w14:paraId="5718ED5B" w14:textId="77777777" w:rsidR="000878EB" w:rsidRDefault="000878EB" w:rsidP="00A5184F">
            <w:pPr>
              <w:ind w:firstLine="400"/>
              <w:jc w:val="center"/>
              <w:rPr>
                <w:rFonts w:ascii="宋体" w:eastAsia="宋体" w:hAnsi="宋体" w:cs="宋体"/>
                <w:sz w:val="20"/>
                <w:szCs w:val="20"/>
              </w:rPr>
            </w:pPr>
            <w:bookmarkStart w:id="59" w:name="_Hlk190877506"/>
          </w:p>
        </w:tc>
        <w:tc>
          <w:tcPr>
            <w:tcW w:w="423" w:type="pct"/>
            <w:vMerge/>
            <w:vAlign w:val="center"/>
          </w:tcPr>
          <w:p w14:paraId="7256B1FE" w14:textId="77777777" w:rsidR="000878EB" w:rsidRDefault="000878EB" w:rsidP="00A5184F">
            <w:pPr>
              <w:ind w:firstLine="400"/>
              <w:jc w:val="center"/>
              <w:rPr>
                <w:rFonts w:ascii="宋体" w:eastAsia="宋体" w:hAnsi="宋体" w:cs="宋体"/>
                <w:sz w:val="20"/>
                <w:szCs w:val="20"/>
              </w:rPr>
            </w:pPr>
          </w:p>
        </w:tc>
        <w:tc>
          <w:tcPr>
            <w:tcW w:w="465" w:type="pct"/>
            <w:vMerge/>
            <w:vAlign w:val="center"/>
          </w:tcPr>
          <w:p w14:paraId="02F759BC" w14:textId="77777777" w:rsidR="000878EB" w:rsidRDefault="000878EB" w:rsidP="00A5184F">
            <w:pPr>
              <w:ind w:firstLine="400"/>
              <w:jc w:val="center"/>
              <w:rPr>
                <w:rFonts w:ascii="宋体" w:eastAsia="宋体" w:hAnsi="宋体" w:cs="宋体"/>
                <w:color w:val="000000"/>
                <w:kern w:val="0"/>
                <w:sz w:val="20"/>
                <w:szCs w:val="20"/>
              </w:rPr>
            </w:pPr>
          </w:p>
        </w:tc>
        <w:tc>
          <w:tcPr>
            <w:tcW w:w="485" w:type="pct"/>
            <w:vAlign w:val="center"/>
          </w:tcPr>
          <w:p w14:paraId="2DB844DC" w14:textId="3D61D222" w:rsidR="000878EB" w:rsidRDefault="00221AE4" w:rsidP="000878EB">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其他</w:t>
            </w:r>
            <w:r w:rsidR="000878EB">
              <w:rPr>
                <w:rFonts w:ascii="宋体" w:eastAsia="宋体" w:hAnsi="宋体" w:cs="宋体" w:hint="eastAsia"/>
                <w:color w:val="000000"/>
                <w:kern w:val="0"/>
                <w:sz w:val="20"/>
                <w:szCs w:val="20"/>
              </w:rPr>
              <w:t>检测资质</w:t>
            </w:r>
          </w:p>
          <w:p w14:paraId="663A2988" w14:textId="41A07CC4" w:rsidR="000878EB" w:rsidRDefault="000878EB" w:rsidP="000878EB">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（2分）</w:t>
            </w:r>
          </w:p>
        </w:tc>
        <w:tc>
          <w:tcPr>
            <w:tcW w:w="1638" w:type="pct"/>
            <w:shd w:val="clear" w:color="auto" w:fill="auto"/>
            <w:vAlign w:val="center"/>
          </w:tcPr>
          <w:p w14:paraId="60583500" w14:textId="2DAE0806" w:rsidR="000878EB" w:rsidRDefault="00162352" w:rsidP="00A5184F">
            <w:pPr>
              <w:ind w:firstLineChars="0" w:firstLine="0"/>
              <w:rPr>
                <w:rFonts w:ascii="宋体" w:eastAsia="宋体" w:hAnsi="宋体" w:cs="宋体"/>
                <w:sz w:val="20"/>
                <w:szCs w:val="20"/>
              </w:rPr>
            </w:pPr>
            <w:r>
              <w:rPr>
                <w:rFonts w:ascii="宋体" w:eastAsia="宋体" w:hAnsi="宋体" w:cs="宋体" w:hint="eastAsia"/>
                <w:sz w:val="20"/>
                <w:szCs w:val="20"/>
              </w:rPr>
              <w:t>机构</w:t>
            </w:r>
            <w:r>
              <w:rPr>
                <w:rFonts w:ascii="宋体" w:eastAsia="宋体" w:hAnsi="宋体" w:cs="宋体"/>
                <w:sz w:val="20"/>
                <w:szCs w:val="20"/>
              </w:rPr>
              <w:t>获得</w:t>
            </w:r>
            <w:r w:rsidRPr="00162352">
              <w:rPr>
                <w:rFonts w:ascii="宋体" w:eastAsia="宋体" w:hAnsi="宋体" w:cs="宋体" w:hint="eastAsia"/>
                <w:sz w:val="20"/>
                <w:szCs w:val="20"/>
              </w:rPr>
              <w:t>建设工程质量检测机构资质以及CNAS认可外，获得其他类型检测资质</w:t>
            </w:r>
            <w:r>
              <w:rPr>
                <w:rFonts w:ascii="宋体" w:eastAsia="宋体" w:hAnsi="宋体" w:cs="宋体" w:hint="eastAsia"/>
                <w:sz w:val="20"/>
                <w:szCs w:val="20"/>
              </w:rPr>
              <w:t>的丰富性。</w:t>
            </w:r>
          </w:p>
        </w:tc>
        <w:tc>
          <w:tcPr>
            <w:tcW w:w="1724" w:type="pct"/>
            <w:shd w:val="clear" w:color="auto" w:fill="auto"/>
            <w:vAlign w:val="center"/>
          </w:tcPr>
          <w:p w14:paraId="32F635BD" w14:textId="2589E6D8" w:rsidR="000878EB" w:rsidRDefault="000878EB" w:rsidP="004C6D33">
            <w:pPr>
              <w:ind w:firstLineChars="0" w:firstLine="0"/>
              <w:jc w:val="left"/>
              <w:rPr>
                <w:rFonts w:ascii="宋体" w:eastAsia="宋体" w:hAnsi="宋体" w:cs="宋体"/>
                <w:sz w:val="20"/>
                <w:szCs w:val="20"/>
              </w:rPr>
            </w:pPr>
            <w:r w:rsidRPr="000878EB">
              <w:rPr>
                <w:rFonts w:ascii="宋体" w:eastAsia="宋体" w:hAnsi="宋体" w:cs="宋体" w:hint="eastAsia"/>
                <w:sz w:val="20"/>
                <w:szCs w:val="20"/>
              </w:rPr>
              <w:t>除建设工程质量检测机构资质</w:t>
            </w:r>
            <w:r>
              <w:rPr>
                <w:rFonts w:ascii="宋体" w:eastAsia="宋体" w:hAnsi="宋体" w:cs="宋体" w:hint="eastAsia"/>
                <w:sz w:val="20"/>
                <w:szCs w:val="20"/>
              </w:rPr>
              <w:t>以及CNAS认可</w:t>
            </w:r>
            <w:r w:rsidR="00162352">
              <w:rPr>
                <w:rFonts w:ascii="宋体" w:eastAsia="宋体" w:hAnsi="宋体" w:cs="宋体" w:hint="eastAsia"/>
                <w:sz w:val="20"/>
                <w:szCs w:val="20"/>
              </w:rPr>
              <w:t>外，获得其他类型检测资质</w:t>
            </w:r>
            <w:r w:rsidRPr="000878EB">
              <w:rPr>
                <w:rFonts w:ascii="宋体" w:eastAsia="宋体" w:hAnsi="宋体" w:cs="宋体" w:hint="eastAsia"/>
                <w:sz w:val="20"/>
                <w:szCs w:val="20"/>
              </w:rPr>
              <w:t>的，每增加1项资质，得0.5分</w:t>
            </w:r>
            <w:bookmarkStart w:id="60" w:name="OLE_LINK49"/>
            <w:bookmarkStart w:id="61" w:name="OLE_LINK50"/>
            <w:r w:rsidR="00BE5740">
              <w:rPr>
                <w:rFonts w:ascii="宋体" w:eastAsia="宋体" w:hAnsi="宋体" w:cs="宋体" w:hint="eastAsia"/>
                <w:sz w:val="20"/>
                <w:szCs w:val="20"/>
              </w:rPr>
              <w:t>，最多不超过2分。</w:t>
            </w:r>
            <w:bookmarkEnd w:id="60"/>
            <w:bookmarkEnd w:id="61"/>
          </w:p>
        </w:tc>
      </w:tr>
      <w:tr w:rsidR="00162352" w14:paraId="54F8F62F" w14:textId="77777777" w:rsidTr="003E11F5">
        <w:tc>
          <w:tcPr>
            <w:tcW w:w="265" w:type="pct"/>
            <w:vMerge/>
            <w:vAlign w:val="center"/>
          </w:tcPr>
          <w:p w14:paraId="18FC12AE" w14:textId="77777777" w:rsidR="00162352" w:rsidRDefault="00162352" w:rsidP="00A5184F">
            <w:pPr>
              <w:ind w:firstLine="400"/>
              <w:jc w:val="center"/>
              <w:rPr>
                <w:rFonts w:ascii="宋体" w:eastAsia="宋体" w:hAnsi="宋体" w:cs="宋体"/>
                <w:sz w:val="20"/>
                <w:szCs w:val="20"/>
              </w:rPr>
            </w:pPr>
          </w:p>
        </w:tc>
        <w:tc>
          <w:tcPr>
            <w:tcW w:w="423" w:type="pct"/>
            <w:vMerge/>
            <w:vAlign w:val="center"/>
          </w:tcPr>
          <w:p w14:paraId="1965594E" w14:textId="77777777" w:rsidR="00162352" w:rsidRDefault="00162352" w:rsidP="00A5184F">
            <w:pPr>
              <w:ind w:firstLine="400"/>
              <w:jc w:val="center"/>
              <w:rPr>
                <w:rFonts w:ascii="宋体" w:eastAsia="宋体" w:hAnsi="宋体" w:cs="宋体"/>
                <w:sz w:val="20"/>
                <w:szCs w:val="20"/>
              </w:rPr>
            </w:pPr>
          </w:p>
        </w:tc>
        <w:tc>
          <w:tcPr>
            <w:tcW w:w="465" w:type="pct"/>
            <w:vMerge/>
            <w:vAlign w:val="center"/>
          </w:tcPr>
          <w:p w14:paraId="601FD2BC" w14:textId="77777777" w:rsidR="00162352" w:rsidRDefault="00162352" w:rsidP="00A5184F">
            <w:pPr>
              <w:ind w:firstLine="400"/>
              <w:jc w:val="center"/>
              <w:rPr>
                <w:rFonts w:ascii="宋体" w:eastAsia="宋体" w:hAnsi="宋体" w:cs="宋体"/>
                <w:color w:val="000000"/>
                <w:kern w:val="0"/>
                <w:sz w:val="20"/>
                <w:szCs w:val="20"/>
              </w:rPr>
            </w:pPr>
          </w:p>
        </w:tc>
        <w:tc>
          <w:tcPr>
            <w:tcW w:w="485" w:type="pct"/>
            <w:vAlign w:val="center"/>
          </w:tcPr>
          <w:p w14:paraId="7EAB0DF5" w14:textId="77777777" w:rsidR="00162352" w:rsidRDefault="00162352" w:rsidP="000878EB">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能力</w:t>
            </w:r>
            <w:r>
              <w:rPr>
                <w:rFonts w:ascii="宋体" w:eastAsia="宋体" w:hAnsi="宋体" w:cs="宋体"/>
                <w:color w:val="000000"/>
                <w:kern w:val="0"/>
                <w:sz w:val="20"/>
                <w:szCs w:val="20"/>
              </w:rPr>
              <w:t>验证通过率</w:t>
            </w:r>
          </w:p>
          <w:p w14:paraId="3FE4687D" w14:textId="07E110A9" w:rsidR="00162352" w:rsidRDefault="00162352" w:rsidP="000878EB">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（2分</w:t>
            </w:r>
            <w:r>
              <w:rPr>
                <w:rFonts w:ascii="宋体" w:eastAsia="宋体" w:hAnsi="宋体" w:cs="宋体"/>
                <w:color w:val="000000"/>
                <w:kern w:val="0"/>
                <w:sz w:val="20"/>
                <w:szCs w:val="20"/>
              </w:rPr>
              <w:t>）</w:t>
            </w:r>
          </w:p>
        </w:tc>
        <w:tc>
          <w:tcPr>
            <w:tcW w:w="1638" w:type="pct"/>
            <w:shd w:val="clear" w:color="auto" w:fill="auto"/>
            <w:vAlign w:val="center"/>
          </w:tcPr>
          <w:p w14:paraId="3889565B" w14:textId="22CD2598" w:rsidR="00162352" w:rsidRDefault="00162352" w:rsidP="00A5184F">
            <w:pPr>
              <w:ind w:firstLineChars="0" w:firstLine="0"/>
              <w:rPr>
                <w:rFonts w:ascii="宋体" w:eastAsia="宋体" w:hAnsi="宋体" w:cs="宋体"/>
                <w:sz w:val="20"/>
                <w:szCs w:val="20"/>
              </w:rPr>
            </w:pPr>
            <w:r>
              <w:rPr>
                <w:rFonts w:ascii="宋体" w:eastAsia="宋体" w:hAnsi="宋体" w:cs="宋体" w:hint="eastAsia"/>
                <w:sz w:val="20"/>
                <w:szCs w:val="20"/>
              </w:rPr>
              <w:t>机构</w:t>
            </w:r>
            <w:bookmarkStart w:id="62" w:name="OLE_LINK5"/>
            <w:bookmarkStart w:id="63" w:name="OLE_LINK6"/>
            <w:r w:rsidR="00234C28">
              <w:rPr>
                <w:rFonts w:ascii="宋体" w:eastAsia="宋体" w:hAnsi="宋体" w:cs="宋体" w:hint="eastAsia"/>
                <w:sz w:val="20"/>
                <w:szCs w:val="20"/>
              </w:rPr>
              <w:t>上一年度</w:t>
            </w:r>
            <w:r w:rsidR="00B037D7">
              <w:rPr>
                <w:rFonts w:ascii="宋体" w:eastAsia="宋体" w:hAnsi="宋体" w:cs="宋体" w:hint="eastAsia"/>
                <w:sz w:val="20"/>
                <w:szCs w:val="20"/>
              </w:rPr>
              <w:t>参加</w:t>
            </w:r>
            <w:r>
              <w:rPr>
                <w:rFonts w:ascii="宋体" w:eastAsia="宋体" w:hAnsi="宋体" w:cs="宋体" w:hint="eastAsia"/>
                <w:sz w:val="20"/>
                <w:szCs w:val="20"/>
              </w:rPr>
              <w:t>强制性能力验证的一次性通过率</w:t>
            </w:r>
            <w:bookmarkEnd w:id="62"/>
            <w:bookmarkEnd w:id="63"/>
            <w:r>
              <w:rPr>
                <w:rFonts w:ascii="宋体" w:eastAsia="宋体" w:hAnsi="宋体" w:cs="宋体" w:hint="eastAsia"/>
                <w:sz w:val="20"/>
                <w:szCs w:val="20"/>
              </w:rPr>
              <w:t>情况。</w:t>
            </w:r>
          </w:p>
        </w:tc>
        <w:tc>
          <w:tcPr>
            <w:tcW w:w="1724" w:type="pct"/>
            <w:shd w:val="clear" w:color="auto" w:fill="auto"/>
            <w:vAlign w:val="center"/>
          </w:tcPr>
          <w:p w14:paraId="07C2BDD3" w14:textId="4D96AA8C" w:rsidR="00162352" w:rsidRPr="00162352" w:rsidRDefault="00234C28" w:rsidP="004C6D33">
            <w:pPr>
              <w:ind w:firstLineChars="0" w:firstLine="0"/>
              <w:jc w:val="left"/>
              <w:rPr>
                <w:rFonts w:ascii="宋体" w:eastAsia="宋体" w:hAnsi="宋体" w:cs="宋体"/>
                <w:sz w:val="20"/>
                <w:szCs w:val="20"/>
              </w:rPr>
            </w:pPr>
            <w:r>
              <w:rPr>
                <w:rFonts w:ascii="宋体" w:eastAsia="宋体" w:hAnsi="宋体" w:cs="宋体"/>
                <w:sz w:val="20"/>
                <w:szCs w:val="20"/>
              </w:rPr>
              <w:t>1</w:t>
            </w:r>
            <w:r>
              <w:rPr>
                <w:rFonts w:ascii="宋体" w:eastAsia="宋体" w:hAnsi="宋体" w:cs="宋体" w:hint="eastAsia"/>
                <w:sz w:val="20"/>
                <w:szCs w:val="20"/>
              </w:rPr>
              <w:t>项</w:t>
            </w:r>
            <w:r w:rsidR="004B2CE3">
              <w:rPr>
                <w:rFonts w:ascii="宋体" w:eastAsia="宋体" w:hAnsi="宋体" w:cs="宋体" w:hint="eastAsia"/>
                <w:sz w:val="20"/>
                <w:szCs w:val="20"/>
              </w:rPr>
              <w:t>参数</w:t>
            </w:r>
            <w:r>
              <w:rPr>
                <w:rFonts w:ascii="宋体" w:eastAsia="宋体" w:hAnsi="宋体" w:cs="宋体" w:hint="eastAsia"/>
                <w:sz w:val="20"/>
                <w:szCs w:val="20"/>
              </w:rPr>
              <w:t>没过扣0</w:t>
            </w:r>
            <w:r>
              <w:rPr>
                <w:rFonts w:ascii="宋体" w:eastAsia="宋体" w:hAnsi="宋体" w:cs="宋体"/>
                <w:sz w:val="20"/>
                <w:szCs w:val="20"/>
              </w:rPr>
              <w:t>.5</w:t>
            </w:r>
            <w:r>
              <w:rPr>
                <w:rFonts w:ascii="宋体" w:eastAsia="宋体" w:hAnsi="宋体" w:cs="宋体" w:hint="eastAsia"/>
                <w:sz w:val="20"/>
                <w:szCs w:val="20"/>
              </w:rPr>
              <w:t>分，扣完为止</w:t>
            </w:r>
            <w:r w:rsidR="00162352">
              <w:rPr>
                <w:rFonts w:ascii="宋体" w:eastAsia="宋体" w:hAnsi="宋体" w:cs="宋体"/>
                <w:sz w:val="20"/>
                <w:szCs w:val="20"/>
              </w:rPr>
              <w:t>。</w:t>
            </w:r>
          </w:p>
        </w:tc>
      </w:tr>
      <w:bookmarkEnd w:id="59"/>
      <w:tr w:rsidR="000878EB" w14:paraId="04637B73" w14:textId="77777777" w:rsidTr="003E11F5">
        <w:tc>
          <w:tcPr>
            <w:tcW w:w="265" w:type="pct"/>
            <w:vMerge/>
            <w:vAlign w:val="center"/>
          </w:tcPr>
          <w:p w14:paraId="16E8D033" w14:textId="77777777" w:rsidR="000878EB" w:rsidRDefault="000878EB" w:rsidP="00A5184F">
            <w:pPr>
              <w:ind w:firstLine="400"/>
              <w:jc w:val="center"/>
              <w:rPr>
                <w:rFonts w:ascii="宋体" w:eastAsia="宋体" w:hAnsi="宋体" w:cs="宋体"/>
                <w:sz w:val="20"/>
                <w:szCs w:val="20"/>
              </w:rPr>
            </w:pPr>
          </w:p>
        </w:tc>
        <w:tc>
          <w:tcPr>
            <w:tcW w:w="423" w:type="pct"/>
            <w:vMerge/>
            <w:vAlign w:val="center"/>
          </w:tcPr>
          <w:p w14:paraId="7C87E0CE" w14:textId="77777777" w:rsidR="000878EB" w:rsidRDefault="000878EB" w:rsidP="00A5184F">
            <w:pPr>
              <w:ind w:firstLine="400"/>
              <w:jc w:val="center"/>
              <w:rPr>
                <w:rFonts w:ascii="宋体" w:eastAsia="宋体" w:hAnsi="宋体" w:cs="宋体"/>
                <w:sz w:val="20"/>
                <w:szCs w:val="20"/>
              </w:rPr>
            </w:pPr>
          </w:p>
        </w:tc>
        <w:tc>
          <w:tcPr>
            <w:tcW w:w="465" w:type="pct"/>
            <w:vMerge/>
            <w:vAlign w:val="center"/>
          </w:tcPr>
          <w:p w14:paraId="03C84C74" w14:textId="77777777" w:rsidR="000878EB" w:rsidRDefault="000878EB" w:rsidP="00A5184F">
            <w:pPr>
              <w:ind w:firstLine="400"/>
              <w:jc w:val="center"/>
              <w:rPr>
                <w:rFonts w:ascii="宋体" w:eastAsia="宋体" w:hAnsi="宋体" w:cs="宋体"/>
                <w:sz w:val="20"/>
                <w:szCs w:val="20"/>
              </w:rPr>
            </w:pPr>
          </w:p>
        </w:tc>
        <w:tc>
          <w:tcPr>
            <w:tcW w:w="485" w:type="pct"/>
            <w:vAlign w:val="center"/>
          </w:tcPr>
          <w:p w14:paraId="3629BD4E" w14:textId="057BAB55" w:rsidR="000878EB" w:rsidRDefault="000878EB"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质量管理体系认证*</w:t>
            </w:r>
          </w:p>
          <w:p w14:paraId="7A5037E4" w14:textId="77777777" w:rsidR="000878EB" w:rsidRDefault="000878EB"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（1分）</w:t>
            </w:r>
          </w:p>
        </w:tc>
        <w:tc>
          <w:tcPr>
            <w:tcW w:w="1638" w:type="pct"/>
            <w:shd w:val="clear" w:color="auto" w:fill="auto"/>
            <w:vAlign w:val="center"/>
          </w:tcPr>
          <w:p w14:paraId="727D2EDF" w14:textId="7BD6EEFF" w:rsidR="000878EB" w:rsidRDefault="000878EB" w:rsidP="00791B4A">
            <w:pPr>
              <w:ind w:firstLineChars="0" w:firstLine="0"/>
              <w:jc w:val="left"/>
              <w:rPr>
                <w:rFonts w:ascii="宋体" w:eastAsia="宋体" w:hAnsi="宋体" w:cs="宋体"/>
                <w:sz w:val="20"/>
                <w:szCs w:val="20"/>
              </w:rPr>
            </w:pPr>
            <w:r>
              <w:rPr>
                <w:rFonts w:ascii="宋体" w:eastAsia="宋体" w:hAnsi="宋体" w:cs="宋体" w:hint="eastAsia"/>
                <w:sz w:val="20"/>
                <w:szCs w:val="20"/>
              </w:rPr>
              <w:t>机构获得质量管理体系认证，并满足</w:t>
            </w:r>
            <w:r w:rsidRPr="00791B4A">
              <w:rPr>
                <w:rFonts w:ascii="宋体" w:eastAsia="宋体" w:hAnsi="宋体" w:cs="宋体" w:hint="eastAsia"/>
                <w:sz w:val="20"/>
                <w:szCs w:val="20"/>
              </w:rPr>
              <w:t>《检测和校准实验室能力的通用要求》GB/T 27025-2019</w:t>
            </w:r>
            <w:r>
              <w:rPr>
                <w:rFonts w:ascii="宋体" w:eastAsia="宋体" w:hAnsi="宋体" w:cs="宋体" w:hint="eastAsia"/>
                <w:sz w:val="20"/>
                <w:szCs w:val="20"/>
              </w:rPr>
              <w:t>的要求。</w:t>
            </w:r>
          </w:p>
        </w:tc>
        <w:tc>
          <w:tcPr>
            <w:tcW w:w="1724" w:type="pct"/>
            <w:shd w:val="clear" w:color="auto" w:fill="auto"/>
            <w:vAlign w:val="center"/>
          </w:tcPr>
          <w:p w14:paraId="477C0364" w14:textId="77777777" w:rsidR="000878EB" w:rsidRDefault="000878EB" w:rsidP="00A5184F">
            <w:pPr>
              <w:ind w:firstLineChars="0" w:firstLine="0"/>
              <w:jc w:val="left"/>
              <w:rPr>
                <w:rFonts w:ascii="宋体" w:eastAsia="宋体" w:hAnsi="宋体" w:cs="宋体"/>
                <w:sz w:val="20"/>
                <w:szCs w:val="20"/>
              </w:rPr>
            </w:pPr>
            <w:r>
              <w:rPr>
                <w:rFonts w:ascii="宋体" w:eastAsia="宋体" w:hAnsi="宋体" w:cs="宋体" w:hint="eastAsia"/>
                <w:sz w:val="20"/>
                <w:szCs w:val="20"/>
              </w:rPr>
              <w:t>获得质量管理体系认证，得1分；</w:t>
            </w:r>
          </w:p>
          <w:p w14:paraId="7B9B0032" w14:textId="05887D39" w:rsidR="000878EB" w:rsidRDefault="000878EB" w:rsidP="004F4DFB">
            <w:pPr>
              <w:ind w:firstLineChars="0" w:firstLine="0"/>
              <w:rPr>
                <w:rFonts w:ascii="宋体" w:eastAsia="宋体" w:hAnsi="宋体" w:cs="宋体"/>
                <w:sz w:val="20"/>
                <w:szCs w:val="20"/>
              </w:rPr>
            </w:pPr>
            <w:r>
              <w:rPr>
                <w:rFonts w:ascii="宋体" w:eastAsia="宋体" w:hAnsi="宋体" w:cs="宋体" w:hint="eastAsia"/>
                <w:sz w:val="20"/>
                <w:szCs w:val="20"/>
              </w:rPr>
              <w:t>未获得质量管理体系认证，</w:t>
            </w:r>
            <w:r w:rsidRPr="005E3D06">
              <w:rPr>
                <w:rFonts w:ascii="宋体" w:eastAsia="宋体" w:hAnsi="宋体" w:cs="宋体" w:hint="eastAsia"/>
                <w:color w:val="000000" w:themeColor="text1"/>
                <w:sz w:val="20"/>
                <w:szCs w:val="20"/>
              </w:rPr>
              <w:t>不符合综合资质机构的要求</w:t>
            </w:r>
            <w:r>
              <w:rPr>
                <w:rFonts w:ascii="宋体" w:eastAsia="宋体" w:hAnsi="宋体" w:cs="宋体" w:hint="eastAsia"/>
                <w:color w:val="000000" w:themeColor="text1"/>
                <w:sz w:val="20"/>
                <w:szCs w:val="20"/>
              </w:rPr>
              <w:t>。</w:t>
            </w:r>
          </w:p>
        </w:tc>
      </w:tr>
      <w:tr w:rsidR="00DE0A54" w14:paraId="2DA71AA9" w14:textId="77777777" w:rsidTr="003E11F5">
        <w:tc>
          <w:tcPr>
            <w:tcW w:w="265" w:type="pct"/>
            <w:vMerge w:val="restart"/>
            <w:vAlign w:val="center"/>
          </w:tcPr>
          <w:p w14:paraId="778392DC" w14:textId="77777777" w:rsidR="00DE0A54" w:rsidRDefault="00DE0A54" w:rsidP="00A5184F">
            <w:pPr>
              <w:ind w:firstLineChars="0" w:firstLine="0"/>
              <w:jc w:val="center"/>
              <w:rPr>
                <w:rFonts w:ascii="宋体" w:eastAsia="宋体" w:hAnsi="宋体" w:cs="宋体"/>
                <w:sz w:val="20"/>
                <w:szCs w:val="20"/>
              </w:rPr>
            </w:pPr>
            <w:r>
              <w:rPr>
                <w:rFonts w:ascii="宋体" w:eastAsia="宋体" w:hAnsi="宋体" w:cs="宋体" w:hint="eastAsia"/>
                <w:sz w:val="20"/>
                <w:szCs w:val="20"/>
              </w:rPr>
              <w:t>2</w:t>
            </w:r>
          </w:p>
        </w:tc>
        <w:tc>
          <w:tcPr>
            <w:tcW w:w="423" w:type="pct"/>
            <w:vMerge w:val="restart"/>
            <w:vAlign w:val="center"/>
          </w:tcPr>
          <w:p w14:paraId="0DA608F2"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财务状况</w:t>
            </w:r>
          </w:p>
          <w:p w14:paraId="35B1EBAE" w14:textId="77777777" w:rsidR="00DE0A54" w:rsidRDefault="00DE0A54" w:rsidP="00A5184F">
            <w:pPr>
              <w:ind w:firstLineChars="0" w:firstLine="0"/>
              <w:jc w:val="center"/>
              <w:rPr>
                <w:rFonts w:ascii="宋体" w:eastAsia="宋体" w:hAnsi="宋体" w:cs="宋体"/>
                <w:sz w:val="20"/>
                <w:szCs w:val="20"/>
              </w:rPr>
            </w:pPr>
            <w:r>
              <w:rPr>
                <w:rFonts w:ascii="宋体" w:eastAsia="宋体" w:hAnsi="宋体" w:cs="宋体" w:hint="eastAsia"/>
                <w:sz w:val="20"/>
                <w:szCs w:val="20"/>
              </w:rPr>
              <w:t>（15分）</w:t>
            </w:r>
          </w:p>
        </w:tc>
        <w:tc>
          <w:tcPr>
            <w:tcW w:w="465" w:type="pct"/>
            <w:vMerge w:val="restart"/>
            <w:vAlign w:val="center"/>
          </w:tcPr>
          <w:p w14:paraId="05AB3BCB"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盈利能力</w:t>
            </w:r>
          </w:p>
          <w:p w14:paraId="457C19CF" w14:textId="239E5D33" w:rsidR="00DE0A54" w:rsidRDefault="00DE0A54" w:rsidP="005E3D06">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（4分）</w:t>
            </w:r>
          </w:p>
        </w:tc>
        <w:tc>
          <w:tcPr>
            <w:tcW w:w="485" w:type="pct"/>
            <w:vAlign w:val="center"/>
          </w:tcPr>
          <w:p w14:paraId="44F6E3DB"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净资产收益率</w:t>
            </w:r>
          </w:p>
          <w:p w14:paraId="4E90113D"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(0.5分)</w:t>
            </w:r>
          </w:p>
        </w:tc>
        <w:tc>
          <w:tcPr>
            <w:tcW w:w="1638" w:type="pct"/>
            <w:vAlign w:val="center"/>
          </w:tcPr>
          <w:p w14:paraId="718223FF" w14:textId="6038B50B"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查看企业财务审计报告</w:t>
            </w:r>
            <w:r w:rsidR="004E7DFF">
              <w:rPr>
                <w:rFonts w:ascii="宋体" w:eastAsia="宋体" w:hAnsi="宋体" w:cs="宋体" w:hint="eastAsia"/>
                <w:color w:val="000000"/>
                <w:kern w:val="0"/>
                <w:sz w:val="20"/>
                <w:szCs w:val="20"/>
              </w:rPr>
              <w:t>，</w:t>
            </w:r>
            <w:r>
              <w:rPr>
                <w:rFonts w:ascii="宋体" w:eastAsia="宋体" w:hAnsi="宋体" w:cs="宋体" w:hint="eastAsia"/>
                <w:color w:val="000000"/>
                <w:kern w:val="0"/>
                <w:sz w:val="20"/>
                <w:szCs w:val="20"/>
              </w:rPr>
              <w:t>核算企业上一年度净资产收益率数据。</w:t>
            </w:r>
          </w:p>
        </w:tc>
        <w:tc>
          <w:tcPr>
            <w:tcW w:w="1724" w:type="pct"/>
            <w:vAlign w:val="center"/>
          </w:tcPr>
          <w:p w14:paraId="28ABD929" w14:textId="77777777"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上一年度净资产收益率在10%以上的该项得0.5分；</w:t>
            </w:r>
          </w:p>
          <w:p w14:paraId="63B6C68B" w14:textId="77777777"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10%以下5%（含）以上的该项得0.35分；</w:t>
            </w:r>
          </w:p>
          <w:p w14:paraId="75EBBBBA" w14:textId="77777777"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5%以下0%（含）以上的该项得0.2分；</w:t>
            </w:r>
          </w:p>
          <w:p w14:paraId="6F8DCAB9" w14:textId="77777777" w:rsidR="00DE0A54" w:rsidRDefault="00DE0A54" w:rsidP="00A5184F">
            <w:pPr>
              <w:ind w:firstLineChars="0" w:firstLine="0"/>
              <w:jc w:val="left"/>
              <w:rPr>
                <w:rFonts w:ascii="宋体" w:eastAsia="宋体" w:hAnsi="宋体" w:cs="宋体"/>
                <w:sz w:val="20"/>
                <w:szCs w:val="20"/>
              </w:rPr>
            </w:pPr>
            <w:r>
              <w:rPr>
                <w:rFonts w:ascii="宋体" w:eastAsia="宋体" w:hAnsi="宋体" w:cs="宋体" w:hint="eastAsia"/>
                <w:color w:val="000000"/>
                <w:kern w:val="0"/>
                <w:sz w:val="20"/>
                <w:szCs w:val="20"/>
              </w:rPr>
              <w:t>0%以下不得分。</w:t>
            </w:r>
          </w:p>
        </w:tc>
      </w:tr>
      <w:tr w:rsidR="00DE0A54" w14:paraId="7981B05C" w14:textId="77777777" w:rsidTr="003E11F5">
        <w:tc>
          <w:tcPr>
            <w:tcW w:w="265" w:type="pct"/>
            <w:vMerge/>
            <w:vAlign w:val="center"/>
          </w:tcPr>
          <w:p w14:paraId="7EB69E2E"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3EDF5448" w14:textId="77777777" w:rsidR="00DE0A54" w:rsidRDefault="00DE0A54" w:rsidP="00A5184F">
            <w:pPr>
              <w:ind w:firstLine="400"/>
              <w:jc w:val="center"/>
              <w:rPr>
                <w:rFonts w:ascii="宋体" w:eastAsia="宋体" w:hAnsi="宋体" w:cs="宋体"/>
                <w:sz w:val="20"/>
                <w:szCs w:val="20"/>
              </w:rPr>
            </w:pPr>
          </w:p>
        </w:tc>
        <w:tc>
          <w:tcPr>
            <w:tcW w:w="465" w:type="pct"/>
            <w:vMerge/>
            <w:vAlign w:val="center"/>
          </w:tcPr>
          <w:p w14:paraId="18B11484" w14:textId="77777777" w:rsidR="00DE0A54" w:rsidRDefault="00DE0A54" w:rsidP="00A5184F">
            <w:pPr>
              <w:ind w:firstLine="400"/>
              <w:jc w:val="center"/>
              <w:rPr>
                <w:rFonts w:ascii="宋体" w:eastAsia="宋体" w:hAnsi="宋体" w:cs="宋体"/>
                <w:sz w:val="20"/>
                <w:szCs w:val="20"/>
              </w:rPr>
            </w:pPr>
          </w:p>
        </w:tc>
        <w:tc>
          <w:tcPr>
            <w:tcW w:w="485" w:type="pct"/>
            <w:vAlign w:val="center"/>
          </w:tcPr>
          <w:p w14:paraId="5C6CD4EF"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净利率</w:t>
            </w:r>
          </w:p>
          <w:p w14:paraId="5631AB84"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(2分)</w:t>
            </w:r>
          </w:p>
        </w:tc>
        <w:tc>
          <w:tcPr>
            <w:tcW w:w="1638" w:type="pct"/>
            <w:vAlign w:val="center"/>
          </w:tcPr>
          <w:p w14:paraId="4A8DC6DC" w14:textId="7A864FD1"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查看企业财务审计报告</w:t>
            </w:r>
            <w:r w:rsidR="004E7DFF">
              <w:rPr>
                <w:rFonts w:ascii="宋体" w:eastAsia="宋体" w:hAnsi="宋体" w:cs="宋体" w:hint="eastAsia"/>
                <w:color w:val="000000"/>
                <w:kern w:val="0"/>
                <w:sz w:val="20"/>
                <w:szCs w:val="20"/>
              </w:rPr>
              <w:t>，</w:t>
            </w:r>
            <w:r>
              <w:rPr>
                <w:rFonts w:ascii="宋体" w:eastAsia="宋体" w:hAnsi="宋体" w:cs="宋体" w:hint="eastAsia"/>
                <w:color w:val="000000"/>
                <w:kern w:val="0"/>
                <w:sz w:val="20"/>
                <w:szCs w:val="20"/>
              </w:rPr>
              <w:t>核算企业上一年度净利率数据。</w:t>
            </w:r>
          </w:p>
        </w:tc>
        <w:tc>
          <w:tcPr>
            <w:tcW w:w="1724" w:type="pct"/>
            <w:vAlign w:val="center"/>
          </w:tcPr>
          <w:p w14:paraId="3C12D2F1" w14:textId="77777777"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上一年度净利率在12%以上的得2分；</w:t>
            </w:r>
          </w:p>
          <w:p w14:paraId="39334C68" w14:textId="77777777"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12%以下6%（含）以上的得1.6分；</w:t>
            </w:r>
          </w:p>
          <w:p w14:paraId="0006F7FE" w14:textId="77777777"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6%以下0%（含）以上的得0.8分；</w:t>
            </w:r>
          </w:p>
          <w:p w14:paraId="26648652" w14:textId="77777777" w:rsidR="00DE0A54" w:rsidRDefault="00DE0A54" w:rsidP="00A5184F">
            <w:pPr>
              <w:ind w:firstLineChars="0" w:firstLine="0"/>
              <w:jc w:val="left"/>
              <w:rPr>
                <w:rFonts w:ascii="宋体" w:eastAsia="宋体" w:hAnsi="宋体" w:cs="宋体"/>
                <w:sz w:val="20"/>
                <w:szCs w:val="20"/>
              </w:rPr>
            </w:pPr>
            <w:r>
              <w:rPr>
                <w:rFonts w:ascii="宋体" w:eastAsia="宋体" w:hAnsi="宋体" w:cs="宋体" w:hint="eastAsia"/>
                <w:color w:val="000000"/>
                <w:kern w:val="0"/>
                <w:sz w:val="20"/>
                <w:szCs w:val="20"/>
              </w:rPr>
              <w:t>0%以下不得分。</w:t>
            </w:r>
          </w:p>
        </w:tc>
      </w:tr>
      <w:tr w:rsidR="00DE0A54" w14:paraId="468DC491" w14:textId="77777777" w:rsidTr="003E11F5">
        <w:tc>
          <w:tcPr>
            <w:tcW w:w="265" w:type="pct"/>
            <w:vMerge/>
            <w:vAlign w:val="center"/>
          </w:tcPr>
          <w:p w14:paraId="7F57A637"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6090824A" w14:textId="77777777" w:rsidR="00DE0A54" w:rsidRDefault="00DE0A54" w:rsidP="00A5184F">
            <w:pPr>
              <w:ind w:firstLine="400"/>
              <w:jc w:val="center"/>
              <w:rPr>
                <w:rFonts w:ascii="宋体" w:eastAsia="宋体" w:hAnsi="宋体" w:cs="宋体"/>
                <w:sz w:val="20"/>
                <w:szCs w:val="20"/>
              </w:rPr>
            </w:pPr>
          </w:p>
        </w:tc>
        <w:tc>
          <w:tcPr>
            <w:tcW w:w="465" w:type="pct"/>
            <w:vMerge/>
            <w:vAlign w:val="center"/>
          </w:tcPr>
          <w:p w14:paraId="22E349E5" w14:textId="77777777" w:rsidR="00DE0A54" w:rsidRDefault="00DE0A54" w:rsidP="00A5184F">
            <w:pPr>
              <w:ind w:firstLine="400"/>
              <w:jc w:val="center"/>
              <w:rPr>
                <w:rFonts w:ascii="宋体" w:eastAsia="宋体" w:hAnsi="宋体" w:cs="宋体"/>
                <w:sz w:val="20"/>
                <w:szCs w:val="20"/>
              </w:rPr>
            </w:pPr>
          </w:p>
        </w:tc>
        <w:tc>
          <w:tcPr>
            <w:tcW w:w="485" w:type="pct"/>
            <w:vAlign w:val="center"/>
          </w:tcPr>
          <w:p w14:paraId="04969715"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税收优惠及财政补贴</w:t>
            </w:r>
          </w:p>
          <w:p w14:paraId="202EBFA5"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（0.5分）</w:t>
            </w:r>
          </w:p>
        </w:tc>
        <w:tc>
          <w:tcPr>
            <w:tcW w:w="1638" w:type="pct"/>
            <w:vAlign w:val="center"/>
          </w:tcPr>
          <w:p w14:paraId="52F8983C" w14:textId="3705B969"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核查机构享受国家税收优惠，获得政府各类资助、补贴、资金奖励等情况，核对相关证明文件</w:t>
            </w:r>
            <w:r w:rsidR="005E3D06">
              <w:rPr>
                <w:rFonts w:ascii="宋体" w:eastAsia="宋体" w:hAnsi="宋体" w:cs="宋体" w:hint="eastAsia"/>
                <w:color w:val="000000"/>
                <w:kern w:val="0"/>
                <w:sz w:val="20"/>
                <w:szCs w:val="20"/>
              </w:rPr>
              <w:t>。</w:t>
            </w:r>
          </w:p>
        </w:tc>
        <w:tc>
          <w:tcPr>
            <w:tcW w:w="1724" w:type="pct"/>
            <w:vAlign w:val="center"/>
          </w:tcPr>
          <w:p w14:paraId="25F5175B" w14:textId="77777777" w:rsidR="00DE0A54" w:rsidRDefault="00DE0A54" w:rsidP="00A5184F">
            <w:pPr>
              <w:ind w:firstLineChars="0" w:firstLine="0"/>
              <w:jc w:val="left"/>
              <w:rPr>
                <w:rFonts w:ascii="宋体" w:eastAsia="宋体" w:hAnsi="宋体" w:cs="宋体"/>
                <w:sz w:val="20"/>
                <w:szCs w:val="20"/>
              </w:rPr>
            </w:pPr>
            <w:r>
              <w:rPr>
                <w:rFonts w:ascii="宋体" w:eastAsia="宋体" w:hAnsi="宋体" w:cs="宋体" w:hint="eastAsia"/>
                <w:sz w:val="20"/>
                <w:szCs w:val="20"/>
              </w:rPr>
              <w:t>有相关证明文件即获得0.5分。</w:t>
            </w:r>
          </w:p>
        </w:tc>
      </w:tr>
      <w:tr w:rsidR="00DE0A54" w14:paraId="531D88D4" w14:textId="77777777" w:rsidTr="003E11F5">
        <w:tc>
          <w:tcPr>
            <w:tcW w:w="265" w:type="pct"/>
            <w:vMerge/>
            <w:vAlign w:val="center"/>
          </w:tcPr>
          <w:p w14:paraId="47BAC598" w14:textId="77777777" w:rsidR="00DE0A54" w:rsidRDefault="00DE0A54" w:rsidP="00A5184F">
            <w:pPr>
              <w:ind w:firstLine="400"/>
              <w:jc w:val="center"/>
              <w:rPr>
                <w:rFonts w:ascii="宋体" w:eastAsia="宋体" w:hAnsi="宋体" w:cs="宋体"/>
                <w:sz w:val="20"/>
                <w:szCs w:val="20"/>
                <w:highlight w:val="yellow"/>
              </w:rPr>
            </w:pPr>
          </w:p>
        </w:tc>
        <w:tc>
          <w:tcPr>
            <w:tcW w:w="423" w:type="pct"/>
            <w:vMerge/>
            <w:vAlign w:val="center"/>
          </w:tcPr>
          <w:p w14:paraId="633B26AB" w14:textId="77777777" w:rsidR="00DE0A54" w:rsidRDefault="00DE0A54" w:rsidP="00A5184F">
            <w:pPr>
              <w:ind w:firstLine="400"/>
              <w:jc w:val="center"/>
              <w:rPr>
                <w:rFonts w:ascii="宋体" w:eastAsia="宋体" w:hAnsi="宋体" w:cs="宋体"/>
                <w:sz w:val="20"/>
                <w:szCs w:val="20"/>
                <w:highlight w:val="yellow"/>
              </w:rPr>
            </w:pPr>
          </w:p>
        </w:tc>
        <w:tc>
          <w:tcPr>
            <w:tcW w:w="465" w:type="pct"/>
            <w:vMerge w:val="restart"/>
            <w:vAlign w:val="center"/>
          </w:tcPr>
          <w:p w14:paraId="6F474EC7"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偿债能力</w:t>
            </w:r>
          </w:p>
          <w:p w14:paraId="1DA60E46"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（6分）</w:t>
            </w:r>
          </w:p>
        </w:tc>
        <w:tc>
          <w:tcPr>
            <w:tcW w:w="485" w:type="pct"/>
            <w:vAlign w:val="center"/>
          </w:tcPr>
          <w:p w14:paraId="067E4F27"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流动比率</w:t>
            </w:r>
          </w:p>
          <w:p w14:paraId="36AF35BA"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（2分）</w:t>
            </w:r>
          </w:p>
        </w:tc>
        <w:tc>
          <w:tcPr>
            <w:tcW w:w="1638" w:type="pct"/>
            <w:vAlign w:val="center"/>
          </w:tcPr>
          <w:p w14:paraId="7AAD0100" w14:textId="0DB1098D"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核对相关证明文件，查看企业财务审计报告</w:t>
            </w:r>
            <w:r w:rsidR="004E7DFF">
              <w:rPr>
                <w:rFonts w:ascii="宋体" w:eastAsia="宋体" w:hAnsi="宋体" w:cs="宋体" w:hint="eastAsia"/>
                <w:color w:val="000000"/>
                <w:kern w:val="0"/>
                <w:sz w:val="20"/>
                <w:szCs w:val="20"/>
              </w:rPr>
              <w:t>，</w:t>
            </w:r>
            <w:r>
              <w:rPr>
                <w:rFonts w:ascii="宋体" w:eastAsia="宋体" w:hAnsi="宋体" w:cs="宋体" w:hint="eastAsia"/>
                <w:color w:val="000000"/>
                <w:kern w:val="0"/>
                <w:sz w:val="20"/>
                <w:szCs w:val="20"/>
              </w:rPr>
              <w:t>核算企业上一年度流动比率数据。流动比率指</w:t>
            </w:r>
            <w:hyperlink r:id="rId18" w:history="1">
              <w:r>
                <w:rPr>
                  <w:rFonts w:ascii="宋体" w:eastAsia="宋体" w:hAnsi="宋体" w:cs="宋体" w:hint="eastAsia"/>
                  <w:color w:val="000000"/>
                  <w:kern w:val="0"/>
                  <w:sz w:val="20"/>
                  <w:szCs w:val="20"/>
                </w:rPr>
                <w:t>流动资产</w:t>
              </w:r>
            </w:hyperlink>
            <w:r>
              <w:rPr>
                <w:rFonts w:ascii="宋体" w:eastAsia="宋体" w:hAnsi="宋体" w:cs="宋体" w:hint="eastAsia"/>
                <w:color w:val="000000"/>
                <w:kern w:val="0"/>
                <w:sz w:val="20"/>
                <w:szCs w:val="20"/>
              </w:rPr>
              <w:t>总额和流动</w:t>
            </w:r>
            <w:hyperlink r:id="rId19" w:history="1">
              <w:r>
                <w:rPr>
                  <w:rFonts w:ascii="宋体" w:eastAsia="宋体" w:hAnsi="宋体" w:cs="宋体" w:hint="eastAsia"/>
                  <w:color w:val="000000"/>
                  <w:kern w:val="0"/>
                  <w:sz w:val="20"/>
                  <w:szCs w:val="20"/>
                </w:rPr>
                <w:t>负债总额</w:t>
              </w:r>
            </w:hyperlink>
            <w:r>
              <w:rPr>
                <w:rFonts w:ascii="宋体" w:eastAsia="宋体" w:hAnsi="宋体" w:cs="宋体" w:hint="eastAsia"/>
                <w:color w:val="000000"/>
                <w:kern w:val="0"/>
                <w:sz w:val="20"/>
                <w:szCs w:val="20"/>
              </w:rPr>
              <w:t>之比。</w:t>
            </w:r>
          </w:p>
        </w:tc>
        <w:tc>
          <w:tcPr>
            <w:tcW w:w="1724" w:type="pct"/>
            <w:vAlign w:val="center"/>
          </w:tcPr>
          <w:p w14:paraId="5A0C546F" w14:textId="77777777"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上一年度流动比率在1.7以上（含）的该项得2分；</w:t>
            </w:r>
          </w:p>
          <w:p w14:paraId="261014D8" w14:textId="77777777"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1.7以下1.2（含）以上的该项得1.6分；</w:t>
            </w:r>
          </w:p>
          <w:p w14:paraId="51FC793C" w14:textId="77777777"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1.2以下0.7（含）以上的该项得0.8分；</w:t>
            </w:r>
          </w:p>
          <w:p w14:paraId="3D828462" w14:textId="32731059" w:rsidR="00DE0A54" w:rsidRPr="005E3D06" w:rsidRDefault="00DE0A54" w:rsidP="005E3D06">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0.7以下不得分</w:t>
            </w:r>
            <w:r w:rsidR="005E3D06">
              <w:rPr>
                <w:rFonts w:ascii="宋体" w:eastAsia="宋体" w:hAnsi="宋体" w:cs="宋体" w:hint="eastAsia"/>
                <w:color w:val="000000"/>
                <w:kern w:val="0"/>
                <w:sz w:val="20"/>
                <w:szCs w:val="20"/>
              </w:rPr>
              <w:t>。</w:t>
            </w:r>
          </w:p>
        </w:tc>
      </w:tr>
      <w:tr w:rsidR="00DE0A54" w14:paraId="50328EB9" w14:textId="77777777" w:rsidTr="003E11F5">
        <w:tc>
          <w:tcPr>
            <w:tcW w:w="265" w:type="pct"/>
            <w:vMerge/>
            <w:vAlign w:val="center"/>
          </w:tcPr>
          <w:p w14:paraId="2F171611" w14:textId="77777777" w:rsidR="00DE0A54" w:rsidRDefault="00DE0A54" w:rsidP="00A5184F">
            <w:pPr>
              <w:ind w:firstLine="400"/>
              <w:jc w:val="center"/>
              <w:rPr>
                <w:rFonts w:ascii="宋体" w:eastAsia="宋体" w:hAnsi="宋体" w:cs="宋体"/>
                <w:sz w:val="20"/>
                <w:szCs w:val="20"/>
                <w:highlight w:val="yellow"/>
              </w:rPr>
            </w:pPr>
          </w:p>
        </w:tc>
        <w:tc>
          <w:tcPr>
            <w:tcW w:w="423" w:type="pct"/>
            <w:vMerge/>
            <w:vAlign w:val="center"/>
          </w:tcPr>
          <w:p w14:paraId="23B656FB" w14:textId="77777777" w:rsidR="00DE0A54" w:rsidRDefault="00DE0A54" w:rsidP="00A5184F">
            <w:pPr>
              <w:ind w:firstLine="400"/>
              <w:jc w:val="center"/>
              <w:rPr>
                <w:rFonts w:ascii="宋体" w:eastAsia="宋体" w:hAnsi="宋体" w:cs="宋体"/>
                <w:sz w:val="20"/>
                <w:szCs w:val="20"/>
                <w:highlight w:val="yellow"/>
              </w:rPr>
            </w:pPr>
          </w:p>
        </w:tc>
        <w:tc>
          <w:tcPr>
            <w:tcW w:w="465" w:type="pct"/>
            <w:vMerge/>
            <w:vAlign w:val="center"/>
          </w:tcPr>
          <w:p w14:paraId="253395A1" w14:textId="77777777" w:rsidR="00DE0A54" w:rsidRDefault="00DE0A54" w:rsidP="00A5184F">
            <w:pPr>
              <w:ind w:firstLine="400"/>
              <w:jc w:val="center"/>
              <w:rPr>
                <w:rFonts w:ascii="宋体" w:eastAsia="宋体" w:hAnsi="宋体" w:cs="宋体"/>
                <w:sz w:val="20"/>
                <w:szCs w:val="20"/>
              </w:rPr>
            </w:pPr>
          </w:p>
        </w:tc>
        <w:tc>
          <w:tcPr>
            <w:tcW w:w="485" w:type="pct"/>
            <w:vAlign w:val="center"/>
          </w:tcPr>
          <w:p w14:paraId="47000F0A"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速动比率</w:t>
            </w:r>
          </w:p>
          <w:p w14:paraId="684DCC65"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（2分）</w:t>
            </w:r>
          </w:p>
        </w:tc>
        <w:tc>
          <w:tcPr>
            <w:tcW w:w="1638" w:type="pct"/>
            <w:vAlign w:val="center"/>
          </w:tcPr>
          <w:p w14:paraId="0BA72FC3" w14:textId="5BC82D2E"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查看企业财务审计报告</w:t>
            </w:r>
            <w:r w:rsidR="004E7DFF">
              <w:rPr>
                <w:rFonts w:ascii="宋体" w:eastAsia="宋体" w:hAnsi="宋体" w:cs="宋体" w:hint="eastAsia"/>
                <w:color w:val="000000"/>
                <w:kern w:val="0"/>
                <w:sz w:val="20"/>
                <w:szCs w:val="20"/>
              </w:rPr>
              <w:t>，</w:t>
            </w:r>
            <w:r>
              <w:rPr>
                <w:rFonts w:ascii="宋体" w:eastAsia="宋体" w:hAnsi="宋体" w:cs="宋体" w:hint="eastAsia"/>
                <w:color w:val="000000"/>
                <w:kern w:val="0"/>
                <w:sz w:val="20"/>
                <w:szCs w:val="20"/>
              </w:rPr>
              <w:t>获取企业上一年度速动比率数据。</w:t>
            </w:r>
          </w:p>
          <w:p w14:paraId="27E002FD" w14:textId="613408D0" w:rsidR="00DE0A54" w:rsidRDefault="00DE0A54" w:rsidP="004E7DF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速动比率是指企业</w:t>
            </w:r>
            <w:hyperlink r:id="rId20" w:history="1">
              <w:r>
                <w:rPr>
                  <w:rFonts w:ascii="宋体" w:eastAsia="宋体" w:hAnsi="宋体" w:cs="宋体" w:hint="eastAsia"/>
                  <w:color w:val="000000"/>
                  <w:kern w:val="0"/>
                  <w:sz w:val="20"/>
                  <w:szCs w:val="20"/>
                </w:rPr>
                <w:t>速动资产</w:t>
              </w:r>
            </w:hyperlink>
            <w:r>
              <w:rPr>
                <w:rFonts w:ascii="宋体" w:eastAsia="宋体" w:hAnsi="宋体" w:cs="宋体" w:hint="eastAsia"/>
                <w:color w:val="000000"/>
                <w:kern w:val="0"/>
                <w:sz w:val="20"/>
                <w:szCs w:val="20"/>
              </w:rPr>
              <w:t>与</w:t>
            </w:r>
            <w:hyperlink r:id="rId21" w:history="1">
              <w:r>
                <w:rPr>
                  <w:rFonts w:ascii="宋体" w:eastAsia="宋体" w:hAnsi="宋体" w:cs="宋体" w:hint="eastAsia"/>
                  <w:color w:val="000000"/>
                  <w:kern w:val="0"/>
                  <w:sz w:val="20"/>
                  <w:szCs w:val="20"/>
                </w:rPr>
                <w:t>流动负债</w:t>
              </w:r>
            </w:hyperlink>
            <w:r w:rsidR="004E7DFF">
              <w:rPr>
                <w:rFonts w:ascii="宋体" w:eastAsia="宋体" w:hAnsi="宋体" w:cs="宋体" w:hint="eastAsia"/>
                <w:color w:val="000000"/>
                <w:kern w:val="0"/>
                <w:sz w:val="20"/>
                <w:szCs w:val="20"/>
              </w:rPr>
              <w:t>之</w:t>
            </w:r>
            <w:r>
              <w:rPr>
                <w:rFonts w:ascii="宋体" w:eastAsia="宋体" w:hAnsi="宋体" w:cs="宋体" w:hint="eastAsia"/>
                <w:color w:val="000000"/>
                <w:kern w:val="0"/>
                <w:sz w:val="20"/>
                <w:szCs w:val="20"/>
              </w:rPr>
              <w:t>比</w:t>
            </w:r>
            <w:r w:rsidR="004E7DFF">
              <w:rPr>
                <w:rFonts w:ascii="宋体" w:eastAsia="宋体" w:hAnsi="宋体" w:cs="宋体" w:hint="eastAsia"/>
                <w:color w:val="000000"/>
                <w:kern w:val="0"/>
                <w:sz w:val="20"/>
                <w:szCs w:val="20"/>
              </w:rPr>
              <w:t>。</w:t>
            </w:r>
            <w:r>
              <w:rPr>
                <w:rFonts w:ascii="宋体" w:eastAsia="宋体" w:hAnsi="宋体" w:cs="宋体" w:hint="eastAsia"/>
                <w:color w:val="000000"/>
                <w:kern w:val="0"/>
                <w:sz w:val="20"/>
                <w:szCs w:val="20"/>
              </w:rPr>
              <w:t>速动资产是企业的</w:t>
            </w:r>
            <w:hyperlink r:id="rId22" w:history="1">
              <w:r>
                <w:rPr>
                  <w:rFonts w:ascii="宋体" w:eastAsia="宋体" w:hAnsi="宋体" w:cs="宋体" w:hint="eastAsia"/>
                  <w:color w:val="000000"/>
                  <w:kern w:val="0"/>
                  <w:sz w:val="20"/>
                  <w:szCs w:val="20"/>
                </w:rPr>
                <w:t>流动资产</w:t>
              </w:r>
            </w:hyperlink>
            <w:r>
              <w:rPr>
                <w:rFonts w:ascii="宋体" w:eastAsia="宋体" w:hAnsi="宋体" w:cs="宋体" w:hint="eastAsia"/>
                <w:color w:val="000000"/>
                <w:kern w:val="0"/>
                <w:sz w:val="20"/>
                <w:szCs w:val="20"/>
              </w:rPr>
              <w:t>减去存货和</w:t>
            </w:r>
            <w:hyperlink r:id="rId23" w:history="1">
              <w:r>
                <w:rPr>
                  <w:rFonts w:ascii="宋体" w:eastAsia="宋体" w:hAnsi="宋体" w:cs="宋体" w:hint="eastAsia"/>
                  <w:color w:val="000000"/>
                  <w:kern w:val="0"/>
                  <w:sz w:val="20"/>
                  <w:szCs w:val="20"/>
                </w:rPr>
                <w:t>预付费用</w:t>
              </w:r>
            </w:hyperlink>
            <w:r>
              <w:rPr>
                <w:rFonts w:ascii="宋体" w:eastAsia="宋体" w:hAnsi="宋体" w:cs="宋体" w:hint="eastAsia"/>
                <w:color w:val="000000"/>
                <w:kern w:val="0"/>
                <w:sz w:val="20"/>
                <w:szCs w:val="20"/>
              </w:rPr>
              <w:t>后的余额，主要包括现金、</w:t>
            </w:r>
            <w:hyperlink r:id="rId24" w:history="1">
              <w:r>
                <w:rPr>
                  <w:rFonts w:ascii="宋体" w:eastAsia="宋体" w:hAnsi="宋体" w:cs="宋体" w:hint="eastAsia"/>
                  <w:color w:val="000000"/>
                  <w:kern w:val="0"/>
                  <w:sz w:val="20"/>
                  <w:szCs w:val="20"/>
                </w:rPr>
                <w:t>短期投资</w:t>
              </w:r>
            </w:hyperlink>
            <w:r>
              <w:rPr>
                <w:rFonts w:ascii="宋体" w:eastAsia="宋体" w:hAnsi="宋体" w:cs="宋体" w:hint="eastAsia"/>
                <w:color w:val="000000"/>
                <w:kern w:val="0"/>
                <w:sz w:val="20"/>
                <w:szCs w:val="20"/>
              </w:rPr>
              <w:t>、</w:t>
            </w:r>
            <w:hyperlink r:id="rId25" w:history="1">
              <w:r>
                <w:rPr>
                  <w:rFonts w:ascii="宋体" w:eastAsia="宋体" w:hAnsi="宋体" w:cs="宋体" w:hint="eastAsia"/>
                  <w:color w:val="000000"/>
                  <w:kern w:val="0"/>
                  <w:sz w:val="20"/>
                  <w:szCs w:val="20"/>
                </w:rPr>
                <w:t>应收票据</w:t>
              </w:r>
            </w:hyperlink>
            <w:r>
              <w:rPr>
                <w:rFonts w:ascii="宋体" w:eastAsia="宋体" w:hAnsi="宋体" w:cs="宋体" w:hint="eastAsia"/>
                <w:color w:val="000000"/>
                <w:kern w:val="0"/>
                <w:sz w:val="20"/>
                <w:szCs w:val="20"/>
              </w:rPr>
              <w:t>、</w:t>
            </w:r>
            <w:hyperlink r:id="rId26" w:history="1">
              <w:r>
                <w:rPr>
                  <w:rFonts w:ascii="宋体" w:eastAsia="宋体" w:hAnsi="宋体" w:cs="宋体" w:hint="eastAsia"/>
                  <w:color w:val="000000"/>
                  <w:kern w:val="0"/>
                  <w:sz w:val="20"/>
                  <w:szCs w:val="20"/>
                </w:rPr>
                <w:t>应收账款</w:t>
              </w:r>
            </w:hyperlink>
            <w:r>
              <w:rPr>
                <w:rFonts w:ascii="宋体" w:eastAsia="宋体" w:hAnsi="宋体" w:cs="宋体" w:hint="eastAsia"/>
                <w:color w:val="000000"/>
                <w:kern w:val="0"/>
                <w:sz w:val="20"/>
                <w:szCs w:val="20"/>
              </w:rPr>
              <w:t>等项目。</w:t>
            </w:r>
          </w:p>
        </w:tc>
        <w:tc>
          <w:tcPr>
            <w:tcW w:w="1724" w:type="pct"/>
            <w:vAlign w:val="center"/>
          </w:tcPr>
          <w:p w14:paraId="57DF71C2" w14:textId="77777777"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上一年度速动比率在1.5以上（含）的该项得2分；</w:t>
            </w:r>
          </w:p>
          <w:p w14:paraId="321C151D" w14:textId="77777777"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1.5以下1.1（含）以上的该项得1.6分；</w:t>
            </w:r>
          </w:p>
          <w:p w14:paraId="7A62DA1D" w14:textId="77777777"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1.1以下0.6（含）以上的该项得0.8分；</w:t>
            </w:r>
          </w:p>
          <w:p w14:paraId="3CDB9D69" w14:textId="4C0B06B8" w:rsidR="00DE0A54" w:rsidRPr="005E3D06" w:rsidRDefault="00DE0A54" w:rsidP="005E3D06">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0.6以下不得分</w:t>
            </w:r>
            <w:r w:rsidR="005E3D06">
              <w:rPr>
                <w:rFonts w:ascii="宋体" w:eastAsia="宋体" w:hAnsi="宋体" w:cs="宋体" w:hint="eastAsia"/>
                <w:color w:val="000000"/>
                <w:kern w:val="0"/>
                <w:sz w:val="20"/>
                <w:szCs w:val="20"/>
              </w:rPr>
              <w:t>。</w:t>
            </w:r>
          </w:p>
        </w:tc>
      </w:tr>
      <w:tr w:rsidR="00DE0A54" w14:paraId="30DEBE24" w14:textId="77777777" w:rsidTr="003E11F5">
        <w:tc>
          <w:tcPr>
            <w:tcW w:w="265" w:type="pct"/>
            <w:vMerge/>
            <w:vAlign w:val="center"/>
          </w:tcPr>
          <w:p w14:paraId="3E9A3748" w14:textId="77777777" w:rsidR="00DE0A54" w:rsidRDefault="00DE0A54" w:rsidP="00A5184F">
            <w:pPr>
              <w:ind w:firstLine="400"/>
              <w:jc w:val="center"/>
              <w:rPr>
                <w:rFonts w:ascii="宋体" w:eastAsia="宋体" w:hAnsi="宋体" w:cs="宋体"/>
                <w:sz w:val="20"/>
                <w:szCs w:val="20"/>
                <w:highlight w:val="yellow"/>
              </w:rPr>
            </w:pPr>
          </w:p>
        </w:tc>
        <w:tc>
          <w:tcPr>
            <w:tcW w:w="423" w:type="pct"/>
            <w:vMerge/>
            <w:vAlign w:val="center"/>
          </w:tcPr>
          <w:p w14:paraId="3D47AA76" w14:textId="77777777" w:rsidR="00DE0A54" w:rsidRDefault="00DE0A54" w:rsidP="00A5184F">
            <w:pPr>
              <w:ind w:firstLine="400"/>
              <w:jc w:val="center"/>
              <w:rPr>
                <w:rFonts w:ascii="宋体" w:eastAsia="宋体" w:hAnsi="宋体" w:cs="宋体"/>
                <w:sz w:val="20"/>
                <w:szCs w:val="20"/>
                <w:highlight w:val="yellow"/>
              </w:rPr>
            </w:pPr>
          </w:p>
        </w:tc>
        <w:tc>
          <w:tcPr>
            <w:tcW w:w="465" w:type="pct"/>
            <w:vMerge/>
            <w:vAlign w:val="center"/>
          </w:tcPr>
          <w:p w14:paraId="01633A87" w14:textId="77777777" w:rsidR="00DE0A54" w:rsidRDefault="00DE0A54" w:rsidP="00A5184F">
            <w:pPr>
              <w:ind w:firstLine="400"/>
              <w:jc w:val="center"/>
              <w:rPr>
                <w:rFonts w:ascii="宋体" w:eastAsia="宋体" w:hAnsi="宋体" w:cs="宋体"/>
                <w:sz w:val="20"/>
                <w:szCs w:val="20"/>
                <w:highlight w:val="yellow"/>
              </w:rPr>
            </w:pPr>
          </w:p>
        </w:tc>
        <w:tc>
          <w:tcPr>
            <w:tcW w:w="485" w:type="pct"/>
            <w:vAlign w:val="center"/>
          </w:tcPr>
          <w:p w14:paraId="56C8EF5C"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现金流量比率</w:t>
            </w:r>
          </w:p>
          <w:p w14:paraId="75937D9A"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（1分）</w:t>
            </w:r>
          </w:p>
        </w:tc>
        <w:tc>
          <w:tcPr>
            <w:tcW w:w="1638" w:type="pct"/>
            <w:vAlign w:val="center"/>
          </w:tcPr>
          <w:p w14:paraId="4895340D" w14:textId="24430AC7" w:rsidR="00DE0A54" w:rsidRDefault="00DE0A54" w:rsidP="005E3D06">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查看企业财务审计报告</w:t>
            </w:r>
            <w:r w:rsidR="00CE0021">
              <w:rPr>
                <w:rFonts w:ascii="宋体" w:eastAsia="宋体" w:hAnsi="宋体" w:cs="宋体" w:hint="eastAsia"/>
                <w:color w:val="000000"/>
                <w:kern w:val="0"/>
                <w:sz w:val="20"/>
                <w:szCs w:val="20"/>
              </w:rPr>
              <w:t>，</w:t>
            </w:r>
            <w:r>
              <w:rPr>
                <w:rFonts w:ascii="宋体" w:eastAsia="宋体" w:hAnsi="宋体" w:cs="宋体" w:hint="eastAsia"/>
                <w:color w:val="000000"/>
                <w:kern w:val="0"/>
                <w:sz w:val="20"/>
                <w:szCs w:val="20"/>
              </w:rPr>
              <w:t>获取企业上一年度现金流量比率数据。</w:t>
            </w:r>
          </w:p>
          <w:p w14:paraId="1EFABFED" w14:textId="77777777" w:rsidR="00DE0A54" w:rsidRDefault="00DE0A54" w:rsidP="005E3D06">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现金流量比率为企业在经营活动产生的现金净流量与期末流动负债之比。</w:t>
            </w:r>
          </w:p>
        </w:tc>
        <w:tc>
          <w:tcPr>
            <w:tcW w:w="1724" w:type="pct"/>
            <w:vAlign w:val="center"/>
          </w:tcPr>
          <w:p w14:paraId="14A19B7A" w14:textId="77777777"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上一年度现金流量比率在1.4以上（含）的该项得1分；</w:t>
            </w:r>
          </w:p>
          <w:p w14:paraId="16D64986" w14:textId="77777777"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1.4以下1.0（含）以上的该项得0.8分；</w:t>
            </w:r>
          </w:p>
          <w:p w14:paraId="35CF67FB" w14:textId="77777777"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1.0以下0.6（含）以上的该项得0.4分；</w:t>
            </w:r>
          </w:p>
          <w:p w14:paraId="70D4DAE7" w14:textId="5AD63D38" w:rsidR="00DE0A54" w:rsidRDefault="00DE0A54" w:rsidP="00A5184F">
            <w:pPr>
              <w:ind w:firstLineChars="0" w:firstLine="0"/>
              <w:jc w:val="left"/>
              <w:rPr>
                <w:rFonts w:ascii="宋体" w:eastAsia="宋体" w:hAnsi="宋体" w:cs="宋体"/>
                <w:sz w:val="20"/>
                <w:szCs w:val="20"/>
              </w:rPr>
            </w:pPr>
            <w:r>
              <w:rPr>
                <w:rFonts w:ascii="宋体" w:eastAsia="宋体" w:hAnsi="宋体" w:cs="宋体" w:hint="eastAsia"/>
                <w:color w:val="000000"/>
                <w:kern w:val="0"/>
                <w:sz w:val="20"/>
                <w:szCs w:val="20"/>
              </w:rPr>
              <w:t>0.6以下不得分</w:t>
            </w:r>
            <w:r w:rsidR="005E3D06">
              <w:rPr>
                <w:rFonts w:ascii="宋体" w:eastAsia="宋体" w:hAnsi="宋体" w:cs="宋体" w:hint="eastAsia"/>
                <w:color w:val="000000"/>
                <w:kern w:val="0"/>
                <w:sz w:val="20"/>
                <w:szCs w:val="20"/>
              </w:rPr>
              <w:t>。</w:t>
            </w:r>
          </w:p>
        </w:tc>
      </w:tr>
      <w:tr w:rsidR="00DE0A54" w14:paraId="4C487032" w14:textId="77777777" w:rsidTr="003E11F5">
        <w:tc>
          <w:tcPr>
            <w:tcW w:w="265" w:type="pct"/>
            <w:vMerge/>
            <w:vAlign w:val="center"/>
          </w:tcPr>
          <w:p w14:paraId="6C31260B" w14:textId="77777777" w:rsidR="00DE0A54" w:rsidRDefault="00DE0A54" w:rsidP="00A5184F">
            <w:pPr>
              <w:ind w:firstLine="400"/>
              <w:jc w:val="center"/>
              <w:rPr>
                <w:rFonts w:ascii="宋体" w:eastAsia="宋体" w:hAnsi="宋体" w:cs="宋体"/>
                <w:sz w:val="20"/>
                <w:szCs w:val="20"/>
                <w:highlight w:val="yellow"/>
              </w:rPr>
            </w:pPr>
          </w:p>
        </w:tc>
        <w:tc>
          <w:tcPr>
            <w:tcW w:w="423" w:type="pct"/>
            <w:vMerge/>
            <w:vAlign w:val="center"/>
          </w:tcPr>
          <w:p w14:paraId="348D7254" w14:textId="77777777" w:rsidR="00DE0A54" w:rsidRDefault="00DE0A54" w:rsidP="00A5184F">
            <w:pPr>
              <w:ind w:firstLine="400"/>
              <w:jc w:val="center"/>
              <w:rPr>
                <w:rFonts w:ascii="宋体" w:eastAsia="宋体" w:hAnsi="宋体" w:cs="宋体"/>
                <w:sz w:val="20"/>
                <w:szCs w:val="20"/>
                <w:highlight w:val="yellow"/>
              </w:rPr>
            </w:pPr>
          </w:p>
        </w:tc>
        <w:tc>
          <w:tcPr>
            <w:tcW w:w="465" w:type="pct"/>
            <w:vMerge/>
            <w:vAlign w:val="center"/>
          </w:tcPr>
          <w:p w14:paraId="3167BD95" w14:textId="77777777" w:rsidR="00DE0A54" w:rsidRDefault="00DE0A54" w:rsidP="00A5184F">
            <w:pPr>
              <w:ind w:firstLine="400"/>
              <w:jc w:val="center"/>
              <w:rPr>
                <w:rFonts w:ascii="宋体" w:eastAsia="宋体" w:hAnsi="宋体" w:cs="宋体"/>
                <w:sz w:val="20"/>
                <w:szCs w:val="20"/>
                <w:highlight w:val="yellow"/>
              </w:rPr>
            </w:pPr>
          </w:p>
        </w:tc>
        <w:tc>
          <w:tcPr>
            <w:tcW w:w="485" w:type="pct"/>
            <w:vAlign w:val="center"/>
          </w:tcPr>
          <w:p w14:paraId="73E0D864"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资产负债率</w:t>
            </w:r>
          </w:p>
          <w:p w14:paraId="13DA5750"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（1分）</w:t>
            </w:r>
          </w:p>
        </w:tc>
        <w:tc>
          <w:tcPr>
            <w:tcW w:w="1638" w:type="pct"/>
            <w:vAlign w:val="center"/>
          </w:tcPr>
          <w:p w14:paraId="3A544997" w14:textId="3B012765" w:rsidR="00DE0A54" w:rsidRDefault="00DE0A54" w:rsidP="005E3D06">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查看企业财务审计报告</w:t>
            </w:r>
            <w:r w:rsidR="00CE0021">
              <w:rPr>
                <w:rFonts w:ascii="宋体" w:eastAsia="宋体" w:hAnsi="宋体" w:cs="宋体" w:hint="eastAsia"/>
                <w:color w:val="000000"/>
                <w:kern w:val="0"/>
                <w:sz w:val="20"/>
                <w:szCs w:val="20"/>
              </w:rPr>
              <w:t>，</w:t>
            </w:r>
            <w:r>
              <w:rPr>
                <w:rFonts w:ascii="宋体" w:eastAsia="宋体" w:hAnsi="宋体" w:cs="宋体" w:hint="eastAsia"/>
                <w:color w:val="000000"/>
                <w:kern w:val="0"/>
                <w:sz w:val="20"/>
                <w:szCs w:val="20"/>
              </w:rPr>
              <w:t>获取企业上一年度资产负债率数据。</w:t>
            </w:r>
          </w:p>
        </w:tc>
        <w:tc>
          <w:tcPr>
            <w:tcW w:w="1724" w:type="pct"/>
            <w:vAlign w:val="center"/>
          </w:tcPr>
          <w:p w14:paraId="4E98022B" w14:textId="77777777"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上一年度资产负债率在40%以下（含）该项得1分；</w:t>
            </w:r>
          </w:p>
          <w:p w14:paraId="3897FD12" w14:textId="77777777"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40%以上或者55%以下（含）的该项得0.8分；</w:t>
            </w:r>
          </w:p>
          <w:p w14:paraId="39D46006" w14:textId="77777777"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55%以上或者70%以下（含）的该项得0.4分；</w:t>
            </w:r>
          </w:p>
          <w:p w14:paraId="2374A0C5" w14:textId="714524CA" w:rsidR="00DE0A54" w:rsidRDefault="00DE0A54" w:rsidP="00A5184F">
            <w:pPr>
              <w:ind w:firstLineChars="0" w:firstLine="0"/>
              <w:jc w:val="left"/>
              <w:rPr>
                <w:rFonts w:ascii="宋体" w:eastAsia="宋体" w:hAnsi="宋体" w:cs="宋体"/>
                <w:sz w:val="20"/>
                <w:szCs w:val="20"/>
              </w:rPr>
            </w:pPr>
            <w:r>
              <w:rPr>
                <w:rFonts w:ascii="宋体" w:eastAsia="宋体" w:hAnsi="宋体" w:cs="宋体" w:hint="eastAsia"/>
                <w:color w:val="000000"/>
                <w:kern w:val="0"/>
                <w:sz w:val="20"/>
                <w:szCs w:val="20"/>
              </w:rPr>
              <w:t>70%以上不得分</w:t>
            </w:r>
            <w:r w:rsidR="007A312A">
              <w:rPr>
                <w:rFonts w:ascii="宋体" w:eastAsia="宋体" w:hAnsi="宋体" w:cs="宋体" w:hint="eastAsia"/>
                <w:color w:val="000000"/>
                <w:kern w:val="0"/>
                <w:sz w:val="20"/>
                <w:szCs w:val="20"/>
              </w:rPr>
              <w:t>。</w:t>
            </w:r>
          </w:p>
        </w:tc>
      </w:tr>
      <w:tr w:rsidR="00DE0A54" w14:paraId="395A05D2" w14:textId="77777777" w:rsidTr="003E11F5">
        <w:tc>
          <w:tcPr>
            <w:tcW w:w="265" w:type="pct"/>
            <w:vMerge/>
            <w:vAlign w:val="center"/>
          </w:tcPr>
          <w:p w14:paraId="120504B6" w14:textId="77777777" w:rsidR="00DE0A54" w:rsidRDefault="00DE0A54" w:rsidP="00A5184F">
            <w:pPr>
              <w:ind w:firstLine="400"/>
              <w:jc w:val="center"/>
              <w:rPr>
                <w:rFonts w:ascii="宋体" w:eastAsia="宋体" w:hAnsi="宋体" w:cs="宋体"/>
                <w:sz w:val="20"/>
                <w:szCs w:val="20"/>
                <w:highlight w:val="yellow"/>
              </w:rPr>
            </w:pPr>
          </w:p>
        </w:tc>
        <w:tc>
          <w:tcPr>
            <w:tcW w:w="423" w:type="pct"/>
            <w:vMerge/>
            <w:vAlign w:val="center"/>
          </w:tcPr>
          <w:p w14:paraId="659265B9" w14:textId="77777777" w:rsidR="00DE0A54" w:rsidRDefault="00DE0A54" w:rsidP="00A5184F">
            <w:pPr>
              <w:ind w:firstLine="400"/>
              <w:jc w:val="center"/>
              <w:rPr>
                <w:rFonts w:ascii="宋体" w:eastAsia="宋体" w:hAnsi="宋体" w:cs="宋体"/>
                <w:sz w:val="20"/>
                <w:szCs w:val="20"/>
                <w:highlight w:val="yellow"/>
              </w:rPr>
            </w:pPr>
          </w:p>
        </w:tc>
        <w:tc>
          <w:tcPr>
            <w:tcW w:w="465" w:type="pct"/>
            <w:vMerge w:val="restart"/>
            <w:vAlign w:val="center"/>
          </w:tcPr>
          <w:p w14:paraId="3C555F78"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运营能力</w:t>
            </w:r>
          </w:p>
          <w:p w14:paraId="323C62B3"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（3分）</w:t>
            </w:r>
          </w:p>
        </w:tc>
        <w:tc>
          <w:tcPr>
            <w:tcW w:w="485" w:type="pct"/>
            <w:vAlign w:val="center"/>
          </w:tcPr>
          <w:p w14:paraId="51A33A47"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上市情况</w:t>
            </w:r>
          </w:p>
          <w:p w14:paraId="7DFF9A0B"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（1分）</w:t>
            </w:r>
          </w:p>
        </w:tc>
        <w:tc>
          <w:tcPr>
            <w:tcW w:w="1638" w:type="pct"/>
            <w:vAlign w:val="center"/>
          </w:tcPr>
          <w:p w14:paraId="51C5998C" w14:textId="0F3B0922" w:rsidR="00DE0A54" w:rsidRDefault="00DE0A54" w:rsidP="005E3D06">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机构上市情况</w:t>
            </w:r>
            <w:r w:rsidR="005E3D06">
              <w:rPr>
                <w:rFonts w:ascii="宋体" w:eastAsia="宋体" w:hAnsi="宋体" w:cs="宋体" w:hint="eastAsia"/>
                <w:color w:val="000000"/>
                <w:kern w:val="0"/>
                <w:sz w:val="20"/>
                <w:szCs w:val="20"/>
              </w:rPr>
              <w:t>。</w:t>
            </w:r>
          </w:p>
        </w:tc>
        <w:tc>
          <w:tcPr>
            <w:tcW w:w="1724" w:type="pct"/>
            <w:vAlign w:val="center"/>
          </w:tcPr>
          <w:p w14:paraId="5BD9DA2F" w14:textId="365122E3" w:rsidR="007A312A" w:rsidRDefault="00DE0A54" w:rsidP="00A5184F">
            <w:pPr>
              <w:ind w:firstLineChars="0" w:firstLine="0"/>
              <w:jc w:val="left"/>
              <w:rPr>
                <w:rFonts w:ascii="宋体" w:eastAsia="宋体" w:hAnsi="宋体" w:cs="宋体"/>
                <w:sz w:val="20"/>
                <w:szCs w:val="20"/>
              </w:rPr>
            </w:pPr>
            <w:r>
              <w:rPr>
                <w:rFonts w:ascii="宋体" w:eastAsia="宋体" w:hAnsi="宋体" w:cs="宋体" w:hint="eastAsia"/>
                <w:sz w:val="20"/>
                <w:szCs w:val="20"/>
              </w:rPr>
              <w:t>上市</w:t>
            </w:r>
            <w:r w:rsidR="007A312A">
              <w:rPr>
                <w:rFonts w:ascii="宋体" w:eastAsia="宋体" w:hAnsi="宋体" w:cs="宋体" w:hint="eastAsia"/>
                <w:sz w:val="20"/>
                <w:szCs w:val="20"/>
              </w:rPr>
              <w:t>，</w:t>
            </w:r>
            <w:r>
              <w:rPr>
                <w:rFonts w:ascii="宋体" w:eastAsia="宋体" w:hAnsi="宋体" w:cs="宋体" w:hint="eastAsia"/>
                <w:sz w:val="20"/>
                <w:szCs w:val="20"/>
              </w:rPr>
              <w:t>得1分</w:t>
            </w:r>
            <w:r w:rsidR="007A312A">
              <w:rPr>
                <w:rFonts w:ascii="宋体" w:eastAsia="宋体" w:hAnsi="宋体" w:cs="宋体" w:hint="eastAsia"/>
                <w:sz w:val="20"/>
                <w:szCs w:val="20"/>
              </w:rPr>
              <w:t>；</w:t>
            </w:r>
          </w:p>
          <w:p w14:paraId="24A06BF3" w14:textId="62F3CEB9" w:rsidR="00DE0A54" w:rsidRDefault="007A312A" w:rsidP="00A5184F">
            <w:pPr>
              <w:ind w:firstLineChars="0" w:firstLine="0"/>
              <w:jc w:val="left"/>
              <w:rPr>
                <w:rFonts w:ascii="宋体" w:eastAsia="宋体" w:hAnsi="宋体" w:cs="宋体"/>
                <w:sz w:val="20"/>
                <w:szCs w:val="20"/>
              </w:rPr>
            </w:pPr>
            <w:r>
              <w:rPr>
                <w:rFonts w:ascii="宋体" w:eastAsia="宋体" w:hAnsi="宋体" w:cs="宋体" w:hint="eastAsia"/>
                <w:sz w:val="20"/>
                <w:szCs w:val="20"/>
              </w:rPr>
              <w:t>未上市，得0分</w:t>
            </w:r>
            <w:r w:rsidR="005E3D06">
              <w:rPr>
                <w:rFonts w:ascii="宋体" w:eastAsia="宋体" w:hAnsi="宋体" w:cs="宋体" w:hint="eastAsia"/>
                <w:sz w:val="20"/>
                <w:szCs w:val="20"/>
              </w:rPr>
              <w:t>。</w:t>
            </w:r>
          </w:p>
        </w:tc>
      </w:tr>
      <w:tr w:rsidR="00DE0A54" w14:paraId="605E4DC8" w14:textId="77777777" w:rsidTr="003E11F5">
        <w:tc>
          <w:tcPr>
            <w:tcW w:w="265" w:type="pct"/>
            <w:vMerge/>
            <w:vAlign w:val="center"/>
          </w:tcPr>
          <w:p w14:paraId="4D9E1A23" w14:textId="77777777" w:rsidR="00DE0A54" w:rsidRDefault="00DE0A54" w:rsidP="00A5184F">
            <w:pPr>
              <w:ind w:firstLine="400"/>
              <w:jc w:val="center"/>
              <w:rPr>
                <w:rFonts w:ascii="宋体" w:eastAsia="宋体" w:hAnsi="宋体" w:cs="宋体"/>
                <w:sz w:val="20"/>
                <w:szCs w:val="20"/>
                <w:highlight w:val="yellow"/>
              </w:rPr>
            </w:pPr>
          </w:p>
        </w:tc>
        <w:tc>
          <w:tcPr>
            <w:tcW w:w="423" w:type="pct"/>
            <w:vMerge/>
            <w:vAlign w:val="center"/>
          </w:tcPr>
          <w:p w14:paraId="455D8A2E" w14:textId="77777777" w:rsidR="00DE0A54" w:rsidRDefault="00DE0A54" w:rsidP="00A5184F">
            <w:pPr>
              <w:ind w:firstLine="400"/>
              <w:jc w:val="center"/>
              <w:rPr>
                <w:rFonts w:ascii="宋体" w:eastAsia="宋体" w:hAnsi="宋体" w:cs="宋体"/>
                <w:sz w:val="20"/>
                <w:szCs w:val="20"/>
                <w:highlight w:val="yellow"/>
              </w:rPr>
            </w:pPr>
          </w:p>
        </w:tc>
        <w:tc>
          <w:tcPr>
            <w:tcW w:w="465" w:type="pct"/>
            <w:vMerge/>
            <w:vAlign w:val="center"/>
          </w:tcPr>
          <w:p w14:paraId="308ADBE8" w14:textId="77777777" w:rsidR="00DE0A54" w:rsidRDefault="00DE0A54" w:rsidP="00A5184F">
            <w:pPr>
              <w:ind w:firstLine="400"/>
              <w:jc w:val="center"/>
              <w:rPr>
                <w:rFonts w:ascii="宋体" w:eastAsia="宋体" w:hAnsi="宋体" w:cs="宋体"/>
                <w:sz w:val="20"/>
                <w:szCs w:val="20"/>
              </w:rPr>
            </w:pPr>
          </w:p>
        </w:tc>
        <w:tc>
          <w:tcPr>
            <w:tcW w:w="485" w:type="pct"/>
            <w:vAlign w:val="center"/>
          </w:tcPr>
          <w:p w14:paraId="5A231AE9"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总资产周转率（次）</w:t>
            </w:r>
          </w:p>
          <w:p w14:paraId="0FCC4F5D"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（1分）</w:t>
            </w:r>
          </w:p>
        </w:tc>
        <w:tc>
          <w:tcPr>
            <w:tcW w:w="1638" w:type="pct"/>
            <w:vAlign w:val="center"/>
          </w:tcPr>
          <w:p w14:paraId="2C0D59C9" w14:textId="47AB4E15"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通过机构自我声明；或机构提供《财务审计报告》或《资产负债表》、《利润表》，核算上一年度总资产周转率</w:t>
            </w:r>
            <w:r w:rsidR="00490EB5">
              <w:rPr>
                <w:rFonts w:ascii="宋体" w:eastAsia="宋体" w:hAnsi="宋体" w:cs="宋体" w:hint="eastAsia"/>
                <w:color w:val="000000"/>
                <w:kern w:val="0"/>
                <w:sz w:val="20"/>
                <w:szCs w:val="20"/>
              </w:rPr>
              <w:t>。</w:t>
            </w:r>
          </w:p>
          <w:p w14:paraId="173A33F0" w14:textId="4C4CDA75"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备注：总资产周转率（次）=业务收入/（（期初资产总额+期末资产总额）/2</w:t>
            </w:r>
            <w:r w:rsidR="00B83A90">
              <w:rPr>
                <w:rFonts w:ascii="宋体" w:eastAsia="宋体" w:hAnsi="宋体" w:cs="宋体" w:hint="eastAsia"/>
                <w:color w:val="000000"/>
                <w:kern w:val="0"/>
                <w:sz w:val="20"/>
                <w:szCs w:val="20"/>
              </w:rPr>
              <w:t>。</w:t>
            </w:r>
          </w:p>
        </w:tc>
        <w:tc>
          <w:tcPr>
            <w:tcW w:w="1724" w:type="pct"/>
            <w:vAlign w:val="center"/>
          </w:tcPr>
          <w:p w14:paraId="2EE72F58" w14:textId="77777777"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0.70次（含）以上的该项得1分；</w:t>
            </w:r>
          </w:p>
          <w:p w14:paraId="760FFC70" w14:textId="77777777"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0.70次以下且0.43次（含）以上的该项得0.6；</w:t>
            </w:r>
          </w:p>
          <w:p w14:paraId="5E543ABD" w14:textId="0EDB0426" w:rsidR="00DE0A54" w:rsidRDefault="00DE0A54" w:rsidP="00A5184F">
            <w:pPr>
              <w:ind w:firstLineChars="0" w:firstLine="0"/>
              <w:jc w:val="left"/>
              <w:rPr>
                <w:rFonts w:asciiTheme="minorEastAsia" w:eastAsia="宋体" w:hAnsiTheme="minorEastAsia"/>
                <w:b/>
                <w:color w:val="000000"/>
                <w:kern w:val="0"/>
                <w:szCs w:val="21"/>
              </w:rPr>
            </w:pPr>
            <w:r>
              <w:rPr>
                <w:rFonts w:ascii="宋体" w:eastAsia="宋体" w:hAnsi="宋体" w:cs="宋体" w:hint="eastAsia"/>
                <w:color w:val="000000"/>
                <w:kern w:val="0"/>
                <w:sz w:val="20"/>
                <w:szCs w:val="20"/>
              </w:rPr>
              <w:t>0.43次以下的该项不得分</w:t>
            </w:r>
            <w:r w:rsidR="005E3D06">
              <w:rPr>
                <w:rFonts w:ascii="宋体" w:eastAsia="宋体" w:hAnsi="宋体" w:cs="宋体" w:hint="eastAsia"/>
                <w:color w:val="000000"/>
                <w:kern w:val="0"/>
                <w:sz w:val="20"/>
                <w:szCs w:val="20"/>
              </w:rPr>
              <w:t>。</w:t>
            </w:r>
          </w:p>
        </w:tc>
      </w:tr>
      <w:tr w:rsidR="00DE0A54" w14:paraId="09172469" w14:textId="77777777" w:rsidTr="003E11F5">
        <w:tc>
          <w:tcPr>
            <w:tcW w:w="265" w:type="pct"/>
            <w:vMerge/>
            <w:vAlign w:val="center"/>
          </w:tcPr>
          <w:p w14:paraId="1CDAEBCB" w14:textId="77777777" w:rsidR="00DE0A54" w:rsidRDefault="00DE0A54" w:rsidP="00A5184F">
            <w:pPr>
              <w:ind w:firstLine="400"/>
              <w:jc w:val="center"/>
              <w:rPr>
                <w:rFonts w:ascii="宋体" w:eastAsia="宋体" w:hAnsi="宋体" w:cs="宋体"/>
                <w:sz w:val="20"/>
                <w:szCs w:val="20"/>
                <w:highlight w:val="yellow"/>
              </w:rPr>
            </w:pPr>
          </w:p>
        </w:tc>
        <w:tc>
          <w:tcPr>
            <w:tcW w:w="423" w:type="pct"/>
            <w:vMerge/>
            <w:vAlign w:val="center"/>
          </w:tcPr>
          <w:p w14:paraId="15948112" w14:textId="77777777" w:rsidR="00DE0A54" w:rsidRDefault="00DE0A54" w:rsidP="00A5184F">
            <w:pPr>
              <w:ind w:firstLine="400"/>
              <w:jc w:val="center"/>
              <w:rPr>
                <w:rFonts w:ascii="宋体" w:eastAsia="宋体" w:hAnsi="宋体" w:cs="宋体"/>
                <w:sz w:val="20"/>
                <w:szCs w:val="20"/>
                <w:highlight w:val="yellow"/>
              </w:rPr>
            </w:pPr>
          </w:p>
        </w:tc>
        <w:tc>
          <w:tcPr>
            <w:tcW w:w="465" w:type="pct"/>
            <w:vMerge/>
            <w:vAlign w:val="center"/>
          </w:tcPr>
          <w:p w14:paraId="7D285D76" w14:textId="77777777" w:rsidR="00DE0A54" w:rsidRDefault="00DE0A54" w:rsidP="00A5184F">
            <w:pPr>
              <w:ind w:firstLine="400"/>
              <w:jc w:val="center"/>
              <w:rPr>
                <w:rFonts w:ascii="宋体" w:eastAsia="宋体" w:hAnsi="宋体" w:cs="宋体"/>
                <w:sz w:val="20"/>
                <w:szCs w:val="20"/>
              </w:rPr>
            </w:pPr>
          </w:p>
        </w:tc>
        <w:tc>
          <w:tcPr>
            <w:tcW w:w="485" w:type="pct"/>
            <w:vAlign w:val="center"/>
          </w:tcPr>
          <w:p w14:paraId="1096747A"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应收账款周转率（次）</w:t>
            </w:r>
          </w:p>
          <w:p w14:paraId="76FF227E"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（1分）</w:t>
            </w:r>
          </w:p>
        </w:tc>
        <w:tc>
          <w:tcPr>
            <w:tcW w:w="1638" w:type="pct"/>
            <w:vAlign w:val="center"/>
          </w:tcPr>
          <w:p w14:paraId="34DB2220" w14:textId="22485258"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通过机构自我声明；或机构提供《财务审计报告》或《资产负债表》、《利润表》，获取应收账款周转率</w:t>
            </w:r>
            <w:r w:rsidR="00490EB5">
              <w:rPr>
                <w:rFonts w:ascii="宋体" w:eastAsia="宋体" w:hAnsi="宋体" w:cs="宋体" w:hint="eastAsia"/>
                <w:color w:val="000000"/>
                <w:kern w:val="0"/>
                <w:sz w:val="20"/>
                <w:szCs w:val="20"/>
              </w:rPr>
              <w:t>。</w:t>
            </w:r>
          </w:p>
          <w:p w14:paraId="55B90442" w14:textId="77777777" w:rsidR="00DE0A54" w:rsidRDefault="00DE0A54" w:rsidP="00DE0A54">
            <w:pPr>
              <w:numPr>
                <w:ilvl w:val="0"/>
                <w:numId w:val="18"/>
              </w:num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应收账款周转率（次）=业务收入/（（期初应收账款总额+期末应收账款总额）/2；</w:t>
            </w:r>
          </w:p>
          <w:p w14:paraId="35E541A0" w14:textId="77777777" w:rsidR="00DE0A54" w:rsidRDefault="00DE0A54" w:rsidP="00DE0A54">
            <w:pPr>
              <w:numPr>
                <w:ilvl w:val="0"/>
                <w:numId w:val="18"/>
              </w:num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应收账款周转率换算值=应收账款周转率/折算系数；</w:t>
            </w:r>
          </w:p>
          <w:p w14:paraId="37137550" w14:textId="5A52AAD5" w:rsidR="00DE0A54" w:rsidRDefault="00DE0A54" w:rsidP="00DE0A54">
            <w:pPr>
              <w:numPr>
                <w:ilvl w:val="0"/>
                <w:numId w:val="18"/>
              </w:num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折算系数=近</w:t>
            </w:r>
            <w:r w:rsidR="00B037D7">
              <w:rPr>
                <w:rFonts w:ascii="宋体" w:eastAsia="宋体" w:hAnsi="宋体" w:cs="宋体" w:hint="eastAsia"/>
                <w:color w:val="000000"/>
                <w:kern w:val="0"/>
                <w:sz w:val="20"/>
                <w:szCs w:val="20"/>
              </w:rPr>
              <w:t>3</w:t>
            </w:r>
            <w:r>
              <w:rPr>
                <w:rFonts w:ascii="宋体" w:eastAsia="宋体" w:hAnsi="宋体" w:cs="宋体" w:hint="eastAsia"/>
                <w:color w:val="000000"/>
                <w:kern w:val="0"/>
                <w:sz w:val="20"/>
                <w:szCs w:val="20"/>
              </w:rPr>
              <w:t>年省人均GDP/全国人均GDP</w:t>
            </w:r>
            <w:r w:rsidR="005E3D06">
              <w:rPr>
                <w:rFonts w:ascii="宋体" w:eastAsia="宋体" w:hAnsi="宋体" w:cs="宋体" w:hint="eastAsia"/>
                <w:color w:val="000000"/>
                <w:kern w:val="0"/>
                <w:sz w:val="20"/>
                <w:szCs w:val="20"/>
              </w:rPr>
              <w:t>。</w:t>
            </w:r>
          </w:p>
        </w:tc>
        <w:tc>
          <w:tcPr>
            <w:tcW w:w="1724" w:type="pct"/>
            <w:vAlign w:val="center"/>
          </w:tcPr>
          <w:p w14:paraId="00883DE8" w14:textId="77777777"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4.0次（含）以上的该项得1分；</w:t>
            </w:r>
          </w:p>
          <w:p w14:paraId="05BB9778" w14:textId="77777777"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4.0次以下且2.0次（含）以上的该项得0.8分；</w:t>
            </w:r>
          </w:p>
          <w:p w14:paraId="08AE9431" w14:textId="77777777"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2.0次以下且1.0次（含）以上的该项得0.6分；</w:t>
            </w:r>
          </w:p>
          <w:p w14:paraId="2C77C040" w14:textId="7156FEC9"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1.0次以下的该项不得分</w:t>
            </w:r>
            <w:r w:rsidR="005E3D06">
              <w:rPr>
                <w:rFonts w:ascii="宋体" w:eastAsia="宋体" w:hAnsi="宋体" w:cs="宋体" w:hint="eastAsia"/>
                <w:color w:val="000000"/>
                <w:kern w:val="0"/>
                <w:sz w:val="20"/>
                <w:szCs w:val="20"/>
              </w:rPr>
              <w:t>。</w:t>
            </w:r>
          </w:p>
        </w:tc>
      </w:tr>
      <w:tr w:rsidR="00DE0A54" w14:paraId="65E3BA42" w14:textId="77777777" w:rsidTr="003E11F5">
        <w:tc>
          <w:tcPr>
            <w:tcW w:w="265" w:type="pct"/>
            <w:vMerge/>
            <w:vAlign w:val="center"/>
          </w:tcPr>
          <w:p w14:paraId="57DC8EEF"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436448E8" w14:textId="77777777" w:rsidR="00DE0A54" w:rsidRDefault="00DE0A54" w:rsidP="00A5184F">
            <w:pPr>
              <w:ind w:firstLine="400"/>
              <w:jc w:val="center"/>
              <w:rPr>
                <w:rFonts w:ascii="宋体" w:eastAsia="宋体" w:hAnsi="宋体" w:cs="宋体"/>
                <w:sz w:val="20"/>
                <w:szCs w:val="20"/>
              </w:rPr>
            </w:pPr>
          </w:p>
        </w:tc>
        <w:tc>
          <w:tcPr>
            <w:tcW w:w="465" w:type="pct"/>
            <w:vMerge w:val="restart"/>
            <w:vAlign w:val="center"/>
          </w:tcPr>
          <w:p w14:paraId="794DBD33"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发展能力</w:t>
            </w:r>
          </w:p>
          <w:p w14:paraId="36605453"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（2分）</w:t>
            </w:r>
          </w:p>
        </w:tc>
        <w:tc>
          <w:tcPr>
            <w:tcW w:w="485" w:type="pct"/>
            <w:vAlign w:val="center"/>
          </w:tcPr>
          <w:p w14:paraId="288FC54D"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营业收入增长率</w:t>
            </w:r>
          </w:p>
          <w:p w14:paraId="2E90E9F3"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（1分）</w:t>
            </w:r>
          </w:p>
        </w:tc>
        <w:tc>
          <w:tcPr>
            <w:tcW w:w="1638" w:type="pct"/>
            <w:vAlign w:val="center"/>
          </w:tcPr>
          <w:p w14:paraId="086BD3FE" w14:textId="66E6F1A1"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通过机构自我声明；或机构提供《财务审计报告》或《利润表》</w:t>
            </w:r>
            <w:r w:rsidR="00490EB5">
              <w:rPr>
                <w:rFonts w:ascii="宋体" w:eastAsia="宋体" w:hAnsi="宋体" w:cs="宋体" w:hint="eastAsia"/>
                <w:color w:val="000000"/>
                <w:kern w:val="0"/>
                <w:sz w:val="20"/>
                <w:szCs w:val="20"/>
              </w:rPr>
              <w:t>。</w:t>
            </w:r>
          </w:p>
          <w:p w14:paraId="2BB05A0B" w14:textId="747ADD24" w:rsidR="00DE0A54" w:rsidRDefault="00DE0A54" w:rsidP="00DE0A54">
            <w:pPr>
              <w:numPr>
                <w:ilvl w:val="0"/>
                <w:numId w:val="19"/>
              </w:num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营业收入增长率=（本期营业收入-上期营业收入）/上期营业收入×100%</w:t>
            </w:r>
            <w:r w:rsidR="00DB2F93">
              <w:rPr>
                <w:rFonts w:ascii="宋体" w:eastAsia="宋体" w:hAnsi="宋体" w:cs="宋体" w:hint="eastAsia"/>
                <w:color w:val="000000"/>
                <w:kern w:val="0"/>
                <w:sz w:val="20"/>
                <w:szCs w:val="20"/>
              </w:rPr>
              <w:t>；</w:t>
            </w:r>
          </w:p>
          <w:p w14:paraId="277B1643" w14:textId="15D0DCCE" w:rsidR="00DE0A54" w:rsidRDefault="00DE0A54" w:rsidP="00DE0A54">
            <w:pPr>
              <w:numPr>
                <w:ilvl w:val="0"/>
                <w:numId w:val="19"/>
              </w:num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营业收入增长率换算值=营业收入增长率/</w:t>
            </w:r>
            <w:r w:rsidR="005E3D06">
              <w:rPr>
                <w:rFonts w:ascii="宋体" w:eastAsia="宋体" w:hAnsi="宋体" w:cs="宋体" w:hint="eastAsia"/>
                <w:color w:val="000000"/>
                <w:kern w:val="0"/>
                <w:sz w:val="20"/>
                <w:szCs w:val="20"/>
              </w:rPr>
              <w:t>折算系数</w:t>
            </w:r>
            <w:r w:rsidR="00DB2F93">
              <w:rPr>
                <w:rFonts w:ascii="宋体" w:eastAsia="宋体" w:hAnsi="宋体" w:cs="宋体" w:hint="eastAsia"/>
                <w:color w:val="000000"/>
                <w:kern w:val="0"/>
                <w:sz w:val="20"/>
                <w:szCs w:val="20"/>
              </w:rPr>
              <w:t>；</w:t>
            </w:r>
          </w:p>
          <w:p w14:paraId="20CB7423" w14:textId="30708DE3" w:rsidR="00DE0A54" w:rsidRPr="004C6D33" w:rsidRDefault="00DE0A54" w:rsidP="00A5184F">
            <w:pPr>
              <w:numPr>
                <w:ilvl w:val="0"/>
                <w:numId w:val="19"/>
              </w:num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折算系数=近</w:t>
            </w:r>
            <w:r w:rsidR="00B037D7">
              <w:rPr>
                <w:rFonts w:ascii="宋体" w:eastAsia="宋体" w:hAnsi="宋体" w:cs="宋体" w:hint="eastAsia"/>
                <w:color w:val="000000"/>
                <w:kern w:val="0"/>
                <w:sz w:val="20"/>
                <w:szCs w:val="20"/>
              </w:rPr>
              <w:t>3</w:t>
            </w:r>
            <w:r>
              <w:rPr>
                <w:rFonts w:ascii="宋体" w:eastAsia="宋体" w:hAnsi="宋体" w:cs="宋体" w:hint="eastAsia"/>
                <w:color w:val="000000"/>
                <w:kern w:val="0"/>
                <w:sz w:val="20"/>
                <w:szCs w:val="20"/>
              </w:rPr>
              <w:t>年省人均GDP/全国人均GDP</w:t>
            </w:r>
            <w:r w:rsidR="00DB2F93">
              <w:rPr>
                <w:rFonts w:ascii="宋体" w:eastAsia="宋体" w:hAnsi="宋体" w:cs="宋体" w:hint="eastAsia"/>
                <w:color w:val="000000"/>
                <w:kern w:val="0"/>
                <w:sz w:val="20"/>
                <w:szCs w:val="20"/>
              </w:rPr>
              <w:t>。</w:t>
            </w:r>
          </w:p>
        </w:tc>
        <w:tc>
          <w:tcPr>
            <w:tcW w:w="1724" w:type="pct"/>
            <w:vAlign w:val="center"/>
          </w:tcPr>
          <w:p w14:paraId="38331A2A" w14:textId="77777777" w:rsidR="00DE0A54" w:rsidRDefault="00DE0A54" w:rsidP="00656B78">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10%（含）以上的该项得1分；</w:t>
            </w:r>
          </w:p>
          <w:p w14:paraId="1B7F809F" w14:textId="77777777" w:rsidR="00DE0A54" w:rsidRDefault="00DE0A54" w:rsidP="00656B78">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10%以下且5%次（含）以上的该项得0.8分；</w:t>
            </w:r>
          </w:p>
          <w:p w14:paraId="0576128E" w14:textId="77777777" w:rsidR="00DE0A54" w:rsidRDefault="00DE0A54" w:rsidP="00656B78">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5%以下且1%（含）以上的该项得0.6分；</w:t>
            </w:r>
          </w:p>
          <w:p w14:paraId="1DB28D4E" w14:textId="77777777" w:rsidR="00DE0A54" w:rsidRDefault="00DE0A54" w:rsidP="00656B78">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1%以下的该项不得分。</w:t>
            </w:r>
          </w:p>
        </w:tc>
      </w:tr>
      <w:tr w:rsidR="00DE0A54" w14:paraId="6A41A279" w14:textId="77777777" w:rsidTr="003E11F5">
        <w:tc>
          <w:tcPr>
            <w:tcW w:w="265" w:type="pct"/>
            <w:vMerge/>
            <w:vAlign w:val="center"/>
          </w:tcPr>
          <w:p w14:paraId="6C6D5668"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3998CB38" w14:textId="77777777" w:rsidR="00DE0A54" w:rsidRDefault="00DE0A54" w:rsidP="00A5184F">
            <w:pPr>
              <w:ind w:firstLine="400"/>
              <w:jc w:val="center"/>
              <w:rPr>
                <w:rFonts w:ascii="宋体" w:eastAsia="宋体" w:hAnsi="宋体" w:cs="宋体"/>
                <w:sz w:val="20"/>
                <w:szCs w:val="20"/>
              </w:rPr>
            </w:pPr>
          </w:p>
        </w:tc>
        <w:tc>
          <w:tcPr>
            <w:tcW w:w="465" w:type="pct"/>
            <w:vMerge/>
            <w:vAlign w:val="center"/>
          </w:tcPr>
          <w:p w14:paraId="35B8EB80" w14:textId="77777777" w:rsidR="00DE0A54" w:rsidRDefault="00DE0A54" w:rsidP="00A5184F">
            <w:pPr>
              <w:ind w:firstLine="400"/>
              <w:jc w:val="center"/>
              <w:rPr>
                <w:rFonts w:ascii="宋体" w:eastAsia="宋体" w:hAnsi="宋体" w:cs="宋体"/>
                <w:sz w:val="20"/>
                <w:szCs w:val="20"/>
              </w:rPr>
            </w:pPr>
          </w:p>
        </w:tc>
        <w:tc>
          <w:tcPr>
            <w:tcW w:w="485" w:type="pct"/>
            <w:vAlign w:val="center"/>
          </w:tcPr>
          <w:p w14:paraId="122F6445"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净利润增长率</w:t>
            </w:r>
          </w:p>
          <w:p w14:paraId="3F266B94"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（0.5分）</w:t>
            </w:r>
          </w:p>
        </w:tc>
        <w:tc>
          <w:tcPr>
            <w:tcW w:w="1638" w:type="pct"/>
            <w:vAlign w:val="center"/>
          </w:tcPr>
          <w:p w14:paraId="3FF9F5AA" w14:textId="10D1C046"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通过机构自我声明；或机构提供《财务审计报告》或《利润表》，获取上一年度净利润增长率</w:t>
            </w:r>
            <w:r w:rsidR="00FF3BF8">
              <w:rPr>
                <w:rFonts w:ascii="宋体" w:eastAsia="宋体" w:hAnsi="宋体" w:cs="宋体" w:hint="eastAsia"/>
                <w:color w:val="000000"/>
                <w:kern w:val="0"/>
                <w:sz w:val="20"/>
                <w:szCs w:val="20"/>
              </w:rPr>
              <w:t>。</w:t>
            </w:r>
          </w:p>
          <w:p w14:paraId="73525FFC" w14:textId="13F099AF"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净利润增长率=（本期净利润-上期净利润）/上期净利润×100%</w:t>
            </w:r>
            <w:r w:rsidR="00DB2F93">
              <w:rPr>
                <w:rFonts w:ascii="宋体" w:eastAsia="宋体" w:hAnsi="宋体" w:cs="宋体" w:hint="eastAsia"/>
                <w:color w:val="000000"/>
                <w:kern w:val="0"/>
                <w:sz w:val="20"/>
                <w:szCs w:val="20"/>
              </w:rPr>
              <w:t>。</w:t>
            </w:r>
          </w:p>
        </w:tc>
        <w:tc>
          <w:tcPr>
            <w:tcW w:w="1724" w:type="pct"/>
            <w:vAlign w:val="center"/>
          </w:tcPr>
          <w:p w14:paraId="3A392F99" w14:textId="77777777"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7.1%（含）以上的该项得0.5分；</w:t>
            </w:r>
          </w:p>
          <w:p w14:paraId="3EE3CD89" w14:textId="77777777"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7.1%以下且2.2%（含）以上的该项得0.3分；</w:t>
            </w:r>
          </w:p>
          <w:p w14:paraId="4450C926" w14:textId="0535770A"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2.2%以下的该项不得分</w:t>
            </w:r>
            <w:r w:rsidR="005E3D06">
              <w:rPr>
                <w:rFonts w:ascii="宋体" w:eastAsia="宋体" w:hAnsi="宋体" w:cs="宋体" w:hint="eastAsia"/>
                <w:color w:val="000000"/>
                <w:kern w:val="0"/>
                <w:sz w:val="20"/>
                <w:szCs w:val="20"/>
              </w:rPr>
              <w:t>。</w:t>
            </w:r>
          </w:p>
        </w:tc>
      </w:tr>
      <w:tr w:rsidR="00DE0A54" w14:paraId="5EBAA981" w14:textId="77777777" w:rsidTr="003E11F5">
        <w:tc>
          <w:tcPr>
            <w:tcW w:w="265" w:type="pct"/>
            <w:vMerge/>
            <w:vAlign w:val="center"/>
          </w:tcPr>
          <w:p w14:paraId="7302FCD5"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54AA6167" w14:textId="77777777" w:rsidR="00DE0A54" w:rsidRDefault="00DE0A54" w:rsidP="00A5184F">
            <w:pPr>
              <w:ind w:firstLine="400"/>
              <w:jc w:val="center"/>
              <w:rPr>
                <w:rFonts w:ascii="宋体" w:eastAsia="宋体" w:hAnsi="宋体" w:cs="宋体"/>
                <w:sz w:val="20"/>
                <w:szCs w:val="20"/>
              </w:rPr>
            </w:pPr>
          </w:p>
        </w:tc>
        <w:tc>
          <w:tcPr>
            <w:tcW w:w="465" w:type="pct"/>
            <w:vMerge/>
            <w:vAlign w:val="center"/>
          </w:tcPr>
          <w:p w14:paraId="27678728" w14:textId="77777777" w:rsidR="00DE0A54" w:rsidRDefault="00DE0A54" w:rsidP="00A5184F">
            <w:pPr>
              <w:ind w:firstLine="400"/>
              <w:jc w:val="center"/>
              <w:rPr>
                <w:rFonts w:ascii="宋体" w:eastAsia="宋体" w:hAnsi="宋体" w:cs="宋体"/>
                <w:sz w:val="20"/>
                <w:szCs w:val="20"/>
              </w:rPr>
            </w:pPr>
          </w:p>
        </w:tc>
        <w:tc>
          <w:tcPr>
            <w:tcW w:w="485" w:type="pct"/>
            <w:vAlign w:val="center"/>
          </w:tcPr>
          <w:p w14:paraId="49B8E219"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净资产增长率</w:t>
            </w:r>
          </w:p>
          <w:p w14:paraId="54C6A762"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（0.5分）</w:t>
            </w:r>
          </w:p>
        </w:tc>
        <w:tc>
          <w:tcPr>
            <w:tcW w:w="1638" w:type="pct"/>
            <w:vAlign w:val="center"/>
          </w:tcPr>
          <w:p w14:paraId="64102D52" w14:textId="61B42618"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通过机构自我声明；或机构提供《财务审计报告》或《资产负债表》</w:t>
            </w:r>
            <w:r w:rsidR="00FF3BF8">
              <w:rPr>
                <w:rFonts w:ascii="宋体" w:eastAsia="宋体" w:hAnsi="宋体" w:cs="宋体" w:hint="eastAsia"/>
                <w:color w:val="000000"/>
                <w:kern w:val="0"/>
                <w:sz w:val="20"/>
                <w:szCs w:val="20"/>
              </w:rPr>
              <w:t>，</w:t>
            </w:r>
            <w:r>
              <w:rPr>
                <w:rFonts w:ascii="宋体" w:eastAsia="宋体" w:hAnsi="宋体" w:cs="宋体" w:hint="eastAsia"/>
                <w:color w:val="000000"/>
                <w:kern w:val="0"/>
                <w:sz w:val="20"/>
                <w:szCs w:val="20"/>
              </w:rPr>
              <w:t>获取上一年度净资产增长率</w:t>
            </w:r>
            <w:r w:rsidR="00FF3BF8">
              <w:rPr>
                <w:rFonts w:ascii="宋体" w:eastAsia="宋体" w:hAnsi="宋体" w:cs="宋体" w:hint="eastAsia"/>
                <w:color w:val="000000"/>
                <w:kern w:val="0"/>
                <w:sz w:val="20"/>
                <w:szCs w:val="20"/>
              </w:rPr>
              <w:t>。</w:t>
            </w:r>
          </w:p>
          <w:p w14:paraId="5BA79102" w14:textId="075F2B2B"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净资产增长率=（本期所有者权益合计-上期所有者权益合计）/上期所有者权益合计×100%</w:t>
            </w:r>
            <w:r w:rsidR="00DB2F93">
              <w:rPr>
                <w:rFonts w:ascii="宋体" w:eastAsia="宋体" w:hAnsi="宋体" w:cs="宋体" w:hint="eastAsia"/>
                <w:color w:val="000000"/>
                <w:kern w:val="0"/>
                <w:sz w:val="20"/>
                <w:szCs w:val="20"/>
              </w:rPr>
              <w:t>。</w:t>
            </w:r>
          </w:p>
        </w:tc>
        <w:tc>
          <w:tcPr>
            <w:tcW w:w="1724" w:type="pct"/>
            <w:vAlign w:val="center"/>
          </w:tcPr>
          <w:p w14:paraId="4672DAFC" w14:textId="77777777"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29.6%（含）以上的该项得0.5分；</w:t>
            </w:r>
          </w:p>
          <w:p w14:paraId="3F47C68B" w14:textId="77777777"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29.6%以下且11.1%（含）以上的该项得0.3分；</w:t>
            </w:r>
          </w:p>
          <w:p w14:paraId="3F98A9E6" w14:textId="1830D387"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11.1%以下的该项不得分</w:t>
            </w:r>
            <w:r w:rsidR="005E3D06">
              <w:rPr>
                <w:rFonts w:ascii="宋体" w:eastAsia="宋体" w:hAnsi="宋体" w:cs="宋体" w:hint="eastAsia"/>
                <w:color w:val="000000"/>
                <w:kern w:val="0"/>
                <w:sz w:val="20"/>
                <w:szCs w:val="20"/>
              </w:rPr>
              <w:t>。</w:t>
            </w:r>
          </w:p>
        </w:tc>
      </w:tr>
      <w:tr w:rsidR="00DE0A54" w14:paraId="1AD22C35" w14:textId="77777777" w:rsidTr="003E11F5">
        <w:tc>
          <w:tcPr>
            <w:tcW w:w="265" w:type="pct"/>
            <w:vMerge w:val="restart"/>
            <w:vAlign w:val="center"/>
          </w:tcPr>
          <w:p w14:paraId="3A05A89C" w14:textId="77777777" w:rsidR="00DE0A54" w:rsidRDefault="00DE0A54" w:rsidP="00A5184F">
            <w:pPr>
              <w:ind w:firstLineChars="0" w:firstLine="0"/>
              <w:jc w:val="center"/>
              <w:rPr>
                <w:rFonts w:ascii="宋体" w:eastAsia="宋体" w:hAnsi="宋体" w:cs="宋体"/>
                <w:sz w:val="20"/>
                <w:szCs w:val="20"/>
              </w:rPr>
            </w:pPr>
            <w:r>
              <w:rPr>
                <w:rFonts w:ascii="宋体" w:eastAsia="宋体" w:hAnsi="宋体" w:cs="宋体" w:hint="eastAsia"/>
                <w:sz w:val="20"/>
                <w:szCs w:val="20"/>
              </w:rPr>
              <w:t>3</w:t>
            </w:r>
          </w:p>
        </w:tc>
        <w:tc>
          <w:tcPr>
            <w:tcW w:w="423" w:type="pct"/>
            <w:vMerge w:val="restart"/>
            <w:vAlign w:val="center"/>
          </w:tcPr>
          <w:p w14:paraId="06222DFC"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管理水平</w:t>
            </w:r>
          </w:p>
          <w:p w14:paraId="684AD0B2" w14:textId="77777777" w:rsidR="00DE0A54" w:rsidRDefault="00DE0A54" w:rsidP="00A5184F">
            <w:pPr>
              <w:ind w:firstLineChars="0" w:firstLine="0"/>
              <w:jc w:val="center"/>
              <w:rPr>
                <w:rFonts w:ascii="宋体" w:eastAsia="宋体" w:hAnsi="宋体" w:cs="宋体"/>
                <w:sz w:val="20"/>
                <w:szCs w:val="20"/>
              </w:rPr>
            </w:pPr>
            <w:r>
              <w:rPr>
                <w:rFonts w:ascii="宋体" w:eastAsia="宋体" w:hAnsi="宋体" w:cs="宋体" w:hint="eastAsia"/>
                <w:sz w:val="20"/>
                <w:szCs w:val="20"/>
              </w:rPr>
              <w:t>（20分）</w:t>
            </w:r>
          </w:p>
        </w:tc>
        <w:tc>
          <w:tcPr>
            <w:tcW w:w="465" w:type="pct"/>
            <w:vMerge w:val="restart"/>
            <w:vAlign w:val="center"/>
          </w:tcPr>
          <w:p w14:paraId="193526B1"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制度建设</w:t>
            </w:r>
          </w:p>
          <w:p w14:paraId="271A089A"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（5分）</w:t>
            </w:r>
          </w:p>
        </w:tc>
        <w:tc>
          <w:tcPr>
            <w:tcW w:w="485" w:type="pct"/>
            <w:vAlign w:val="center"/>
          </w:tcPr>
          <w:p w14:paraId="2CC8CD8B"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管理体系</w:t>
            </w:r>
          </w:p>
          <w:p w14:paraId="2E821FEB"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（2分）</w:t>
            </w:r>
          </w:p>
        </w:tc>
        <w:tc>
          <w:tcPr>
            <w:tcW w:w="1638" w:type="pct"/>
            <w:vAlign w:val="center"/>
          </w:tcPr>
          <w:p w14:paraId="510F4CB7" w14:textId="14137722" w:rsidR="00DE0A54" w:rsidRPr="00831E86" w:rsidRDefault="006545FB" w:rsidP="006545FB">
            <w:pPr>
              <w:ind w:firstLineChars="0" w:firstLine="0"/>
              <w:rPr>
                <w:rFonts w:ascii="宋体" w:eastAsia="宋体" w:hAnsi="宋体" w:cs="宋体"/>
                <w:sz w:val="20"/>
                <w:szCs w:val="20"/>
              </w:rPr>
            </w:pPr>
            <w:r>
              <w:rPr>
                <w:rFonts w:ascii="宋体" w:eastAsia="宋体" w:hAnsi="宋体" w:cs="宋体" w:hint="eastAsia"/>
                <w:sz w:val="20"/>
                <w:szCs w:val="20"/>
              </w:rPr>
              <w:t>管理体系文件是否</w:t>
            </w:r>
            <w:r w:rsidRPr="006545FB">
              <w:rPr>
                <w:rFonts w:ascii="宋体" w:eastAsia="宋体" w:hAnsi="宋体" w:cs="宋体" w:hint="eastAsia"/>
                <w:sz w:val="20"/>
                <w:szCs w:val="20"/>
              </w:rPr>
              <w:t>明确检测机构的质量方针和目标、管理职责、工作流程、资源配置、风险管理及持续</w:t>
            </w:r>
            <w:r>
              <w:rPr>
                <w:rFonts w:ascii="宋体" w:eastAsia="宋体" w:hAnsi="宋体" w:cs="宋体" w:hint="eastAsia"/>
                <w:sz w:val="20"/>
                <w:szCs w:val="20"/>
              </w:rPr>
              <w:t>改进</w:t>
            </w:r>
            <w:r w:rsidRPr="006545FB">
              <w:rPr>
                <w:rFonts w:ascii="宋体" w:eastAsia="宋体" w:hAnsi="宋体" w:cs="宋体" w:hint="eastAsia"/>
                <w:sz w:val="20"/>
                <w:szCs w:val="20"/>
              </w:rPr>
              <w:t>内容</w:t>
            </w:r>
            <w:r>
              <w:rPr>
                <w:rFonts w:ascii="宋体" w:eastAsia="宋体" w:hAnsi="宋体" w:cs="宋体" w:hint="eastAsia"/>
                <w:sz w:val="20"/>
                <w:szCs w:val="20"/>
              </w:rPr>
              <w:t>；</w:t>
            </w:r>
            <w:r w:rsidRPr="006545FB">
              <w:rPr>
                <w:rFonts w:ascii="宋体" w:eastAsia="宋体" w:hAnsi="宋体" w:cs="宋体" w:hint="eastAsia"/>
                <w:sz w:val="20"/>
                <w:szCs w:val="20"/>
              </w:rPr>
              <w:t>管理制度是否</w:t>
            </w:r>
            <w:r>
              <w:rPr>
                <w:rFonts w:ascii="宋体" w:eastAsia="宋体" w:hAnsi="宋体" w:cs="宋体" w:hint="eastAsia"/>
                <w:sz w:val="20"/>
                <w:szCs w:val="20"/>
              </w:rPr>
              <w:t>能</w:t>
            </w:r>
            <w:r w:rsidRPr="006545FB">
              <w:rPr>
                <w:rFonts w:ascii="宋体" w:eastAsia="宋体" w:hAnsi="宋体" w:cs="宋体" w:hint="eastAsia"/>
                <w:sz w:val="20"/>
                <w:szCs w:val="20"/>
              </w:rPr>
              <w:t>涵盖检测活动全过程</w:t>
            </w:r>
            <w:r>
              <w:rPr>
                <w:rFonts w:ascii="宋体" w:eastAsia="宋体" w:hAnsi="宋体" w:cs="宋体" w:hint="eastAsia"/>
                <w:sz w:val="20"/>
                <w:szCs w:val="20"/>
              </w:rPr>
              <w:t>，无遗漏</w:t>
            </w:r>
            <w:r w:rsidRPr="006545FB">
              <w:rPr>
                <w:rFonts w:ascii="宋体" w:eastAsia="宋体" w:hAnsi="宋体" w:cs="宋体" w:hint="eastAsia"/>
                <w:sz w:val="20"/>
                <w:szCs w:val="20"/>
              </w:rPr>
              <w:t>；</w:t>
            </w:r>
            <w:r w:rsidR="004E549B">
              <w:rPr>
                <w:rFonts w:ascii="宋体" w:eastAsia="宋体" w:hAnsi="宋体" w:cs="宋体" w:hint="eastAsia"/>
                <w:sz w:val="20"/>
                <w:szCs w:val="20"/>
              </w:rPr>
              <w:t>管理</w:t>
            </w:r>
            <w:r w:rsidR="004E549B">
              <w:rPr>
                <w:rFonts w:ascii="宋体" w:eastAsia="宋体" w:hAnsi="宋体" w:cs="宋体"/>
                <w:sz w:val="20"/>
                <w:szCs w:val="20"/>
              </w:rPr>
              <w:t>制度</w:t>
            </w:r>
            <w:r w:rsidRPr="006545FB">
              <w:rPr>
                <w:rFonts w:ascii="宋体" w:eastAsia="宋体" w:hAnsi="宋体" w:cs="宋体" w:hint="eastAsia"/>
                <w:sz w:val="20"/>
                <w:szCs w:val="20"/>
              </w:rPr>
              <w:t>是否能确保每项检测活动的记录信息得到充分、有效记录，并可溯源；</w:t>
            </w:r>
            <w:r w:rsidR="004E549B">
              <w:rPr>
                <w:rFonts w:ascii="宋体" w:eastAsia="宋体" w:hAnsi="宋体" w:cs="宋体"/>
                <w:sz w:val="20"/>
                <w:szCs w:val="20"/>
              </w:rPr>
              <w:t>机构</w:t>
            </w:r>
            <w:r w:rsidRPr="006545FB">
              <w:rPr>
                <w:rFonts w:ascii="宋体" w:eastAsia="宋体" w:hAnsi="宋体" w:cs="宋体" w:hint="eastAsia"/>
                <w:sz w:val="20"/>
                <w:szCs w:val="20"/>
              </w:rPr>
              <w:t>是否能确保参与检测活动的所有人员均能获得用于其职责的管理体系文件和相关信息。</w:t>
            </w:r>
          </w:p>
        </w:tc>
        <w:tc>
          <w:tcPr>
            <w:tcW w:w="1724" w:type="pct"/>
            <w:vAlign w:val="center"/>
          </w:tcPr>
          <w:p w14:paraId="52FEFA39" w14:textId="10E67EB7" w:rsidR="00DE0A54" w:rsidRDefault="004B2CE3" w:rsidP="00A5184F">
            <w:pPr>
              <w:ind w:firstLineChars="0" w:firstLine="0"/>
              <w:rPr>
                <w:rFonts w:ascii="宋体" w:eastAsia="宋体" w:hAnsi="宋体" w:cs="宋体"/>
                <w:sz w:val="20"/>
                <w:szCs w:val="20"/>
              </w:rPr>
            </w:pPr>
            <w:bookmarkStart w:id="64" w:name="OLE_LINK23"/>
            <w:bookmarkStart w:id="65" w:name="OLE_LINK24"/>
            <w:bookmarkStart w:id="66" w:name="OLE_LINK51"/>
            <w:bookmarkStart w:id="67" w:name="OLE_LINK52"/>
            <w:r>
              <w:rPr>
                <w:rFonts w:ascii="宋体" w:eastAsia="宋体" w:hAnsi="宋体" w:cs="宋体" w:hint="eastAsia"/>
                <w:sz w:val="20"/>
                <w:szCs w:val="20"/>
              </w:rPr>
              <w:t>不符合要求</w:t>
            </w:r>
            <w:r w:rsidRPr="006545FB">
              <w:rPr>
                <w:rFonts w:ascii="宋体" w:eastAsia="宋体" w:hAnsi="宋体" w:cs="宋体" w:hint="eastAsia"/>
                <w:sz w:val="20"/>
                <w:szCs w:val="20"/>
              </w:rPr>
              <w:t>的，有1项扣0.5分</w:t>
            </w:r>
            <w:bookmarkEnd w:id="64"/>
            <w:bookmarkEnd w:id="65"/>
            <w:r w:rsidR="006545FB" w:rsidRPr="006545FB">
              <w:rPr>
                <w:rFonts w:ascii="宋体" w:eastAsia="宋体" w:hAnsi="宋体" w:cs="宋体" w:hint="eastAsia"/>
                <w:sz w:val="20"/>
                <w:szCs w:val="20"/>
              </w:rPr>
              <w:t>，扣完为止。</w:t>
            </w:r>
            <w:bookmarkEnd w:id="66"/>
            <w:bookmarkEnd w:id="67"/>
          </w:p>
        </w:tc>
      </w:tr>
      <w:tr w:rsidR="00DE0A54" w14:paraId="72DD525E" w14:textId="77777777" w:rsidTr="003E11F5">
        <w:tc>
          <w:tcPr>
            <w:tcW w:w="265" w:type="pct"/>
            <w:vMerge/>
            <w:vAlign w:val="center"/>
          </w:tcPr>
          <w:p w14:paraId="0BF6BC62"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13A5A7E3" w14:textId="77777777" w:rsidR="00DE0A54" w:rsidRDefault="00DE0A54" w:rsidP="00A5184F">
            <w:pPr>
              <w:ind w:firstLine="400"/>
              <w:jc w:val="center"/>
              <w:rPr>
                <w:rFonts w:ascii="宋体" w:eastAsia="宋体" w:hAnsi="宋体" w:cs="宋体"/>
                <w:sz w:val="20"/>
                <w:szCs w:val="20"/>
              </w:rPr>
            </w:pPr>
          </w:p>
        </w:tc>
        <w:tc>
          <w:tcPr>
            <w:tcW w:w="465" w:type="pct"/>
            <w:vMerge/>
            <w:vAlign w:val="center"/>
          </w:tcPr>
          <w:p w14:paraId="5526705A" w14:textId="77777777" w:rsidR="00DE0A54" w:rsidRDefault="00DE0A54" w:rsidP="00A5184F">
            <w:pPr>
              <w:ind w:firstLine="400"/>
              <w:jc w:val="center"/>
              <w:rPr>
                <w:rFonts w:ascii="宋体" w:eastAsia="宋体" w:hAnsi="宋体" w:cs="宋体"/>
                <w:sz w:val="20"/>
                <w:szCs w:val="20"/>
              </w:rPr>
            </w:pPr>
          </w:p>
        </w:tc>
        <w:tc>
          <w:tcPr>
            <w:tcW w:w="485" w:type="pct"/>
            <w:vAlign w:val="center"/>
          </w:tcPr>
          <w:p w14:paraId="3EB11213"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组织机构</w:t>
            </w:r>
          </w:p>
          <w:p w14:paraId="2A0F3387"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（1分）</w:t>
            </w:r>
          </w:p>
        </w:tc>
        <w:tc>
          <w:tcPr>
            <w:tcW w:w="1638" w:type="pct"/>
            <w:vAlign w:val="center"/>
          </w:tcPr>
          <w:p w14:paraId="2438869B" w14:textId="3D0FBACB" w:rsidR="00DE0A54" w:rsidRDefault="00DE0A54" w:rsidP="00A5184F">
            <w:pPr>
              <w:ind w:firstLineChars="0" w:firstLine="0"/>
              <w:rPr>
                <w:rFonts w:ascii="宋体" w:eastAsia="宋体" w:hAnsi="宋体" w:cs="宋体"/>
                <w:color w:val="000000"/>
                <w:kern w:val="0"/>
                <w:sz w:val="20"/>
                <w:szCs w:val="20"/>
              </w:rPr>
            </w:pPr>
            <w:r>
              <w:rPr>
                <w:rFonts w:ascii="宋体" w:eastAsia="宋体" w:hAnsi="宋体" w:cs="宋体" w:hint="eastAsia"/>
                <w:sz w:val="20"/>
                <w:szCs w:val="20"/>
              </w:rPr>
              <w:t>组织机构是否清晰；组织机构框图和人员职能分配表是否与实际相符</w:t>
            </w:r>
            <w:r w:rsidR="005E3D06">
              <w:rPr>
                <w:rFonts w:ascii="宋体" w:eastAsia="宋体" w:hAnsi="宋体" w:cs="宋体" w:hint="eastAsia"/>
                <w:sz w:val="20"/>
                <w:szCs w:val="20"/>
              </w:rPr>
              <w:t>。</w:t>
            </w:r>
          </w:p>
        </w:tc>
        <w:tc>
          <w:tcPr>
            <w:tcW w:w="1724" w:type="pct"/>
            <w:vAlign w:val="center"/>
          </w:tcPr>
          <w:p w14:paraId="2790A381" w14:textId="020B0CDA" w:rsidR="00DE0A54" w:rsidRDefault="004B2CE3" w:rsidP="004B2CE3">
            <w:pPr>
              <w:ind w:firstLineChars="0" w:firstLine="0"/>
              <w:rPr>
                <w:rFonts w:ascii="宋体" w:eastAsia="宋体" w:hAnsi="宋体" w:cs="宋体"/>
                <w:sz w:val="20"/>
                <w:szCs w:val="20"/>
              </w:rPr>
            </w:pPr>
            <w:bookmarkStart w:id="68" w:name="OLE_LINK27"/>
            <w:bookmarkStart w:id="69" w:name="OLE_LINK28"/>
            <w:r>
              <w:rPr>
                <w:rFonts w:ascii="宋体" w:eastAsia="宋体" w:hAnsi="宋体" w:cs="宋体" w:hint="eastAsia"/>
                <w:sz w:val="20"/>
                <w:szCs w:val="20"/>
              </w:rPr>
              <w:t>不符合要求</w:t>
            </w:r>
            <w:r w:rsidR="006545FB">
              <w:rPr>
                <w:rFonts w:ascii="宋体" w:eastAsia="宋体" w:hAnsi="宋体" w:cs="宋体" w:hint="eastAsia"/>
                <w:sz w:val="20"/>
                <w:szCs w:val="20"/>
              </w:rPr>
              <w:t>的，有1项扣0</w:t>
            </w:r>
            <w:r w:rsidR="006545FB">
              <w:rPr>
                <w:rFonts w:ascii="宋体" w:eastAsia="宋体" w:hAnsi="宋体" w:cs="宋体"/>
                <w:sz w:val="20"/>
                <w:szCs w:val="20"/>
              </w:rPr>
              <w:t>.5</w:t>
            </w:r>
            <w:r w:rsidR="006545FB">
              <w:rPr>
                <w:rFonts w:ascii="宋体" w:eastAsia="宋体" w:hAnsi="宋体" w:cs="宋体" w:hint="eastAsia"/>
                <w:sz w:val="20"/>
                <w:szCs w:val="20"/>
              </w:rPr>
              <w:t>分，扣完为止。</w:t>
            </w:r>
            <w:bookmarkEnd w:id="68"/>
            <w:bookmarkEnd w:id="69"/>
          </w:p>
        </w:tc>
      </w:tr>
      <w:tr w:rsidR="00DE0A54" w14:paraId="165852FF" w14:textId="77777777" w:rsidTr="003E11F5">
        <w:trPr>
          <w:trHeight w:val="90"/>
        </w:trPr>
        <w:tc>
          <w:tcPr>
            <w:tcW w:w="265" w:type="pct"/>
            <w:vMerge/>
            <w:vAlign w:val="center"/>
          </w:tcPr>
          <w:p w14:paraId="2FADDD6E"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3C149369" w14:textId="77777777" w:rsidR="00DE0A54" w:rsidRDefault="00DE0A54" w:rsidP="00A5184F">
            <w:pPr>
              <w:ind w:firstLine="400"/>
              <w:jc w:val="center"/>
              <w:rPr>
                <w:rFonts w:ascii="宋体" w:eastAsia="宋体" w:hAnsi="宋体" w:cs="宋体"/>
                <w:sz w:val="20"/>
                <w:szCs w:val="20"/>
              </w:rPr>
            </w:pPr>
          </w:p>
        </w:tc>
        <w:tc>
          <w:tcPr>
            <w:tcW w:w="465" w:type="pct"/>
            <w:vMerge/>
            <w:vAlign w:val="center"/>
          </w:tcPr>
          <w:p w14:paraId="7C6803CC" w14:textId="77777777" w:rsidR="00DE0A54" w:rsidRDefault="00DE0A54" w:rsidP="00A5184F">
            <w:pPr>
              <w:ind w:firstLine="400"/>
              <w:jc w:val="center"/>
              <w:rPr>
                <w:rFonts w:ascii="宋体" w:eastAsia="宋体" w:hAnsi="宋体" w:cs="宋体"/>
                <w:sz w:val="20"/>
                <w:szCs w:val="20"/>
              </w:rPr>
            </w:pPr>
          </w:p>
        </w:tc>
        <w:tc>
          <w:tcPr>
            <w:tcW w:w="485" w:type="pct"/>
            <w:vAlign w:val="center"/>
          </w:tcPr>
          <w:p w14:paraId="3D66B573"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管理体系运行有效性</w:t>
            </w:r>
          </w:p>
          <w:p w14:paraId="284BDEDC"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（2分）</w:t>
            </w:r>
          </w:p>
        </w:tc>
        <w:tc>
          <w:tcPr>
            <w:tcW w:w="1638" w:type="pct"/>
            <w:vAlign w:val="center"/>
          </w:tcPr>
          <w:p w14:paraId="01B16ED9" w14:textId="4C4672B5" w:rsidR="00DE0A54" w:rsidRDefault="00DE0A54" w:rsidP="00A5184F">
            <w:pPr>
              <w:ind w:firstLineChars="0" w:firstLine="0"/>
              <w:rPr>
                <w:rFonts w:ascii="宋体" w:eastAsia="宋体" w:hAnsi="宋体" w:cs="宋体"/>
                <w:sz w:val="20"/>
                <w:szCs w:val="20"/>
              </w:rPr>
            </w:pPr>
            <w:r>
              <w:rPr>
                <w:rFonts w:ascii="宋体" w:eastAsia="宋体" w:hAnsi="宋体" w:cs="宋体" w:hint="eastAsia"/>
                <w:sz w:val="20"/>
                <w:szCs w:val="20"/>
              </w:rPr>
              <w:t>评估机构在公正性和保密性、风险控制有效性、文件管理有效性、技术记录、档案管理有效性、体系运行有效性等方面情况</w:t>
            </w:r>
            <w:r w:rsidR="005E3D06">
              <w:rPr>
                <w:rFonts w:ascii="宋体" w:eastAsia="宋体" w:hAnsi="宋体" w:cs="宋体" w:hint="eastAsia"/>
                <w:sz w:val="20"/>
                <w:szCs w:val="20"/>
              </w:rPr>
              <w:t>。</w:t>
            </w:r>
          </w:p>
        </w:tc>
        <w:tc>
          <w:tcPr>
            <w:tcW w:w="1724" w:type="pct"/>
            <w:vAlign w:val="center"/>
          </w:tcPr>
          <w:p w14:paraId="0EF634E8" w14:textId="15A3025E" w:rsidR="00DE0A54" w:rsidRDefault="004B2CE3" w:rsidP="00A5184F">
            <w:pPr>
              <w:ind w:firstLineChars="0" w:firstLine="0"/>
              <w:rPr>
                <w:rFonts w:ascii="宋体" w:eastAsia="宋体" w:hAnsi="宋体" w:cs="宋体"/>
                <w:sz w:val="20"/>
                <w:szCs w:val="20"/>
              </w:rPr>
            </w:pPr>
            <w:r w:rsidRPr="004B2CE3">
              <w:rPr>
                <w:rFonts w:ascii="宋体" w:eastAsia="宋体" w:hAnsi="宋体" w:cs="宋体" w:hint="eastAsia"/>
                <w:sz w:val="20"/>
                <w:szCs w:val="20"/>
              </w:rPr>
              <w:t>不符合要求</w:t>
            </w:r>
            <w:r w:rsidR="006545FB" w:rsidRPr="006545FB">
              <w:rPr>
                <w:rFonts w:ascii="宋体" w:eastAsia="宋体" w:hAnsi="宋体" w:cs="宋体" w:hint="eastAsia"/>
                <w:sz w:val="20"/>
                <w:szCs w:val="20"/>
              </w:rPr>
              <w:t>的，有1项扣0.5分，扣完为止。</w:t>
            </w:r>
          </w:p>
        </w:tc>
      </w:tr>
      <w:tr w:rsidR="00DE0A54" w14:paraId="559A626A" w14:textId="77777777" w:rsidTr="003E11F5">
        <w:tc>
          <w:tcPr>
            <w:tcW w:w="265" w:type="pct"/>
            <w:vMerge/>
            <w:vAlign w:val="center"/>
          </w:tcPr>
          <w:p w14:paraId="5574B948"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79F4E548" w14:textId="77777777" w:rsidR="00DE0A54" w:rsidRDefault="00DE0A54" w:rsidP="00A5184F">
            <w:pPr>
              <w:ind w:firstLine="400"/>
              <w:jc w:val="center"/>
              <w:rPr>
                <w:rFonts w:ascii="宋体" w:eastAsia="宋体" w:hAnsi="宋体" w:cs="宋体"/>
                <w:sz w:val="20"/>
                <w:szCs w:val="20"/>
              </w:rPr>
            </w:pPr>
          </w:p>
        </w:tc>
        <w:tc>
          <w:tcPr>
            <w:tcW w:w="465" w:type="pct"/>
            <w:vMerge w:val="restart"/>
            <w:vAlign w:val="center"/>
          </w:tcPr>
          <w:p w14:paraId="430CEB19"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人员管理</w:t>
            </w:r>
          </w:p>
          <w:p w14:paraId="61A4064E"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（5分）</w:t>
            </w:r>
          </w:p>
        </w:tc>
        <w:tc>
          <w:tcPr>
            <w:tcW w:w="485" w:type="pct"/>
            <w:vAlign w:val="center"/>
          </w:tcPr>
          <w:p w14:paraId="6C92D193"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独立性和公正性</w:t>
            </w:r>
          </w:p>
          <w:p w14:paraId="577EDC2D"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（1分）</w:t>
            </w:r>
          </w:p>
        </w:tc>
        <w:tc>
          <w:tcPr>
            <w:tcW w:w="1638" w:type="pct"/>
            <w:vAlign w:val="center"/>
          </w:tcPr>
          <w:p w14:paraId="38D19A37" w14:textId="1519E9CB" w:rsidR="00DE0A54" w:rsidRDefault="00DE0A54" w:rsidP="00A5184F">
            <w:pPr>
              <w:ind w:firstLineChars="0" w:firstLine="0"/>
              <w:rPr>
                <w:rFonts w:ascii="宋体" w:eastAsia="宋体" w:hAnsi="宋体" w:cs="宋体"/>
                <w:color w:val="000000"/>
                <w:kern w:val="0"/>
                <w:sz w:val="20"/>
                <w:szCs w:val="20"/>
              </w:rPr>
            </w:pPr>
            <w:r>
              <w:rPr>
                <w:rFonts w:ascii="宋体" w:eastAsia="宋体" w:hAnsi="宋体" w:cs="宋体" w:hint="eastAsia"/>
                <w:sz w:val="20"/>
                <w:szCs w:val="20"/>
              </w:rPr>
              <w:t>检测人员是否签署公正性声明；机构是否规定检测人员不得参与任何有碍于检验检测判断独立性和公正性的活动</w:t>
            </w:r>
            <w:r w:rsidR="005E3D06">
              <w:rPr>
                <w:rFonts w:ascii="宋体" w:eastAsia="宋体" w:hAnsi="宋体" w:cs="宋体" w:hint="eastAsia"/>
                <w:sz w:val="20"/>
                <w:szCs w:val="20"/>
              </w:rPr>
              <w:t>。</w:t>
            </w:r>
          </w:p>
        </w:tc>
        <w:tc>
          <w:tcPr>
            <w:tcW w:w="1724" w:type="pct"/>
            <w:vAlign w:val="center"/>
          </w:tcPr>
          <w:p w14:paraId="5C161116" w14:textId="53CCA816" w:rsidR="00DE0A54" w:rsidRDefault="004B2CE3" w:rsidP="004B2CE3">
            <w:pPr>
              <w:ind w:firstLineChars="0" w:firstLine="0"/>
              <w:rPr>
                <w:rFonts w:ascii="宋体" w:eastAsia="宋体" w:hAnsi="宋体" w:cs="宋体"/>
                <w:sz w:val="20"/>
                <w:szCs w:val="20"/>
              </w:rPr>
            </w:pPr>
            <w:r>
              <w:rPr>
                <w:rFonts w:ascii="宋体" w:eastAsia="宋体" w:hAnsi="宋体" w:cs="宋体" w:hint="eastAsia"/>
                <w:sz w:val="20"/>
                <w:szCs w:val="20"/>
              </w:rPr>
              <w:t>不符合要求</w:t>
            </w:r>
            <w:r w:rsidR="002A7215" w:rsidRPr="004B2CE3">
              <w:rPr>
                <w:rFonts w:ascii="宋体" w:eastAsia="宋体" w:hAnsi="宋体" w:cs="宋体" w:hint="eastAsia"/>
                <w:sz w:val="20"/>
                <w:szCs w:val="20"/>
              </w:rPr>
              <w:t>的，有1项扣0.5分，扣完为止。</w:t>
            </w:r>
          </w:p>
        </w:tc>
      </w:tr>
      <w:tr w:rsidR="00DE0A54" w14:paraId="1AF546C4" w14:textId="77777777" w:rsidTr="003E11F5">
        <w:tc>
          <w:tcPr>
            <w:tcW w:w="265" w:type="pct"/>
            <w:vMerge/>
            <w:vAlign w:val="center"/>
          </w:tcPr>
          <w:p w14:paraId="1EBE6C27"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0A47E060" w14:textId="77777777" w:rsidR="00DE0A54" w:rsidRDefault="00DE0A54" w:rsidP="00A5184F">
            <w:pPr>
              <w:ind w:firstLine="400"/>
              <w:jc w:val="center"/>
              <w:rPr>
                <w:rFonts w:ascii="宋体" w:eastAsia="宋体" w:hAnsi="宋体" w:cs="宋体"/>
                <w:sz w:val="20"/>
                <w:szCs w:val="20"/>
              </w:rPr>
            </w:pPr>
          </w:p>
        </w:tc>
        <w:tc>
          <w:tcPr>
            <w:tcW w:w="465" w:type="pct"/>
            <w:vMerge/>
            <w:vAlign w:val="center"/>
          </w:tcPr>
          <w:p w14:paraId="02776BF1" w14:textId="77777777" w:rsidR="00DE0A54" w:rsidRDefault="00DE0A54" w:rsidP="00A5184F">
            <w:pPr>
              <w:ind w:firstLine="400"/>
              <w:jc w:val="center"/>
              <w:rPr>
                <w:rFonts w:ascii="宋体" w:eastAsia="宋体" w:hAnsi="宋体" w:cs="宋体"/>
                <w:sz w:val="20"/>
                <w:szCs w:val="20"/>
              </w:rPr>
            </w:pPr>
          </w:p>
        </w:tc>
        <w:tc>
          <w:tcPr>
            <w:tcW w:w="485" w:type="pct"/>
            <w:vAlign w:val="center"/>
          </w:tcPr>
          <w:p w14:paraId="3A749E58"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人员培训</w:t>
            </w:r>
          </w:p>
          <w:p w14:paraId="26EB6CBD"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（2分）</w:t>
            </w:r>
          </w:p>
        </w:tc>
        <w:tc>
          <w:tcPr>
            <w:tcW w:w="1638" w:type="pct"/>
            <w:vAlign w:val="center"/>
          </w:tcPr>
          <w:p w14:paraId="30B7662D" w14:textId="2423DF92" w:rsidR="00DE0A54" w:rsidRDefault="00DE0A54" w:rsidP="00A5184F">
            <w:pPr>
              <w:ind w:firstLineChars="0" w:firstLine="0"/>
              <w:rPr>
                <w:rFonts w:ascii="宋体" w:eastAsia="宋体" w:hAnsi="宋体" w:cs="宋体"/>
                <w:color w:val="000000"/>
                <w:kern w:val="0"/>
                <w:sz w:val="20"/>
                <w:szCs w:val="20"/>
                <w:highlight w:val="yellow"/>
              </w:rPr>
            </w:pPr>
            <w:r>
              <w:rPr>
                <w:rFonts w:ascii="宋体" w:eastAsia="宋体" w:hAnsi="宋体" w:cs="宋体" w:hint="eastAsia"/>
                <w:sz w:val="20"/>
                <w:szCs w:val="20"/>
              </w:rPr>
              <w:t>从事技术和管理工作的人员是否经过相应的培训和考核后上岗；是否每年制定人员培训计划；培训计划是否均按计划实施；人员培训的内容是否覆盖从事检测工作的专业领域</w:t>
            </w:r>
            <w:r w:rsidR="005E3D06">
              <w:rPr>
                <w:rFonts w:ascii="宋体" w:eastAsia="宋体" w:hAnsi="宋体" w:cs="宋体" w:hint="eastAsia"/>
                <w:sz w:val="20"/>
                <w:szCs w:val="20"/>
              </w:rPr>
              <w:t>。</w:t>
            </w:r>
          </w:p>
        </w:tc>
        <w:tc>
          <w:tcPr>
            <w:tcW w:w="1724" w:type="pct"/>
            <w:vAlign w:val="center"/>
          </w:tcPr>
          <w:p w14:paraId="06D7AC2F" w14:textId="3A984D7D" w:rsidR="00DE0A54" w:rsidRDefault="004B2CE3" w:rsidP="004B2CE3">
            <w:pPr>
              <w:ind w:firstLineChars="0" w:firstLine="0"/>
              <w:rPr>
                <w:rFonts w:ascii="宋体" w:eastAsia="宋体" w:hAnsi="宋体" w:cs="宋体"/>
                <w:sz w:val="20"/>
                <w:szCs w:val="20"/>
              </w:rPr>
            </w:pPr>
            <w:r w:rsidRPr="004B2CE3">
              <w:rPr>
                <w:rFonts w:ascii="宋体" w:eastAsia="宋体" w:hAnsi="宋体" w:cs="宋体" w:hint="eastAsia"/>
                <w:sz w:val="20"/>
                <w:szCs w:val="20"/>
              </w:rPr>
              <w:t>不符合要求</w:t>
            </w:r>
            <w:r w:rsidR="002A7215" w:rsidRPr="002A7215">
              <w:rPr>
                <w:rFonts w:ascii="宋体" w:eastAsia="宋体" w:hAnsi="宋体" w:cs="宋体" w:hint="eastAsia"/>
                <w:sz w:val="20"/>
                <w:szCs w:val="20"/>
              </w:rPr>
              <w:t>的，有1项扣0.5分，扣完为止。</w:t>
            </w:r>
          </w:p>
        </w:tc>
      </w:tr>
      <w:tr w:rsidR="00DE0A54" w14:paraId="3CD6E026" w14:textId="77777777" w:rsidTr="003E11F5">
        <w:tc>
          <w:tcPr>
            <w:tcW w:w="265" w:type="pct"/>
            <w:vMerge/>
            <w:vAlign w:val="center"/>
          </w:tcPr>
          <w:p w14:paraId="4EA88FD0"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33A20AC3" w14:textId="77777777" w:rsidR="00DE0A54" w:rsidRDefault="00DE0A54" w:rsidP="00A5184F">
            <w:pPr>
              <w:ind w:firstLine="400"/>
              <w:jc w:val="center"/>
              <w:rPr>
                <w:rFonts w:ascii="宋体" w:eastAsia="宋体" w:hAnsi="宋体" w:cs="宋体"/>
                <w:sz w:val="20"/>
                <w:szCs w:val="20"/>
              </w:rPr>
            </w:pPr>
          </w:p>
        </w:tc>
        <w:tc>
          <w:tcPr>
            <w:tcW w:w="465" w:type="pct"/>
            <w:vMerge/>
            <w:vAlign w:val="center"/>
          </w:tcPr>
          <w:p w14:paraId="6A839967" w14:textId="77777777" w:rsidR="00DE0A54" w:rsidRDefault="00DE0A54" w:rsidP="00A5184F">
            <w:pPr>
              <w:ind w:firstLine="400"/>
              <w:jc w:val="center"/>
              <w:rPr>
                <w:rFonts w:ascii="宋体" w:eastAsia="宋体" w:hAnsi="宋体" w:cs="宋体"/>
                <w:sz w:val="20"/>
                <w:szCs w:val="20"/>
              </w:rPr>
            </w:pPr>
          </w:p>
        </w:tc>
        <w:tc>
          <w:tcPr>
            <w:tcW w:w="485" w:type="pct"/>
            <w:vAlign w:val="center"/>
          </w:tcPr>
          <w:p w14:paraId="55A0F7F5"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人员监督及监控</w:t>
            </w:r>
          </w:p>
          <w:p w14:paraId="1B554F4B"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（1分）</w:t>
            </w:r>
          </w:p>
        </w:tc>
        <w:tc>
          <w:tcPr>
            <w:tcW w:w="1638" w:type="pct"/>
            <w:vAlign w:val="center"/>
          </w:tcPr>
          <w:p w14:paraId="32CFA931" w14:textId="1D18427C" w:rsidR="00DE0A54" w:rsidRDefault="00DE0A54" w:rsidP="00A5184F">
            <w:pPr>
              <w:ind w:firstLineChars="0" w:firstLine="0"/>
              <w:rPr>
                <w:rFonts w:ascii="宋体" w:eastAsia="宋体" w:hAnsi="宋体" w:cs="宋体"/>
                <w:color w:val="000000"/>
                <w:kern w:val="0"/>
                <w:sz w:val="20"/>
                <w:szCs w:val="20"/>
                <w:highlight w:val="yellow"/>
              </w:rPr>
            </w:pPr>
            <w:r>
              <w:rPr>
                <w:rFonts w:ascii="宋体" w:eastAsia="宋体" w:hAnsi="宋体" w:cs="宋体" w:hint="eastAsia"/>
                <w:sz w:val="20"/>
                <w:szCs w:val="20"/>
              </w:rPr>
              <w:t>每年是否制定监督计划，并按计划实施；对人员是否进行有效监督，并持续监控检测人员的能力</w:t>
            </w:r>
            <w:r w:rsidR="005E3D06">
              <w:rPr>
                <w:rFonts w:ascii="宋体" w:eastAsia="宋体" w:hAnsi="宋体" w:cs="宋体" w:hint="eastAsia"/>
                <w:sz w:val="20"/>
                <w:szCs w:val="20"/>
              </w:rPr>
              <w:t>。</w:t>
            </w:r>
          </w:p>
        </w:tc>
        <w:tc>
          <w:tcPr>
            <w:tcW w:w="1724" w:type="pct"/>
            <w:vAlign w:val="center"/>
          </w:tcPr>
          <w:p w14:paraId="639A9870" w14:textId="623B3D02" w:rsidR="00DE0A54" w:rsidRDefault="004B2CE3" w:rsidP="00A5184F">
            <w:pPr>
              <w:ind w:firstLineChars="0" w:firstLine="0"/>
              <w:rPr>
                <w:rFonts w:ascii="宋体" w:eastAsia="宋体" w:hAnsi="宋体" w:cs="宋体"/>
                <w:sz w:val="20"/>
                <w:szCs w:val="20"/>
              </w:rPr>
            </w:pPr>
            <w:r w:rsidRPr="004B2CE3">
              <w:rPr>
                <w:rFonts w:ascii="宋体" w:eastAsia="宋体" w:hAnsi="宋体" w:cs="宋体" w:hint="eastAsia"/>
                <w:sz w:val="20"/>
                <w:szCs w:val="20"/>
              </w:rPr>
              <w:t>不符合要求</w:t>
            </w:r>
            <w:r w:rsidR="002A7215" w:rsidRPr="002A7215">
              <w:rPr>
                <w:rFonts w:ascii="宋体" w:eastAsia="宋体" w:hAnsi="宋体" w:cs="宋体" w:hint="eastAsia"/>
                <w:sz w:val="20"/>
                <w:szCs w:val="20"/>
              </w:rPr>
              <w:t>的，有1项扣0.5分，扣完为止。</w:t>
            </w:r>
          </w:p>
        </w:tc>
      </w:tr>
      <w:tr w:rsidR="00DE0A54" w14:paraId="5CFBB7EC" w14:textId="77777777" w:rsidTr="003E11F5">
        <w:tc>
          <w:tcPr>
            <w:tcW w:w="265" w:type="pct"/>
            <w:vMerge/>
            <w:vAlign w:val="center"/>
          </w:tcPr>
          <w:p w14:paraId="1A61D505"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3635D1AC" w14:textId="77777777" w:rsidR="00DE0A54" w:rsidRDefault="00DE0A54" w:rsidP="00A5184F">
            <w:pPr>
              <w:ind w:firstLine="400"/>
              <w:jc w:val="center"/>
              <w:rPr>
                <w:rFonts w:ascii="宋体" w:eastAsia="宋体" w:hAnsi="宋体" w:cs="宋体"/>
                <w:sz w:val="20"/>
                <w:szCs w:val="20"/>
              </w:rPr>
            </w:pPr>
          </w:p>
        </w:tc>
        <w:tc>
          <w:tcPr>
            <w:tcW w:w="465" w:type="pct"/>
            <w:vMerge/>
            <w:vAlign w:val="center"/>
          </w:tcPr>
          <w:p w14:paraId="49B97772" w14:textId="77777777" w:rsidR="00DE0A54" w:rsidRDefault="00DE0A54" w:rsidP="00A5184F">
            <w:pPr>
              <w:ind w:firstLine="400"/>
              <w:jc w:val="center"/>
              <w:rPr>
                <w:rFonts w:ascii="宋体" w:eastAsia="宋体" w:hAnsi="宋体" w:cs="宋体"/>
                <w:sz w:val="20"/>
                <w:szCs w:val="20"/>
              </w:rPr>
            </w:pPr>
          </w:p>
        </w:tc>
        <w:tc>
          <w:tcPr>
            <w:tcW w:w="485" w:type="pct"/>
            <w:vAlign w:val="center"/>
          </w:tcPr>
          <w:p w14:paraId="6B282096"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技术能力确认</w:t>
            </w:r>
          </w:p>
          <w:p w14:paraId="7D7701F7"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（1分）</w:t>
            </w:r>
          </w:p>
        </w:tc>
        <w:tc>
          <w:tcPr>
            <w:tcW w:w="1638" w:type="pct"/>
            <w:vAlign w:val="center"/>
          </w:tcPr>
          <w:p w14:paraId="59935B16" w14:textId="3BE34539" w:rsidR="00DE0A54" w:rsidRDefault="00DE0A54" w:rsidP="00A5184F">
            <w:pPr>
              <w:ind w:firstLineChars="0" w:firstLine="0"/>
              <w:rPr>
                <w:rFonts w:ascii="宋体" w:eastAsia="宋体" w:hAnsi="宋体" w:cs="宋体"/>
                <w:color w:val="000000"/>
                <w:kern w:val="0"/>
                <w:sz w:val="20"/>
                <w:szCs w:val="20"/>
                <w:highlight w:val="yellow"/>
              </w:rPr>
            </w:pPr>
            <w:r>
              <w:rPr>
                <w:rFonts w:ascii="宋体" w:eastAsia="宋体" w:hAnsi="宋体" w:cs="宋体" w:hint="eastAsia"/>
                <w:sz w:val="20"/>
                <w:szCs w:val="20"/>
              </w:rPr>
              <w:t>新上岗员工、检测增项员工是否通过培训、考核及模拟试验确认其技术能力；员工岗位审批资料是否齐全</w:t>
            </w:r>
            <w:r w:rsidR="005E3D06">
              <w:rPr>
                <w:rFonts w:ascii="宋体" w:eastAsia="宋体" w:hAnsi="宋体" w:cs="宋体" w:hint="eastAsia"/>
                <w:sz w:val="20"/>
                <w:szCs w:val="20"/>
              </w:rPr>
              <w:t>。</w:t>
            </w:r>
          </w:p>
        </w:tc>
        <w:tc>
          <w:tcPr>
            <w:tcW w:w="1724" w:type="pct"/>
            <w:vAlign w:val="center"/>
          </w:tcPr>
          <w:p w14:paraId="051A4CAA" w14:textId="59DDD41F" w:rsidR="00DE0A54" w:rsidRDefault="004B2CE3" w:rsidP="00666A91">
            <w:pPr>
              <w:ind w:firstLineChars="0" w:firstLine="0"/>
              <w:rPr>
                <w:rFonts w:ascii="宋体" w:eastAsia="宋体" w:hAnsi="宋体" w:cs="宋体"/>
                <w:sz w:val="20"/>
                <w:szCs w:val="20"/>
              </w:rPr>
            </w:pPr>
            <w:bookmarkStart w:id="70" w:name="OLE_LINK41"/>
            <w:bookmarkStart w:id="71" w:name="OLE_LINK42"/>
            <w:r w:rsidRPr="004B2CE3">
              <w:rPr>
                <w:rFonts w:ascii="宋体" w:eastAsia="宋体" w:hAnsi="宋体" w:cs="宋体" w:hint="eastAsia"/>
                <w:sz w:val="20"/>
                <w:szCs w:val="20"/>
              </w:rPr>
              <w:t>不符合要求</w:t>
            </w:r>
            <w:bookmarkEnd w:id="70"/>
            <w:bookmarkEnd w:id="71"/>
            <w:r w:rsidR="002A7215" w:rsidRPr="002A7215">
              <w:rPr>
                <w:rFonts w:ascii="宋体" w:eastAsia="宋体" w:hAnsi="宋体" w:cs="宋体" w:hint="eastAsia"/>
                <w:sz w:val="20"/>
                <w:szCs w:val="20"/>
              </w:rPr>
              <w:t>的，有1项扣0.5分，扣完为止。</w:t>
            </w:r>
          </w:p>
        </w:tc>
      </w:tr>
      <w:tr w:rsidR="00DE0A54" w14:paraId="27C9B528" w14:textId="77777777" w:rsidTr="003E11F5">
        <w:tc>
          <w:tcPr>
            <w:tcW w:w="265" w:type="pct"/>
            <w:vMerge/>
            <w:vAlign w:val="center"/>
          </w:tcPr>
          <w:p w14:paraId="3FCBD258"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09514C3E" w14:textId="77777777" w:rsidR="00DE0A54" w:rsidRDefault="00DE0A54" w:rsidP="00A5184F">
            <w:pPr>
              <w:ind w:firstLine="400"/>
              <w:jc w:val="center"/>
              <w:rPr>
                <w:rFonts w:ascii="宋体" w:eastAsia="宋体" w:hAnsi="宋体" w:cs="宋体"/>
                <w:sz w:val="20"/>
                <w:szCs w:val="20"/>
              </w:rPr>
            </w:pPr>
          </w:p>
        </w:tc>
        <w:tc>
          <w:tcPr>
            <w:tcW w:w="465" w:type="pct"/>
            <w:vMerge w:val="restart"/>
            <w:vAlign w:val="center"/>
          </w:tcPr>
          <w:p w14:paraId="0EE6AAF0"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社会责任</w:t>
            </w:r>
          </w:p>
          <w:p w14:paraId="42386672"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（5）</w:t>
            </w:r>
          </w:p>
        </w:tc>
        <w:tc>
          <w:tcPr>
            <w:tcW w:w="485" w:type="pct"/>
            <w:vAlign w:val="center"/>
          </w:tcPr>
          <w:p w14:paraId="08BEF22B"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工资及支付</w:t>
            </w:r>
          </w:p>
          <w:p w14:paraId="205D0B6D"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（1分）</w:t>
            </w:r>
          </w:p>
        </w:tc>
        <w:tc>
          <w:tcPr>
            <w:tcW w:w="1638" w:type="pct"/>
            <w:vAlign w:val="center"/>
          </w:tcPr>
          <w:p w14:paraId="2C8C2A18" w14:textId="57D31D64" w:rsidR="00DE0A54" w:rsidRDefault="00DE0A54" w:rsidP="00A5184F">
            <w:pPr>
              <w:ind w:firstLineChars="0" w:firstLine="0"/>
              <w:rPr>
                <w:rFonts w:ascii="宋体" w:eastAsia="宋体" w:hAnsi="宋体" w:cs="宋体"/>
                <w:color w:val="000000"/>
                <w:kern w:val="0"/>
                <w:sz w:val="20"/>
                <w:szCs w:val="20"/>
                <w:highlight w:val="yellow"/>
              </w:rPr>
            </w:pPr>
            <w:r>
              <w:rPr>
                <w:rFonts w:ascii="宋体" w:eastAsia="宋体" w:hAnsi="宋体" w:cs="宋体" w:hint="eastAsia"/>
                <w:sz w:val="20"/>
                <w:szCs w:val="20"/>
              </w:rPr>
              <w:t>是否按时按合同足额发放员工工资报酬；员工人均工资水平是否高于当地同行业上一年度平均工资水平</w:t>
            </w:r>
            <w:r w:rsidR="005E3D06">
              <w:rPr>
                <w:rFonts w:ascii="宋体" w:eastAsia="宋体" w:hAnsi="宋体" w:cs="宋体" w:hint="eastAsia"/>
                <w:sz w:val="20"/>
                <w:szCs w:val="20"/>
              </w:rPr>
              <w:t>。</w:t>
            </w:r>
          </w:p>
        </w:tc>
        <w:tc>
          <w:tcPr>
            <w:tcW w:w="1724" w:type="pct"/>
            <w:vAlign w:val="center"/>
          </w:tcPr>
          <w:p w14:paraId="183797DD" w14:textId="41255805" w:rsidR="00DE0A54" w:rsidRDefault="00D03C22" w:rsidP="00666A91">
            <w:pPr>
              <w:ind w:firstLineChars="0" w:firstLine="0"/>
              <w:rPr>
                <w:rFonts w:ascii="宋体" w:eastAsia="宋体" w:hAnsi="宋体" w:cs="宋体"/>
                <w:sz w:val="20"/>
                <w:szCs w:val="20"/>
              </w:rPr>
            </w:pPr>
            <w:r>
              <w:rPr>
                <w:rFonts w:ascii="宋体" w:eastAsia="宋体" w:hAnsi="宋体" w:cs="宋体" w:hint="eastAsia"/>
                <w:sz w:val="20"/>
                <w:szCs w:val="20"/>
              </w:rPr>
              <w:t>不符合要求</w:t>
            </w:r>
            <w:r w:rsidR="002A7215" w:rsidRPr="002A7215">
              <w:rPr>
                <w:rFonts w:ascii="宋体" w:eastAsia="宋体" w:hAnsi="宋体" w:cs="宋体" w:hint="eastAsia"/>
                <w:sz w:val="20"/>
                <w:szCs w:val="20"/>
              </w:rPr>
              <w:t>的，有1项扣0.5分，扣完为止。</w:t>
            </w:r>
          </w:p>
        </w:tc>
      </w:tr>
      <w:tr w:rsidR="00DE0A54" w14:paraId="6BB8E322" w14:textId="77777777" w:rsidTr="003E11F5">
        <w:tc>
          <w:tcPr>
            <w:tcW w:w="265" w:type="pct"/>
            <w:vMerge/>
            <w:vAlign w:val="center"/>
          </w:tcPr>
          <w:p w14:paraId="00377808"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6B047CBB" w14:textId="77777777" w:rsidR="00DE0A54" w:rsidRDefault="00DE0A54" w:rsidP="00A5184F">
            <w:pPr>
              <w:ind w:firstLine="400"/>
              <w:jc w:val="center"/>
              <w:rPr>
                <w:rFonts w:ascii="宋体" w:eastAsia="宋体" w:hAnsi="宋体" w:cs="宋体"/>
                <w:sz w:val="20"/>
                <w:szCs w:val="20"/>
              </w:rPr>
            </w:pPr>
          </w:p>
        </w:tc>
        <w:tc>
          <w:tcPr>
            <w:tcW w:w="465" w:type="pct"/>
            <w:vMerge/>
            <w:vAlign w:val="center"/>
          </w:tcPr>
          <w:p w14:paraId="26320A1F" w14:textId="77777777" w:rsidR="00DE0A54" w:rsidRDefault="00DE0A54" w:rsidP="00A5184F">
            <w:pPr>
              <w:ind w:firstLine="400"/>
              <w:jc w:val="center"/>
              <w:rPr>
                <w:rFonts w:ascii="宋体" w:eastAsia="宋体" w:hAnsi="宋体" w:cs="宋体"/>
                <w:sz w:val="20"/>
                <w:szCs w:val="20"/>
              </w:rPr>
            </w:pPr>
          </w:p>
        </w:tc>
        <w:tc>
          <w:tcPr>
            <w:tcW w:w="485" w:type="pct"/>
            <w:vAlign w:val="center"/>
          </w:tcPr>
          <w:p w14:paraId="68BB169C"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社会保障</w:t>
            </w:r>
          </w:p>
          <w:p w14:paraId="6C5F4638"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（1分）</w:t>
            </w:r>
          </w:p>
        </w:tc>
        <w:tc>
          <w:tcPr>
            <w:tcW w:w="1638" w:type="pct"/>
            <w:vAlign w:val="center"/>
          </w:tcPr>
          <w:p w14:paraId="1E15D399" w14:textId="3DC5DEC9" w:rsidR="00DE0A54" w:rsidRDefault="00DE0A54" w:rsidP="00A5184F">
            <w:pPr>
              <w:ind w:firstLineChars="0" w:firstLine="0"/>
              <w:rPr>
                <w:rFonts w:ascii="宋体" w:eastAsia="宋体" w:hAnsi="宋体" w:cs="宋体"/>
                <w:color w:val="000000"/>
                <w:kern w:val="0"/>
                <w:sz w:val="20"/>
                <w:szCs w:val="20"/>
                <w:highlight w:val="yellow"/>
              </w:rPr>
            </w:pPr>
            <w:r>
              <w:rPr>
                <w:rFonts w:ascii="宋体" w:eastAsia="宋体" w:hAnsi="宋体" w:cs="宋体" w:hint="eastAsia"/>
                <w:sz w:val="20"/>
                <w:szCs w:val="20"/>
              </w:rPr>
              <w:t>企业是否为职工缴纳五险</w:t>
            </w:r>
            <w:proofErr w:type="gramStart"/>
            <w:r>
              <w:rPr>
                <w:rFonts w:ascii="宋体" w:eastAsia="宋体" w:hAnsi="宋体" w:cs="宋体" w:hint="eastAsia"/>
                <w:sz w:val="20"/>
                <w:szCs w:val="20"/>
              </w:rPr>
              <w:t>一</w:t>
            </w:r>
            <w:proofErr w:type="gramEnd"/>
            <w:r>
              <w:rPr>
                <w:rFonts w:ascii="宋体" w:eastAsia="宋体" w:hAnsi="宋体" w:cs="宋体" w:hint="eastAsia"/>
                <w:sz w:val="20"/>
                <w:szCs w:val="20"/>
              </w:rPr>
              <w:t>金</w:t>
            </w:r>
            <w:r w:rsidR="005E3D06">
              <w:rPr>
                <w:rFonts w:ascii="宋体" w:eastAsia="宋体" w:hAnsi="宋体" w:cs="宋体" w:hint="eastAsia"/>
                <w:sz w:val="20"/>
                <w:szCs w:val="20"/>
              </w:rPr>
              <w:t>。</w:t>
            </w:r>
          </w:p>
        </w:tc>
        <w:tc>
          <w:tcPr>
            <w:tcW w:w="1724" w:type="pct"/>
            <w:vAlign w:val="center"/>
          </w:tcPr>
          <w:p w14:paraId="466354CC" w14:textId="09C7806F" w:rsidR="00DE0A54" w:rsidRDefault="002A7215" w:rsidP="00666A91">
            <w:pPr>
              <w:ind w:firstLineChars="0" w:firstLine="0"/>
              <w:rPr>
                <w:rFonts w:ascii="宋体" w:eastAsia="宋体" w:hAnsi="宋体" w:cs="宋体"/>
                <w:sz w:val="20"/>
                <w:szCs w:val="20"/>
              </w:rPr>
            </w:pPr>
            <w:r>
              <w:rPr>
                <w:rFonts w:ascii="宋体" w:eastAsia="宋体" w:hAnsi="宋体" w:cs="宋体" w:hint="eastAsia"/>
                <w:sz w:val="20"/>
                <w:szCs w:val="20"/>
              </w:rPr>
              <w:t>1人未缴纳</w:t>
            </w:r>
            <w:r w:rsidRPr="002A7215">
              <w:rPr>
                <w:rFonts w:ascii="宋体" w:eastAsia="宋体" w:hAnsi="宋体" w:cs="宋体" w:hint="eastAsia"/>
                <w:sz w:val="20"/>
                <w:szCs w:val="20"/>
              </w:rPr>
              <w:t>的，扣0.5分，扣完为止。</w:t>
            </w:r>
          </w:p>
        </w:tc>
      </w:tr>
      <w:tr w:rsidR="00DE0A54" w14:paraId="4550F4F9" w14:textId="77777777" w:rsidTr="003E11F5">
        <w:tc>
          <w:tcPr>
            <w:tcW w:w="265" w:type="pct"/>
            <w:vMerge/>
            <w:vAlign w:val="center"/>
          </w:tcPr>
          <w:p w14:paraId="2EEE8511"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0F739E71" w14:textId="77777777" w:rsidR="00DE0A54" w:rsidRDefault="00DE0A54" w:rsidP="00A5184F">
            <w:pPr>
              <w:ind w:firstLine="400"/>
              <w:jc w:val="center"/>
              <w:rPr>
                <w:rFonts w:ascii="宋体" w:eastAsia="宋体" w:hAnsi="宋体" w:cs="宋体"/>
                <w:sz w:val="20"/>
                <w:szCs w:val="20"/>
              </w:rPr>
            </w:pPr>
          </w:p>
        </w:tc>
        <w:tc>
          <w:tcPr>
            <w:tcW w:w="465" w:type="pct"/>
            <w:vMerge/>
            <w:vAlign w:val="center"/>
          </w:tcPr>
          <w:p w14:paraId="6192108B" w14:textId="77777777" w:rsidR="00DE0A54" w:rsidRDefault="00DE0A54" w:rsidP="00A5184F">
            <w:pPr>
              <w:ind w:firstLine="400"/>
              <w:jc w:val="center"/>
              <w:rPr>
                <w:rFonts w:ascii="宋体" w:eastAsia="宋体" w:hAnsi="宋体" w:cs="宋体"/>
                <w:sz w:val="20"/>
                <w:szCs w:val="20"/>
              </w:rPr>
            </w:pPr>
          </w:p>
        </w:tc>
        <w:tc>
          <w:tcPr>
            <w:tcW w:w="485" w:type="pct"/>
            <w:vAlign w:val="center"/>
          </w:tcPr>
          <w:p w14:paraId="3B9186E1"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解决投诉和申诉</w:t>
            </w:r>
          </w:p>
          <w:p w14:paraId="58F02C2B"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（1分）</w:t>
            </w:r>
          </w:p>
        </w:tc>
        <w:tc>
          <w:tcPr>
            <w:tcW w:w="1638" w:type="pct"/>
            <w:vAlign w:val="center"/>
          </w:tcPr>
          <w:p w14:paraId="10DB63F0" w14:textId="4596E828" w:rsidR="00DE0A54" w:rsidRDefault="00DE0A54" w:rsidP="00A5184F">
            <w:pPr>
              <w:ind w:firstLineChars="0" w:firstLine="0"/>
              <w:rPr>
                <w:rFonts w:ascii="宋体" w:eastAsia="宋体" w:hAnsi="宋体" w:cs="宋体"/>
                <w:color w:val="000000"/>
                <w:kern w:val="0"/>
                <w:sz w:val="20"/>
                <w:szCs w:val="20"/>
                <w:highlight w:val="yellow"/>
              </w:rPr>
            </w:pPr>
            <w:r>
              <w:rPr>
                <w:rFonts w:ascii="宋体" w:eastAsia="宋体" w:hAnsi="宋体" w:cs="宋体" w:hint="eastAsia"/>
                <w:sz w:val="20"/>
                <w:szCs w:val="20"/>
              </w:rPr>
              <w:t>企业本年度有无投诉或申诉</w:t>
            </w:r>
            <w:r w:rsidR="00872C67">
              <w:rPr>
                <w:rFonts w:ascii="宋体" w:eastAsia="宋体" w:hAnsi="宋体" w:cs="宋体" w:hint="eastAsia"/>
                <w:sz w:val="20"/>
                <w:szCs w:val="20"/>
              </w:rPr>
              <w:t>；</w:t>
            </w:r>
            <w:r>
              <w:rPr>
                <w:rFonts w:ascii="宋体" w:eastAsia="宋体" w:hAnsi="宋体" w:cs="宋体" w:hint="eastAsia"/>
                <w:sz w:val="20"/>
                <w:szCs w:val="20"/>
              </w:rPr>
              <w:t>投诉或申诉是否妥善解决，以及是否造成不良社会影响</w:t>
            </w:r>
            <w:r w:rsidR="005E3D06">
              <w:rPr>
                <w:rFonts w:ascii="宋体" w:eastAsia="宋体" w:hAnsi="宋体" w:cs="宋体" w:hint="eastAsia"/>
                <w:sz w:val="20"/>
                <w:szCs w:val="20"/>
              </w:rPr>
              <w:t>。</w:t>
            </w:r>
          </w:p>
        </w:tc>
        <w:tc>
          <w:tcPr>
            <w:tcW w:w="1724" w:type="pct"/>
            <w:vAlign w:val="center"/>
          </w:tcPr>
          <w:p w14:paraId="4B959A65" w14:textId="09621396" w:rsidR="00DE0A54" w:rsidRDefault="00D016B2" w:rsidP="00666A91">
            <w:pPr>
              <w:ind w:firstLineChars="0" w:firstLine="0"/>
              <w:jc w:val="left"/>
              <w:rPr>
                <w:rFonts w:ascii="宋体" w:eastAsia="宋体" w:hAnsi="宋体" w:cs="宋体"/>
                <w:sz w:val="20"/>
                <w:szCs w:val="20"/>
              </w:rPr>
            </w:pPr>
            <w:r w:rsidRPr="00D016B2">
              <w:rPr>
                <w:rFonts w:ascii="宋体" w:eastAsia="宋体" w:hAnsi="宋体" w:cs="宋体" w:hint="eastAsia"/>
                <w:sz w:val="20"/>
                <w:szCs w:val="20"/>
              </w:rPr>
              <w:t>不符合要求</w:t>
            </w:r>
            <w:r w:rsidR="00872C67" w:rsidRPr="00872C67">
              <w:rPr>
                <w:rFonts w:ascii="宋体" w:eastAsia="宋体" w:hAnsi="宋体" w:cs="宋体" w:hint="eastAsia"/>
                <w:sz w:val="20"/>
                <w:szCs w:val="20"/>
              </w:rPr>
              <w:t>的，有1项扣0.5分，扣完为止。</w:t>
            </w:r>
          </w:p>
        </w:tc>
      </w:tr>
      <w:tr w:rsidR="00DE0A54" w14:paraId="4BC603D7" w14:textId="77777777" w:rsidTr="003E11F5">
        <w:tc>
          <w:tcPr>
            <w:tcW w:w="265" w:type="pct"/>
            <w:vMerge/>
            <w:vAlign w:val="center"/>
          </w:tcPr>
          <w:p w14:paraId="4DD2DDF5"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2D99D041" w14:textId="77777777" w:rsidR="00DE0A54" w:rsidRDefault="00DE0A54" w:rsidP="00A5184F">
            <w:pPr>
              <w:ind w:firstLine="400"/>
              <w:jc w:val="center"/>
              <w:rPr>
                <w:rFonts w:ascii="宋体" w:eastAsia="宋体" w:hAnsi="宋体" w:cs="宋体"/>
                <w:sz w:val="20"/>
                <w:szCs w:val="20"/>
              </w:rPr>
            </w:pPr>
          </w:p>
        </w:tc>
        <w:tc>
          <w:tcPr>
            <w:tcW w:w="465" w:type="pct"/>
            <w:vMerge/>
            <w:vAlign w:val="center"/>
          </w:tcPr>
          <w:p w14:paraId="00D715B3" w14:textId="77777777" w:rsidR="00DE0A54" w:rsidRDefault="00DE0A54" w:rsidP="00A5184F">
            <w:pPr>
              <w:ind w:firstLine="400"/>
              <w:jc w:val="center"/>
              <w:rPr>
                <w:rFonts w:ascii="宋体" w:eastAsia="宋体" w:hAnsi="宋体" w:cs="宋体"/>
                <w:sz w:val="20"/>
                <w:szCs w:val="20"/>
              </w:rPr>
            </w:pPr>
          </w:p>
        </w:tc>
        <w:tc>
          <w:tcPr>
            <w:tcW w:w="485" w:type="pct"/>
            <w:vAlign w:val="center"/>
          </w:tcPr>
          <w:p w14:paraId="56681D76" w14:textId="5726596F"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遵纪守法</w:t>
            </w:r>
            <w:r w:rsidR="0090396B">
              <w:rPr>
                <w:rFonts w:ascii="宋体" w:eastAsia="宋体" w:hAnsi="宋体" w:cs="宋体" w:hint="eastAsia"/>
                <w:color w:val="000000"/>
                <w:kern w:val="0"/>
                <w:sz w:val="20"/>
                <w:szCs w:val="20"/>
              </w:rPr>
              <w:t>*</w:t>
            </w:r>
          </w:p>
          <w:p w14:paraId="733F22DD"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（1分）</w:t>
            </w:r>
          </w:p>
        </w:tc>
        <w:tc>
          <w:tcPr>
            <w:tcW w:w="1638" w:type="pct"/>
            <w:vAlign w:val="center"/>
          </w:tcPr>
          <w:p w14:paraId="58296C46" w14:textId="212E1119" w:rsidR="00DE0A54" w:rsidRDefault="0090396B" w:rsidP="00850511">
            <w:pPr>
              <w:ind w:firstLineChars="0" w:firstLine="0"/>
              <w:rPr>
                <w:rFonts w:ascii="宋体" w:eastAsia="宋体" w:hAnsi="宋体" w:cs="宋体"/>
                <w:color w:val="000000"/>
                <w:kern w:val="0"/>
                <w:sz w:val="20"/>
                <w:szCs w:val="20"/>
                <w:highlight w:val="yellow"/>
              </w:rPr>
            </w:pPr>
            <w:r>
              <w:rPr>
                <w:rFonts w:ascii="宋体" w:eastAsia="宋体" w:hAnsi="宋体" w:cs="宋体" w:hint="eastAsia"/>
                <w:sz w:val="20"/>
                <w:szCs w:val="20"/>
              </w:rPr>
              <w:t>近</w:t>
            </w:r>
            <w:r w:rsidR="00F31E97">
              <w:rPr>
                <w:rFonts w:ascii="宋体" w:eastAsia="宋体" w:hAnsi="宋体" w:cs="宋体" w:hint="eastAsia"/>
                <w:sz w:val="20"/>
                <w:szCs w:val="20"/>
              </w:rPr>
              <w:t>3</w:t>
            </w:r>
            <w:r>
              <w:rPr>
                <w:rFonts w:ascii="宋体" w:eastAsia="宋体" w:hAnsi="宋体" w:cs="宋体" w:hint="eastAsia"/>
                <w:sz w:val="20"/>
                <w:szCs w:val="20"/>
              </w:rPr>
              <w:t>年</w:t>
            </w:r>
            <w:r w:rsidR="00DE0A54">
              <w:rPr>
                <w:rFonts w:ascii="宋体" w:eastAsia="宋体" w:hAnsi="宋体" w:cs="宋体" w:hint="eastAsia"/>
                <w:sz w:val="20"/>
                <w:szCs w:val="20"/>
              </w:rPr>
              <w:t>是否遵纪守法，无违反国家法律法规的行为</w:t>
            </w:r>
            <w:r>
              <w:rPr>
                <w:rFonts w:ascii="宋体" w:eastAsia="宋体" w:hAnsi="宋体" w:cs="宋体" w:hint="eastAsia"/>
                <w:sz w:val="20"/>
                <w:szCs w:val="20"/>
              </w:rPr>
              <w:t>；</w:t>
            </w:r>
            <w:r w:rsidR="004F4DFB" w:rsidRPr="004F4DFB">
              <w:rPr>
                <w:rFonts w:ascii="宋体" w:eastAsia="宋体" w:hAnsi="宋体" w:cs="宋体" w:hint="eastAsia"/>
                <w:sz w:val="20"/>
                <w:szCs w:val="20"/>
              </w:rPr>
              <w:t>近</w:t>
            </w:r>
            <w:r w:rsidR="00F31E97">
              <w:rPr>
                <w:rFonts w:ascii="宋体" w:eastAsia="宋体" w:hAnsi="宋体" w:cs="宋体" w:hint="eastAsia"/>
                <w:sz w:val="20"/>
                <w:szCs w:val="20"/>
              </w:rPr>
              <w:t>3</w:t>
            </w:r>
            <w:r w:rsidR="004F4DFB" w:rsidRPr="004F4DFB">
              <w:rPr>
                <w:rFonts w:ascii="宋体" w:eastAsia="宋体" w:hAnsi="宋体" w:cs="宋体" w:hint="eastAsia"/>
                <w:sz w:val="20"/>
                <w:szCs w:val="20"/>
              </w:rPr>
              <w:t>年</w:t>
            </w:r>
            <w:r w:rsidR="004F4DFB">
              <w:rPr>
                <w:rFonts w:ascii="宋体" w:eastAsia="宋体" w:hAnsi="宋体" w:cs="宋体" w:hint="eastAsia"/>
                <w:sz w:val="20"/>
                <w:szCs w:val="20"/>
              </w:rPr>
              <w:t>是否</w:t>
            </w:r>
            <w:r w:rsidR="004F4DFB" w:rsidRPr="004F4DFB">
              <w:rPr>
                <w:rFonts w:ascii="宋体" w:eastAsia="宋体" w:hAnsi="宋体" w:cs="宋体" w:hint="eastAsia"/>
                <w:sz w:val="20"/>
                <w:szCs w:val="20"/>
              </w:rPr>
              <w:t>发生过一般及以上工程质量安全责任事故</w:t>
            </w:r>
            <w:r w:rsidR="004F4DFB">
              <w:rPr>
                <w:rFonts w:ascii="宋体" w:eastAsia="宋体" w:hAnsi="宋体" w:cs="宋体" w:hint="eastAsia"/>
                <w:sz w:val="20"/>
                <w:szCs w:val="20"/>
              </w:rPr>
              <w:t>。</w:t>
            </w:r>
          </w:p>
        </w:tc>
        <w:tc>
          <w:tcPr>
            <w:tcW w:w="1724" w:type="pct"/>
            <w:vAlign w:val="center"/>
          </w:tcPr>
          <w:p w14:paraId="482B9A29" w14:textId="7F3F16ED" w:rsidR="0090396B" w:rsidRPr="0090396B" w:rsidRDefault="00D016B2" w:rsidP="0090396B">
            <w:pPr>
              <w:ind w:firstLineChars="0" w:firstLine="0"/>
              <w:jc w:val="left"/>
              <w:rPr>
                <w:rFonts w:ascii="宋体" w:eastAsia="宋体" w:hAnsi="宋体" w:cs="宋体"/>
                <w:sz w:val="20"/>
                <w:szCs w:val="20"/>
              </w:rPr>
            </w:pPr>
            <w:bookmarkStart w:id="72" w:name="OLE_LINK29"/>
            <w:bookmarkStart w:id="73" w:name="OLE_LINK30"/>
            <w:r w:rsidRPr="00D016B2">
              <w:rPr>
                <w:rFonts w:ascii="宋体" w:eastAsia="宋体" w:hAnsi="宋体" w:cs="宋体" w:hint="eastAsia"/>
                <w:sz w:val="20"/>
                <w:szCs w:val="20"/>
              </w:rPr>
              <w:t>不符合要求</w:t>
            </w:r>
            <w:r w:rsidR="00872C67" w:rsidRPr="00872C67">
              <w:rPr>
                <w:rFonts w:ascii="宋体" w:eastAsia="宋体" w:hAnsi="宋体" w:cs="宋体" w:hint="eastAsia"/>
                <w:sz w:val="20"/>
                <w:szCs w:val="20"/>
              </w:rPr>
              <w:t>的，有1项扣0.5分，扣完为止。</w:t>
            </w:r>
            <w:bookmarkEnd w:id="72"/>
            <w:bookmarkEnd w:id="73"/>
            <w:r w:rsidR="0090396B">
              <w:rPr>
                <w:rFonts w:ascii="宋体" w:eastAsia="宋体" w:hAnsi="宋体" w:cs="宋体" w:hint="eastAsia"/>
                <w:sz w:val="20"/>
                <w:szCs w:val="20"/>
              </w:rPr>
              <w:t>处于处罚期内或近3年内</w:t>
            </w:r>
            <w:r w:rsidR="0090396B" w:rsidRPr="0090396B">
              <w:rPr>
                <w:rFonts w:ascii="宋体" w:eastAsia="宋体" w:hAnsi="宋体" w:cs="宋体" w:hint="eastAsia"/>
                <w:sz w:val="20"/>
                <w:szCs w:val="20"/>
              </w:rPr>
              <w:t>发生过一般及以上工程质量安全责任事故，将不符合综合资质机构的要求。</w:t>
            </w:r>
          </w:p>
        </w:tc>
      </w:tr>
      <w:tr w:rsidR="00DE0A54" w14:paraId="59235182" w14:textId="77777777" w:rsidTr="003E11F5">
        <w:tc>
          <w:tcPr>
            <w:tcW w:w="265" w:type="pct"/>
            <w:vMerge/>
            <w:vAlign w:val="center"/>
          </w:tcPr>
          <w:p w14:paraId="068E2CFF"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1760D69B" w14:textId="77777777" w:rsidR="00DE0A54" w:rsidRDefault="00DE0A54" w:rsidP="00A5184F">
            <w:pPr>
              <w:ind w:firstLine="400"/>
              <w:jc w:val="center"/>
              <w:rPr>
                <w:rFonts w:ascii="宋体" w:eastAsia="宋体" w:hAnsi="宋体" w:cs="宋体"/>
                <w:sz w:val="20"/>
                <w:szCs w:val="20"/>
              </w:rPr>
            </w:pPr>
          </w:p>
        </w:tc>
        <w:tc>
          <w:tcPr>
            <w:tcW w:w="465" w:type="pct"/>
            <w:vMerge/>
            <w:vAlign w:val="center"/>
          </w:tcPr>
          <w:p w14:paraId="7915B2F9" w14:textId="77777777" w:rsidR="00DE0A54" w:rsidRDefault="00DE0A54" w:rsidP="00A5184F">
            <w:pPr>
              <w:ind w:firstLine="400"/>
              <w:jc w:val="center"/>
              <w:rPr>
                <w:rFonts w:ascii="宋体" w:eastAsia="宋体" w:hAnsi="宋体" w:cs="宋体"/>
                <w:sz w:val="20"/>
                <w:szCs w:val="20"/>
              </w:rPr>
            </w:pPr>
          </w:p>
        </w:tc>
        <w:tc>
          <w:tcPr>
            <w:tcW w:w="485" w:type="pct"/>
            <w:vAlign w:val="center"/>
          </w:tcPr>
          <w:p w14:paraId="50800347"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社会贡献</w:t>
            </w:r>
          </w:p>
          <w:p w14:paraId="5A0A8858"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（1分）</w:t>
            </w:r>
          </w:p>
        </w:tc>
        <w:tc>
          <w:tcPr>
            <w:tcW w:w="1638" w:type="pct"/>
            <w:vAlign w:val="center"/>
          </w:tcPr>
          <w:p w14:paraId="611D71BB" w14:textId="325F8659" w:rsidR="00DE0A54" w:rsidRDefault="00DE0A54" w:rsidP="00A5184F">
            <w:pPr>
              <w:ind w:firstLineChars="0" w:firstLine="0"/>
              <w:rPr>
                <w:rFonts w:ascii="宋体" w:eastAsia="宋体" w:hAnsi="宋体" w:cs="宋体"/>
                <w:color w:val="000000"/>
                <w:kern w:val="0"/>
                <w:sz w:val="20"/>
                <w:szCs w:val="20"/>
                <w:highlight w:val="yellow"/>
              </w:rPr>
            </w:pPr>
            <w:r>
              <w:rPr>
                <w:rFonts w:ascii="宋体" w:eastAsia="宋体" w:hAnsi="宋体" w:cs="宋体" w:hint="eastAsia"/>
                <w:sz w:val="20"/>
                <w:szCs w:val="20"/>
              </w:rPr>
              <w:t>近</w:t>
            </w:r>
            <w:r w:rsidR="00F31E97">
              <w:rPr>
                <w:rFonts w:ascii="宋体" w:eastAsia="宋体" w:hAnsi="宋体" w:cs="宋体" w:hint="eastAsia"/>
                <w:sz w:val="20"/>
                <w:szCs w:val="20"/>
              </w:rPr>
              <w:t>3</w:t>
            </w:r>
            <w:r>
              <w:rPr>
                <w:rFonts w:ascii="宋体" w:eastAsia="宋体" w:hAnsi="宋体" w:cs="宋体" w:hint="eastAsia"/>
                <w:sz w:val="20"/>
                <w:szCs w:val="20"/>
              </w:rPr>
              <w:t>年企业是否有公益活动如抢险救灾、公益助学、社会救助等行为</w:t>
            </w:r>
            <w:r w:rsidR="005E3D06">
              <w:rPr>
                <w:rFonts w:ascii="宋体" w:eastAsia="宋体" w:hAnsi="宋体" w:cs="宋体" w:hint="eastAsia"/>
                <w:sz w:val="20"/>
                <w:szCs w:val="20"/>
              </w:rPr>
              <w:t>。</w:t>
            </w:r>
          </w:p>
        </w:tc>
        <w:tc>
          <w:tcPr>
            <w:tcW w:w="1724" w:type="pct"/>
            <w:vAlign w:val="center"/>
          </w:tcPr>
          <w:p w14:paraId="41A10400" w14:textId="6E95DFD2" w:rsidR="00DE0A54" w:rsidRDefault="00B97C8B" w:rsidP="00666A91">
            <w:pPr>
              <w:ind w:firstLineChars="0" w:firstLine="0"/>
              <w:rPr>
                <w:rFonts w:ascii="宋体" w:eastAsia="宋体" w:hAnsi="宋体" w:cs="宋体"/>
                <w:sz w:val="20"/>
                <w:szCs w:val="20"/>
              </w:rPr>
            </w:pPr>
            <w:r>
              <w:rPr>
                <w:rFonts w:ascii="宋体" w:eastAsia="宋体" w:hAnsi="宋体" w:cs="宋体" w:hint="eastAsia"/>
                <w:sz w:val="20"/>
                <w:szCs w:val="20"/>
              </w:rPr>
              <w:t>有</w:t>
            </w:r>
            <w:r>
              <w:rPr>
                <w:rFonts w:ascii="宋体" w:eastAsia="宋体" w:hAnsi="宋体" w:cs="宋体"/>
                <w:sz w:val="20"/>
                <w:szCs w:val="20"/>
              </w:rPr>
              <w:t>公益行为</w:t>
            </w:r>
            <w:r w:rsidRPr="00B97C8B">
              <w:rPr>
                <w:rFonts w:ascii="宋体" w:eastAsia="宋体" w:hAnsi="宋体" w:cs="宋体" w:hint="eastAsia"/>
                <w:sz w:val="20"/>
                <w:szCs w:val="20"/>
              </w:rPr>
              <w:t>的，有1</w:t>
            </w:r>
            <w:r>
              <w:rPr>
                <w:rFonts w:ascii="宋体" w:eastAsia="宋体" w:hAnsi="宋体" w:cs="宋体" w:hint="eastAsia"/>
                <w:sz w:val="20"/>
                <w:szCs w:val="20"/>
              </w:rPr>
              <w:t>项得0.2分，最多</w:t>
            </w:r>
            <w:r>
              <w:rPr>
                <w:rFonts w:ascii="宋体" w:eastAsia="宋体" w:hAnsi="宋体" w:cs="宋体"/>
                <w:sz w:val="20"/>
                <w:szCs w:val="20"/>
              </w:rPr>
              <w:t>不超过</w:t>
            </w:r>
            <w:r>
              <w:rPr>
                <w:rFonts w:ascii="宋体" w:eastAsia="宋体" w:hAnsi="宋体" w:cs="宋体" w:hint="eastAsia"/>
                <w:sz w:val="20"/>
                <w:szCs w:val="20"/>
              </w:rPr>
              <w:t>1分</w:t>
            </w:r>
            <w:r w:rsidRPr="00B97C8B">
              <w:rPr>
                <w:rFonts w:ascii="宋体" w:eastAsia="宋体" w:hAnsi="宋体" w:cs="宋体" w:hint="eastAsia"/>
                <w:sz w:val="20"/>
                <w:szCs w:val="20"/>
              </w:rPr>
              <w:t>。</w:t>
            </w:r>
          </w:p>
        </w:tc>
      </w:tr>
      <w:tr w:rsidR="00DE0A54" w14:paraId="202221F4" w14:textId="77777777" w:rsidTr="003E11F5">
        <w:tc>
          <w:tcPr>
            <w:tcW w:w="265" w:type="pct"/>
            <w:vMerge/>
            <w:vAlign w:val="center"/>
          </w:tcPr>
          <w:p w14:paraId="3AFADC71"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44E7AA53" w14:textId="77777777" w:rsidR="00DE0A54" w:rsidRDefault="00DE0A54" w:rsidP="00A5184F">
            <w:pPr>
              <w:ind w:firstLine="400"/>
              <w:jc w:val="center"/>
              <w:rPr>
                <w:rFonts w:ascii="宋体" w:eastAsia="宋体" w:hAnsi="宋体" w:cs="宋体"/>
                <w:sz w:val="20"/>
                <w:szCs w:val="20"/>
              </w:rPr>
            </w:pPr>
          </w:p>
        </w:tc>
        <w:tc>
          <w:tcPr>
            <w:tcW w:w="465" w:type="pct"/>
            <w:vMerge w:val="restart"/>
            <w:vAlign w:val="center"/>
          </w:tcPr>
          <w:p w14:paraId="067E12BD"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创新能力</w:t>
            </w:r>
          </w:p>
          <w:p w14:paraId="2DA1954F"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（3分）</w:t>
            </w:r>
          </w:p>
        </w:tc>
        <w:tc>
          <w:tcPr>
            <w:tcW w:w="485" w:type="pct"/>
            <w:vAlign w:val="center"/>
          </w:tcPr>
          <w:p w14:paraId="2AE9B777" w14:textId="77777777" w:rsidR="00DE0A54" w:rsidRDefault="00DE0A54" w:rsidP="00A5184F">
            <w:pPr>
              <w:ind w:firstLineChars="0" w:firstLine="0"/>
              <w:jc w:val="center"/>
              <w:rPr>
                <w:rFonts w:ascii="宋体" w:eastAsia="宋体" w:hAnsi="宋体" w:cs="宋体"/>
                <w:kern w:val="0"/>
                <w:sz w:val="20"/>
                <w:szCs w:val="20"/>
              </w:rPr>
            </w:pPr>
            <w:r>
              <w:rPr>
                <w:rFonts w:ascii="宋体" w:eastAsia="宋体" w:hAnsi="宋体" w:cs="宋体" w:hint="eastAsia"/>
                <w:kern w:val="0"/>
                <w:sz w:val="20"/>
                <w:szCs w:val="20"/>
              </w:rPr>
              <w:t>创新规划及创新投入</w:t>
            </w:r>
          </w:p>
          <w:p w14:paraId="633019CF"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kern w:val="0"/>
                <w:sz w:val="20"/>
                <w:szCs w:val="20"/>
              </w:rPr>
              <w:t>（1分）</w:t>
            </w:r>
          </w:p>
        </w:tc>
        <w:tc>
          <w:tcPr>
            <w:tcW w:w="1638" w:type="pct"/>
            <w:vAlign w:val="center"/>
          </w:tcPr>
          <w:p w14:paraId="475B0246" w14:textId="0D81D0D3" w:rsidR="00DE0A54" w:rsidRDefault="00DE0A54" w:rsidP="00A5184F">
            <w:pPr>
              <w:ind w:firstLineChars="0" w:firstLine="0"/>
              <w:rPr>
                <w:rFonts w:ascii="宋体" w:eastAsia="宋体" w:hAnsi="宋体" w:cs="宋体"/>
                <w:color w:val="000000"/>
                <w:kern w:val="0"/>
                <w:sz w:val="20"/>
                <w:szCs w:val="20"/>
                <w:highlight w:val="yellow"/>
              </w:rPr>
            </w:pPr>
            <w:r>
              <w:rPr>
                <w:rFonts w:ascii="宋体" w:eastAsia="宋体" w:hAnsi="宋体" w:cs="宋体" w:hint="eastAsia"/>
                <w:sz w:val="20"/>
                <w:szCs w:val="20"/>
              </w:rPr>
              <w:t>企业是否有创新规划，是否有研发团队保障措施；研发经费投入在机构业务收入总额中的占比是否大于等于1%</w:t>
            </w:r>
            <w:r w:rsidR="005E3D06">
              <w:rPr>
                <w:rFonts w:ascii="宋体" w:eastAsia="宋体" w:hAnsi="宋体" w:cs="宋体" w:hint="eastAsia"/>
                <w:sz w:val="20"/>
                <w:szCs w:val="20"/>
              </w:rPr>
              <w:t>。</w:t>
            </w:r>
          </w:p>
        </w:tc>
        <w:tc>
          <w:tcPr>
            <w:tcW w:w="1724" w:type="pct"/>
            <w:vAlign w:val="center"/>
          </w:tcPr>
          <w:p w14:paraId="09731CBD" w14:textId="727FA3BA" w:rsidR="00DE0A54" w:rsidRDefault="00D016B2" w:rsidP="00D016B2">
            <w:pPr>
              <w:ind w:firstLineChars="0" w:firstLine="0"/>
              <w:jc w:val="left"/>
              <w:rPr>
                <w:rFonts w:ascii="宋体" w:eastAsia="宋体" w:hAnsi="宋体" w:cs="宋体"/>
                <w:sz w:val="20"/>
                <w:szCs w:val="20"/>
              </w:rPr>
            </w:pPr>
            <w:bookmarkStart w:id="74" w:name="OLE_LINK53"/>
            <w:bookmarkStart w:id="75" w:name="OLE_LINK54"/>
            <w:r>
              <w:rPr>
                <w:rFonts w:ascii="宋体" w:eastAsia="宋体" w:hAnsi="宋体" w:cs="宋体" w:hint="eastAsia"/>
                <w:sz w:val="20"/>
                <w:szCs w:val="20"/>
              </w:rPr>
              <w:t>有创新措施</w:t>
            </w:r>
            <w:r w:rsidR="0040351E" w:rsidRPr="0040351E">
              <w:rPr>
                <w:rFonts w:ascii="宋体" w:eastAsia="宋体" w:hAnsi="宋体" w:cs="宋体" w:hint="eastAsia"/>
                <w:sz w:val="20"/>
                <w:szCs w:val="20"/>
              </w:rPr>
              <w:t>的，有1</w:t>
            </w:r>
            <w:r>
              <w:rPr>
                <w:rFonts w:ascii="宋体" w:eastAsia="宋体" w:hAnsi="宋体" w:cs="宋体" w:hint="eastAsia"/>
                <w:sz w:val="20"/>
                <w:szCs w:val="20"/>
              </w:rPr>
              <w:t>项得0.</w:t>
            </w:r>
            <w:r>
              <w:rPr>
                <w:rFonts w:ascii="宋体" w:eastAsia="宋体" w:hAnsi="宋体" w:cs="宋体"/>
                <w:sz w:val="20"/>
                <w:szCs w:val="20"/>
              </w:rPr>
              <w:t>2</w:t>
            </w:r>
            <w:r>
              <w:rPr>
                <w:rFonts w:ascii="宋体" w:eastAsia="宋体" w:hAnsi="宋体" w:cs="宋体" w:hint="eastAsia"/>
                <w:sz w:val="20"/>
                <w:szCs w:val="20"/>
              </w:rPr>
              <w:t>分；研发经费投入占比≥1%，得</w:t>
            </w:r>
            <w:r>
              <w:rPr>
                <w:rFonts w:ascii="宋体" w:eastAsia="宋体" w:hAnsi="宋体" w:cs="宋体"/>
                <w:sz w:val="20"/>
                <w:szCs w:val="20"/>
              </w:rPr>
              <w:t>0.5</w:t>
            </w:r>
            <w:r>
              <w:rPr>
                <w:rFonts w:ascii="宋体" w:eastAsia="宋体" w:hAnsi="宋体" w:cs="宋体" w:hint="eastAsia"/>
                <w:sz w:val="20"/>
                <w:szCs w:val="20"/>
              </w:rPr>
              <w:t>分；最多不超过1分。</w:t>
            </w:r>
            <w:bookmarkEnd w:id="74"/>
            <w:bookmarkEnd w:id="75"/>
          </w:p>
        </w:tc>
      </w:tr>
      <w:tr w:rsidR="00DE0A54" w14:paraId="1AA2F01C" w14:textId="77777777" w:rsidTr="003E11F5">
        <w:tc>
          <w:tcPr>
            <w:tcW w:w="265" w:type="pct"/>
            <w:vMerge/>
            <w:vAlign w:val="center"/>
          </w:tcPr>
          <w:p w14:paraId="587D5652"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5B6568F8" w14:textId="77777777" w:rsidR="00DE0A54" w:rsidRDefault="00DE0A54" w:rsidP="00A5184F">
            <w:pPr>
              <w:ind w:firstLine="400"/>
              <w:jc w:val="center"/>
              <w:rPr>
                <w:rFonts w:ascii="宋体" w:eastAsia="宋体" w:hAnsi="宋体" w:cs="宋体"/>
                <w:sz w:val="20"/>
                <w:szCs w:val="20"/>
              </w:rPr>
            </w:pPr>
          </w:p>
        </w:tc>
        <w:tc>
          <w:tcPr>
            <w:tcW w:w="465" w:type="pct"/>
            <w:vMerge/>
            <w:vAlign w:val="center"/>
          </w:tcPr>
          <w:p w14:paraId="5C78E27C" w14:textId="77777777" w:rsidR="00DE0A54" w:rsidRDefault="00DE0A54" w:rsidP="00A5184F">
            <w:pPr>
              <w:ind w:firstLine="400"/>
              <w:jc w:val="center"/>
              <w:rPr>
                <w:rFonts w:ascii="宋体" w:eastAsia="宋体" w:hAnsi="宋体" w:cs="宋体"/>
                <w:color w:val="000000"/>
                <w:kern w:val="0"/>
                <w:sz w:val="20"/>
                <w:szCs w:val="20"/>
              </w:rPr>
            </w:pPr>
          </w:p>
        </w:tc>
        <w:tc>
          <w:tcPr>
            <w:tcW w:w="485" w:type="pct"/>
            <w:vAlign w:val="center"/>
          </w:tcPr>
          <w:p w14:paraId="24959A92" w14:textId="77777777" w:rsidR="00DE0A54" w:rsidRDefault="00DE0A54" w:rsidP="00A5184F">
            <w:pPr>
              <w:ind w:firstLineChars="0" w:firstLine="0"/>
              <w:jc w:val="center"/>
              <w:rPr>
                <w:rFonts w:ascii="宋体" w:eastAsia="宋体" w:hAnsi="宋体" w:cs="宋体"/>
                <w:kern w:val="0"/>
                <w:sz w:val="20"/>
                <w:szCs w:val="20"/>
              </w:rPr>
            </w:pPr>
            <w:r>
              <w:rPr>
                <w:rFonts w:ascii="宋体" w:eastAsia="宋体" w:hAnsi="宋体" w:cs="宋体" w:hint="eastAsia"/>
                <w:kern w:val="0"/>
                <w:sz w:val="20"/>
                <w:szCs w:val="20"/>
              </w:rPr>
              <w:t>创新成果</w:t>
            </w:r>
          </w:p>
          <w:p w14:paraId="1A579F9E"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kern w:val="0"/>
                <w:sz w:val="20"/>
                <w:szCs w:val="20"/>
              </w:rPr>
              <w:t>（2分）</w:t>
            </w:r>
          </w:p>
        </w:tc>
        <w:tc>
          <w:tcPr>
            <w:tcW w:w="1638" w:type="pct"/>
            <w:vAlign w:val="center"/>
          </w:tcPr>
          <w:p w14:paraId="2E933C4D" w14:textId="51E7110E" w:rsidR="00DE0A54" w:rsidRPr="005E3D06" w:rsidRDefault="00DE0A54" w:rsidP="00A5184F">
            <w:pPr>
              <w:ind w:firstLineChars="0" w:firstLine="0"/>
              <w:rPr>
                <w:rFonts w:ascii="宋体" w:eastAsia="宋体" w:hAnsi="宋体" w:cs="宋体"/>
                <w:color w:val="000000"/>
                <w:kern w:val="0"/>
                <w:sz w:val="20"/>
                <w:szCs w:val="20"/>
              </w:rPr>
            </w:pPr>
            <w:r w:rsidRPr="005E3D06">
              <w:rPr>
                <w:rFonts w:ascii="宋体" w:eastAsia="宋体" w:hAnsi="宋体" w:cs="宋体" w:hint="eastAsia"/>
                <w:color w:val="000000"/>
                <w:kern w:val="0"/>
                <w:sz w:val="20"/>
                <w:szCs w:val="20"/>
              </w:rPr>
              <w:t>科研奖项或</w:t>
            </w:r>
            <w:proofErr w:type="gramStart"/>
            <w:r w:rsidRPr="005E3D06">
              <w:rPr>
                <w:rFonts w:ascii="宋体" w:eastAsia="宋体" w:hAnsi="宋体" w:cs="宋体" w:hint="eastAsia"/>
                <w:color w:val="000000"/>
                <w:kern w:val="0"/>
                <w:sz w:val="20"/>
                <w:szCs w:val="20"/>
              </w:rPr>
              <w:t>标准参写情况</w:t>
            </w:r>
            <w:proofErr w:type="gramEnd"/>
            <w:r w:rsidR="005E3D06">
              <w:rPr>
                <w:rFonts w:ascii="宋体" w:eastAsia="宋体" w:hAnsi="宋体" w:cs="宋体" w:hint="eastAsia"/>
                <w:color w:val="000000"/>
                <w:kern w:val="0"/>
                <w:sz w:val="20"/>
                <w:szCs w:val="20"/>
              </w:rPr>
              <w:t>。</w:t>
            </w:r>
          </w:p>
        </w:tc>
        <w:tc>
          <w:tcPr>
            <w:tcW w:w="1724" w:type="pct"/>
            <w:vAlign w:val="center"/>
          </w:tcPr>
          <w:p w14:paraId="617D2FE3" w14:textId="2AC71262" w:rsidR="00DE0A54" w:rsidRPr="005E3D06" w:rsidRDefault="00DE0A54" w:rsidP="00A5184F">
            <w:pPr>
              <w:ind w:firstLineChars="0" w:firstLine="0"/>
              <w:jc w:val="left"/>
              <w:rPr>
                <w:rFonts w:ascii="宋体" w:eastAsia="宋体" w:hAnsi="宋体" w:cs="宋体"/>
                <w:sz w:val="20"/>
                <w:szCs w:val="20"/>
              </w:rPr>
            </w:pPr>
            <w:r w:rsidRPr="005E3D06">
              <w:rPr>
                <w:rFonts w:ascii="宋体" w:eastAsia="宋体" w:hAnsi="宋体" w:cs="宋体" w:hint="eastAsia"/>
                <w:sz w:val="20"/>
                <w:szCs w:val="20"/>
              </w:rPr>
              <w:t>近</w:t>
            </w:r>
            <w:r w:rsidR="00F31E97">
              <w:rPr>
                <w:rFonts w:ascii="宋体" w:eastAsia="宋体" w:hAnsi="宋体" w:cs="宋体" w:hint="eastAsia"/>
                <w:sz w:val="20"/>
                <w:szCs w:val="20"/>
              </w:rPr>
              <w:t>3</w:t>
            </w:r>
            <w:r w:rsidRPr="005E3D06">
              <w:rPr>
                <w:rFonts w:ascii="宋体" w:eastAsia="宋体" w:hAnsi="宋体" w:cs="宋体" w:hint="eastAsia"/>
                <w:sz w:val="20"/>
                <w:szCs w:val="20"/>
              </w:rPr>
              <w:t>年获得省部级（含）以上科技奖项或参与国家标准</w:t>
            </w:r>
            <w:r w:rsidR="00531369">
              <w:rPr>
                <w:rFonts w:ascii="宋体" w:eastAsia="宋体" w:hAnsi="宋体" w:cs="宋体" w:hint="eastAsia"/>
                <w:sz w:val="20"/>
                <w:szCs w:val="20"/>
              </w:rPr>
              <w:t>编制</w:t>
            </w:r>
            <w:r w:rsidRPr="005E3D06">
              <w:rPr>
                <w:rFonts w:ascii="宋体" w:eastAsia="宋体" w:hAnsi="宋体" w:cs="宋体" w:hint="eastAsia"/>
                <w:sz w:val="20"/>
                <w:szCs w:val="20"/>
              </w:rPr>
              <w:t>的，每项得0.5分；近</w:t>
            </w:r>
            <w:r w:rsidR="00F31E97">
              <w:rPr>
                <w:rFonts w:ascii="宋体" w:eastAsia="宋体" w:hAnsi="宋体" w:cs="宋体" w:hint="eastAsia"/>
                <w:sz w:val="20"/>
                <w:szCs w:val="20"/>
              </w:rPr>
              <w:t>3</w:t>
            </w:r>
            <w:r w:rsidRPr="005E3D06">
              <w:rPr>
                <w:rFonts w:ascii="宋体" w:eastAsia="宋体" w:hAnsi="宋体" w:cs="宋体" w:hint="eastAsia"/>
                <w:sz w:val="20"/>
                <w:szCs w:val="20"/>
              </w:rPr>
              <w:t>年获得市级（含）以上科技奖项或参与行业、团体、地方标准编</w:t>
            </w:r>
            <w:r w:rsidR="00531369">
              <w:rPr>
                <w:rFonts w:ascii="宋体" w:eastAsia="宋体" w:hAnsi="宋体" w:cs="宋体" w:hint="eastAsia"/>
                <w:sz w:val="20"/>
                <w:szCs w:val="20"/>
              </w:rPr>
              <w:t>制</w:t>
            </w:r>
            <w:r w:rsidRPr="005E3D06">
              <w:rPr>
                <w:rFonts w:ascii="宋体" w:eastAsia="宋体" w:hAnsi="宋体" w:cs="宋体" w:hint="eastAsia"/>
                <w:sz w:val="20"/>
                <w:szCs w:val="20"/>
              </w:rPr>
              <w:t>的，每项得0.2分，最多不超过2分</w:t>
            </w:r>
            <w:r w:rsidR="00C71C89">
              <w:rPr>
                <w:rFonts w:ascii="宋体" w:eastAsia="宋体" w:hAnsi="宋体" w:cs="宋体" w:hint="eastAsia"/>
                <w:sz w:val="20"/>
                <w:szCs w:val="20"/>
              </w:rPr>
              <w:t>。</w:t>
            </w:r>
          </w:p>
        </w:tc>
      </w:tr>
      <w:tr w:rsidR="00DE0A54" w14:paraId="63267BC6" w14:textId="77777777" w:rsidTr="003E11F5">
        <w:tc>
          <w:tcPr>
            <w:tcW w:w="265" w:type="pct"/>
            <w:vMerge/>
            <w:vAlign w:val="center"/>
          </w:tcPr>
          <w:p w14:paraId="77E21113"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36B5FADE" w14:textId="77777777" w:rsidR="00DE0A54" w:rsidRDefault="00DE0A54" w:rsidP="00A5184F">
            <w:pPr>
              <w:ind w:firstLine="400"/>
              <w:jc w:val="center"/>
              <w:rPr>
                <w:rFonts w:ascii="宋体" w:eastAsia="宋体" w:hAnsi="宋体" w:cs="宋体"/>
                <w:sz w:val="20"/>
                <w:szCs w:val="20"/>
              </w:rPr>
            </w:pPr>
          </w:p>
        </w:tc>
        <w:tc>
          <w:tcPr>
            <w:tcW w:w="465" w:type="pct"/>
            <w:vMerge w:val="restart"/>
            <w:vAlign w:val="center"/>
          </w:tcPr>
          <w:p w14:paraId="7E65DEF3"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信息化管理</w:t>
            </w:r>
          </w:p>
          <w:p w14:paraId="25271B59"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（2分）</w:t>
            </w:r>
          </w:p>
        </w:tc>
        <w:tc>
          <w:tcPr>
            <w:tcW w:w="485" w:type="pct"/>
            <w:vAlign w:val="center"/>
          </w:tcPr>
          <w:p w14:paraId="6850DD9A" w14:textId="3A7D1A18"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信息化管理</w:t>
            </w:r>
            <w:r w:rsidR="00791B4A">
              <w:rPr>
                <w:rFonts w:ascii="宋体" w:eastAsia="宋体" w:hAnsi="宋体" w:cs="宋体" w:hint="eastAsia"/>
                <w:color w:val="000000"/>
                <w:kern w:val="0"/>
                <w:sz w:val="20"/>
                <w:szCs w:val="20"/>
              </w:rPr>
              <w:t>*</w:t>
            </w:r>
          </w:p>
          <w:p w14:paraId="01524699"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（1分）</w:t>
            </w:r>
          </w:p>
        </w:tc>
        <w:tc>
          <w:tcPr>
            <w:tcW w:w="1638" w:type="pct"/>
            <w:vAlign w:val="center"/>
          </w:tcPr>
          <w:p w14:paraId="4C6B1367" w14:textId="3346C0CE" w:rsidR="00DE0A54" w:rsidRDefault="00DE0A54" w:rsidP="00791B4A">
            <w:pPr>
              <w:ind w:firstLineChars="0" w:firstLine="0"/>
              <w:rPr>
                <w:rFonts w:ascii="宋体" w:eastAsia="宋体" w:hAnsi="宋体" w:cs="宋体"/>
                <w:color w:val="000000"/>
                <w:kern w:val="0"/>
                <w:sz w:val="20"/>
                <w:szCs w:val="20"/>
                <w:highlight w:val="yellow"/>
              </w:rPr>
            </w:pPr>
            <w:r>
              <w:rPr>
                <w:rFonts w:ascii="宋体" w:eastAsia="宋体" w:hAnsi="宋体" w:cs="宋体" w:hint="eastAsia"/>
                <w:sz w:val="20"/>
                <w:szCs w:val="20"/>
              </w:rPr>
              <w:t>机构是否建立检测信息化管理系统并有效运行；检测信息化管理系统是否覆盖检测工作，包括业务受理/数据</w:t>
            </w:r>
            <w:r w:rsidR="00791B4A">
              <w:rPr>
                <w:rFonts w:ascii="宋体" w:eastAsia="宋体" w:hAnsi="宋体" w:cs="宋体" w:hint="eastAsia"/>
                <w:sz w:val="20"/>
                <w:szCs w:val="20"/>
              </w:rPr>
              <w:t>采集</w:t>
            </w:r>
            <w:r>
              <w:rPr>
                <w:rFonts w:ascii="宋体" w:eastAsia="宋体" w:hAnsi="宋体" w:cs="宋体" w:hint="eastAsia"/>
                <w:sz w:val="20"/>
                <w:szCs w:val="20"/>
              </w:rPr>
              <w:t>/</w:t>
            </w:r>
            <w:r w:rsidR="00791B4A">
              <w:rPr>
                <w:rFonts w:ascii="宋体" w:eastAsia="宋体" w:hAnsi="宋体" w:cs="宋体" w:hint="eastAsia"/>
                <w:sz w:val="20"/>
                <w:szCs w:val="20"/>
              </w:rPr>
              <w:t>信息上传/</w:t>
            </w:r>
            <w:r>
              <w:rPr>
                <w:rFonts w:ascii="宋体" w:eastAsia="宋体" w:hAnsi="宋体" w:cs="宋体" w:hint="eastAsia"/>
                <w:sz w:val="20"/>
                <w:szCs w:val="20"/>
              </w:rPr>
              <w:t>报告出具/</w:t>
            </w:r>
            <w:r w:rsidR="00791B4A">
              <w:rPr>
                <w:rFonts w:ascii="宋体" w:eastAsia="宋体" w:hAnsi="宋体" w:cs="宋体" w:hint="eastAsia"/>
                <w:sz w:val="20"/>
                <w:szCs w:val="20"/>
              </w:rPr>
              <w:t>档案管理</w:t>
            </w:r>
            <w:r w:rsidR="005E3D06">
              <w:rPr>
                <w:rFonts w:ascii="宋体" w:eastAsia="宋体" w:hAnsi="宋体" w:cs="宋体" w:hint="eastAsia"/>
                <w:sz w:val="20"/>
                <w:szCs w:val="20"/>
              </w:rPr>
              <w:t>。</w:t>
            </w:r>
          </w:p>
        </w:tc>
        <w:tc>
          <w:tcPr>
            <w:tcW w:w="1724" w:type="pct"/>
            <w:vAlign w:val="center"/>
          </w:tcPr>
          <w:p w14:paraId="0DACFE45" w14:textId="31F6FA00" w:rsidR="00791B4A" w:rsidRDefault="00791B4A" w:rsidP="00791B4A">
            <w:pPr>
              <w:ind w:firstLineChars="0" w:firstLine="0"/>
              <w:jc w:val="left"/>
              <w:rPr>
                <w:rFonts w:ascii="宋体" w:eastAsia="宋体" w:hAnsi="宋体" w:cs="宋体"/>
                <w:sz w:val="20"/>
                <w:szCs w:val="20"/>
              </w:rPr>
            </w:pPr>
            <w:r w:rsidRPr="00791B4A">
              <w:rPr>
                <w:rFonts w:ascii="宋体" w:eastAsia="宋体" w:hAnsi="宋体" w:cs="宋体" w:hint="eastAsia"/>
                <w:sz w:val="20"/>
                <w:szCs w:val="20"/>
              </w:rPr>
              <w:t>未</w:t>
            </w:r>
            <w:r>
              <w:rPr>
                <w:rFonts w:ascii="宋体" w:eastAsia="宋体" w:hAnsi="宋体" w:cs="宋体" w:hint="eastAsia"/>
                <w:sz w:val="20"/>
                <w:szCs w:val="20"/>
              </w:rPr>
              <w:t>做到</w:t>
            </w:r>
            <w:r w:rsidRPr="00791B4A">
              <w:rPr>
                <w:rFonts w:ascii="宋体" w:eastAsia="宋体" w:hAnsi="宋体" w:cs="宋体" w:hint="eastAsia"/>
                <w:sz w:val="20"/>
                <w:szCs w:val="20"/>
              </w:rPr>
              <w:t>业务受理/</w:t>
            </w:r>
            <w:r>
              <w:rPr>
                <w:rFonts w:ascii="宋体" w:eastAsia="宋体" w:hAnsi="宋体" w:cs="宋体" w:hint="eastAsia"/>
                <w:sz w:val="20"/>
                <w:szCs w:val="20"/>
              </w:rPr>
              <w:t>数据</w:t>
            </w:r>
            <w:r w:rsidRPr="00791B4A">
              <w:rPr>
                <w:rFonts w:ascii="宋体" w:eastAsia="宋体" w:hAnsi="宋体" w:cs="宋体" w:hint="eastAsia"/>
                <w:sz w:val="20"/>
                <w:szCs w:val="20"/>
              </w:rPr>
              <w:t>采集/</w:t>
            </w:r>
            <w:r>
              <w:rPr>
                <w:rFonts w:ascii="宋体" w:eastAsia="宋体" w:hAnsi="宋体" w:cs="宋体" w:hint="eastAsia"/>
                <w:sz w:val="20"/>
                <w:szCs w:val="20"/>
              </w:rPr>
              <w:t>信息上传/</w:t>
            </w:r>
            <w:r w:rsidRPr="00791B4A">
              <w:rPr>
                <w:rFonts w:ascii="宋体" w:eastAsia="宋体" w:hAnsi="宋体" w:cs="宋体" w:hint="eastAsia"/>
                <w:sz w:val="20"/>
                <w:szCs w:val="20"/>
              </w:rPr>
              <w:t>报告出具/档案管理</w:t>
            </w:r>
            <w:r>
              <w:rPr>
                <w:rFonts w:ascii="宋体" w:eastAsia="宋体" w:hAnsi="宋体" w:cs="宋体" w:hint="eastAsia"/>
                <w:sz w:val="20"/>
                <w:szCs w:val="20"/>
              </w:rPr>
              <w:t>等质量检测活动全过程可追溯</w:t>
            </w:r>
            <w:r w:rsidRPr="00791B4A">
              <w:rPr>
                <w:rFonts w:ascii="宋体" w:eastAsia="宋体" w:hAnsi="宋体" w:cs="宋体" w:hint="eastAsia"/>
                <w:sz w:val="20"/>
                <w:szCs w:val="20"/>
              </w:rPr>
              <w:t>，不符合专项资质机构的要求。</w:t>
            </w:r>
          </w:p>
          <w:p w14:paraId="42D43C9F" w14:textId="0C4F2BA6" w:rsidR="00DE0A54" w:rsidRDefault="00791B4A" w:rsidP="00791B4A">
            <w:pPr>
              <w:ind w:firstLineChars="0" w:firstLine="0"/>
              <w:jc w:val="left"/>
              <w:rPr>
                <w:rFonts w:ascii="宋体" w:eastAsia="宋体" w:hAnsi="宋体" w:cs="宋体"/>
                <w:sz w:val="20"/>
                <w:szCs w:val="20"/>
              </w:rPr>
            </w:pPr>
            <w:r>
              <w:rPr>
                <w:rFonts w:ascii="宋体" w:eastAsia="宋体" w:hAnsi="宋体" w:cs="宋体" w:hint="eastAsia"/>
                <w:sz w:val="20"/>
                <w:szCs w:val="20"/>
              </w:rPr>
              <w:t>在满足上述质量</w:t>
            </w:r>
            <w:r w:rsidRPr="00791B4A">
              <w:rPr>
                <w:rFonts w:ascii="宋体" w:eastAsia="宋体" w:hAnsi="宋体" w:cs="宋体" w:hint="eastAsia"/>
                <w:sz w:val="20"/>
                <w:szCs w:val="20"/>
              </w:rPr>
              <w:t>检测活动全过程可追溯</w:t>
            </w:r>
            <w:r>
              <w:rPr>
                <w:rFonts w:ascii="宋体" w:eastAsia="宋体" w:hAnsi="宋体" w:cs="宋体" w:hint="eastAsia"/>
                <w:sz w:val="20"/>
                <w:szCs w:val="20"/>
              </w:rPr>
              <w:t>的基础上，</w:t>
            </w:r>
            <w:bookmarkStart w:id="76" w:name="OLE_LINK61"/>
            <w:bookmarkStart w:id="77" w:name="OLE_LINK62"/>
            <w:r w:rsidR="00B037D7">
              <w:rPr>
                <w:rFonts w:ascii="宋体" w:eastAsia="宋体" w:hAnsi="宋体" w:cs="宋体" w:hint="eastAsia"/>
                <w:sz w:val="20"/>
                <w:szCs w:val="20"/>
              </w:rPr>
              <w:t>从智能程度、大数据</w:t>
            </w:r>
            <w:proofErr w:type="gramStart"/>
            <w:r w:rsidR="00B037D7">
              <w:rPr>
                <w:rFonts w:ascii="宋体" w:eastAsia="宋体" w:hAnsi="宋体" w:cs="宋体" w:hint="eastAsia"/>
                <w:sz w:val="20"/>
                <w:szCs w:val="20"/>
              </w:rPr>
              <w:t>研</w:t>
            </w:r>
            <w:proofErr w:type="gramEnd"/>
            <w:r w:rsidR="00B037D7">
              <w:rPr>
                <w:rFonts w:ascii="宋体" w:eastAsia="宋体" w:hAnsi="宋体" w:cs="宋体" w:hint="eastAsia"/>
                <w:sz w:val="20"/>
                <w:szCs w:val="20"/>
              </w:rPr>
              <w:t>判能力、数据安全管理能力、系统集成性四个角度进行打分，最多不超过1分。</w:t>
            </w:r>
            <w:bookmarkEnd w:id="76"/>
            <w:bookmarkEnd w:id="77"/>
          </w:p>
        </w:tc>
      </w:tr>
      <w:tr w:rsidR="00DE0A54" w14:paraId="6EE7367C" w14:textId="77777777" w:rsidTr="003E11F5">
        <w:tc>
          <w:tcPr>
            <w:tcW w:w="265" w:type="pct"/>
            <w:vMerge/>
            <w:vAlign w:val="center"/>
          </w:tcPr>
          <w:p w14:paraId="566736DE"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50B0B79E" w14:textId="77777777" w:rsidR="00DE0A54" w:rsidRDefault="00DE0A54" w:rsidP="00A5184F">
            <w:pPr>
              <w:ind w:firstLine="400"/>
              <w:jc w:val="center"/>
              <w:rPr>
                <w:rFonts w:ascii="宋体" w:eastAsia="宋体" w:hAnsi="宋体" w:cs="宋体"/>
                <w:sz w:val="20"/>
                <w:szCs w:val="20"/>
              </w:rPr>
            </w:pPr>
          </w:p>
        </w:tc>
        <w:tc>
          <w:tcPr>
            <w:tcW w:w="465" w:type="pct"/>
            <w:vMerge/>
            <w:vAlign w:val="center"/>
          </w:tcPr>
          <w:p w14:paraId="2681017D" w14:textId="77777777" w:rsidR="00DE0A54" w:rsidRDefault="00DE0A54" w:rsidP="00A5184F">
            <w:pPr>
              <w:ind w:firstLine="400"/>
              <w:jc w:val="center"/>
              <w:rPr>
                <w:rFonts w:ascii="宋体" w:eastAsia="宋体" w:hAnsi="宋体" w:cs="宋体"/>
                <w:color w:val="000000"/>
                <w:kern w:val="0"/>
                <w:sz w:val="20"/>
                <w:szCs w:val="20"/>
              </w:rPr>
            </w:pPr>
          </w:p>
        </w:tc>
        <w:tc>
          <w:tcPr>
            <w:tcW w:w="485" w:type="pct"/>
            <w:vAlign w:val="center"/>
          </w:tcPr>
          <w:p w14:paraId="3E22F120"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信息化运行</w:t>
            </w:r>
          </w:p>
          <w:p w14:paraId="5D8934DC"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（1分）</w:t>
            </w:r>
          </w:p>
        </w:tc>
        <w:tc>
          <w:tcPr>
            <w:tcW w:w="1638" w:type="pct"/>
            <w:vAlign w:val="center"/>
          </w:tcPr>
          <w:p w14:paraId="73BDCCC3" w14:textId="6F6D307B" w:rsidR="00DE0A54" w:rsidRDefault="00DE0A54" w:rsidP="00A5184F">
            <w:pPr>
              <w:ind w:firstLineChars="0" w:firstLine="0"/>
              <w:rPr>
                <w:rFonts w:ascii="宋体" w:eastAsia="宋体" w:hAnsi="宋体" w:cs="宋体"/>
                <w:color w:val="000000"/>
                <w:kern w:val="0"/>
                <w:sz w:val="20"/>
                <w:szCs w:val="20"/>
                <w:highlight w:val="yellow"/>
              </w:rPr>
            </w:pPr>
            <w:r>
              <w:rPr>
                <w:rFonts w:ascii="宋体" w:eastAsia="宋体" w:hAnsi="宋体" w:cs="宋体" w:hint="eastAsia"/>
                <w:sz w:val="20"/>
                <w:szCs w:val="20"/>
              </w:rPr>
              <w:t>信息化运行是否设置了系统权限控制、系统修改控制</w:t>
            </w:r>
            <w:r w:rsidR="005E3D06">
              <w:rPr>
                <w:rFonts w:ascii="宋体" w:eastAsia="宋体" w:hAnsi="宋体" w:cs="宋体" w:hint="eastAsia"/>
                <w:sz w:val="20"/>
                <w:szCs w:val="20"/>
              </w:rPr>
              <w:t>。</w:t>
            </w:r>
          </w:p>
        </w:tc>
        <w:tc>
          <w:tcPr>
            <w:tcW w:w="1724" w:type="pct"/>
            <w:vAlign w:val="center"/>
          </w:tcPr>
          <w:p w14:paraId="536543CF" w14:textId="65BFDFA7" w:rsidR="00DE0A54" w:rsidRDefault="00D016B2" w:rsidP="00666A91">
            <w:pPr>
              <w:ind w:firstLineChars="0" w:firstLine="0"/>
              <w:jc w:val="left"/>
              <w:rPr>
                <w:rFonts w:ascii="宋体" w:eastAsia="宋体" w:hAnsi="宋体" w:cs="宋体"/>
                <w:sz w:val="20"/>
                <w:szCs w:val="20"/>
              </w:rPr>
            </w:pPr>
            <w:bookmarkStart w:id="78" w:name="OLE_LINK43"/>
            <w:bookmarkStart w:id="79" w:name="OLE_LINK44"/>
            <w:r>
              <w:rPr>
                <w:rFonts w:ascii="宋体" w:eastAsia="宋体" w:hAnsi="宋体" w:cs="宋体" w:hint="eastAsia"/>
                <w:sz w:val="20"/>
                <w:szCs w:val="20"/>
              </w:rPr>
              <w:t>不符合要求</w:t>
            </w:r>
            <w:bookmarkEnd w:id="78"/>
            <w:bookmarkEnd w:id="79"/>
            <w:r w:rsidR="00C71C89" w:rsidRPr="00C71C89">
              <w:rPr>
                <w:rFonts w:ascii="宋体" w:eastAsia="宋体" w:hAnsi="宋体" w:cs="宋体" w:hint="eastAsia"/>
                <w:sz w:val="20"/>
                <w:szCs w:val="20"/>
              </w:rPr>
              <w:t>的，</w:t>
            </w:r>
            <w:r>
              <w:rPr>
                <w:rFonts w:ascii="宋体" w:eastAsia="宋体" w:hAnsi="宋体" w:cs="宋体" w:hint="eastAsia"/>
                <w:sz w:val="20"/>
                <w:szCs w:val="20"/>
              </w:rPr>
              <w:t>有1项扣0</w:t>
            </w:r>
            <w:r>
              <w:rPr>
                <w:rFonts w:ascii="宋体" w:eastAsia="宋体" w:hAnsi="宋体" w:cs="宋体"/>
                <w:sz w:val="20"/>
                <w:szCs w:val="20"/>
              </w:rPr>
              <w:t>.5</w:t>
            </w:r>
            <w:r>
              <w:rPr>
                <w:rFonts w:ascii="宋体" w:eastAsia="宋体" w:hAnsi="宋体" w:cs="宋体" w:hint="eastAsia"/>
                <w:sz w:val="20"/>
                <w:szCs w:val="20"/>
              </w:rPr>
              <w:t>分，扣完为止</w:t>
            </w:r>
            <w:r w:rsidR="00C71C89" w:rsidRPr="00C71C89">
              <w:rPr>
                <w:rFonts w:ascii="宋体" w:eastAsia="宋体" w:hAnsi="宋体" w:cs="宋体" w:hint="eastAsia"/>
                <w:sz w:val="20"/>
                <w:szCs w:val="20"/>
              </w:rPr>
              <w:t>。</w:t>
            </w:r>
          </w:p>
        </w:tc>
      </w:tr>
      <w:tr w:rsidR="00DE0A54" w14:paraId="082E726A" w14:textId="77777777" w:rsidTr="003E11F5">
        <w:tc>
          <w:tcPr>
            <w:tcW w:w="265" w:type="pct"/>
            <w:vMerge w:val="restart"/>
            <w:vAlign w:val="center"/>
          </w:tcPr>
          <w:p w14:paraId="37222E88" w14:textId="77777777" w:rsidR="00DE0A54" w:rsidRDefault="00DE0A54" w:rsidP="00A5184F">
            <w:pPr>
              <w:ind w:firstLineChars="0" w:firstLine="0"/>
              <w:jc w:val="center"/>
              <w:rPr>
                <w:rFonts w:ascii="宋体" w:eastAsia="宋体" w:hAnsi="宋体" w:cs="宋体"/>
                <w:sz w:val="20"/>
                <w:szCs w:val="20"/>
              </w:rPr>
            </w:pPr>
            <w:r>
              <w:rPr>
                <w:rFonts w:ascii="宋体" w:eastAsia="宋体" w:hAnsi="宋体" w:cs="宋体" w:hint="eastAsia"/>
                <w:sz w:val="20"/>
                <w:szCs w:val="20"/>
              </w:rPr>
              <w:t>4</w:t>
            </w:r>
          </w:p>
        </w:tc>
        <w:tc>
          <w:tcPr>
            <w:tcW w:w="423" w:type="pct"/>
            <w:vMerge w:val="restart"/>
            <w:vAlign w:val="center"/>
          </w:tcPr>
          <w:p w14:paraId="355FD812"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运行状况</w:t>
            </w:r>
          </w:p>
          <w:p w14:paraId="38F0FB03" w14:textId="77777777" w:rsidR="00DE0A54" w:rsidRDefault="00DE0A54" w:rsidP="00A5184F">
            <w:pPr>
              <w:ind w:firstLineChars="0" w:firstLine="0"/>
              <w:jc w:val="center"/>
              <w:rPr>
                <w:rFonts w:ascii="宋体" w:eastAsia="宋体" w:hAnsi="宋体" w:cs="宋体"/>
                <w:sz w:val="20"/>
                <w:szCs w:val="20"/>
              </w:rPr>
            </w:pPr>
            <w:r>
              <w:rPr>
                <w:rFonts w:ascii="宋体" w:eastAsia="宋体" w:hAnsi="宋体" w:cs="宋体" w:hint="eastAsia"/>
                <w:sz w:val="20"/>
                <w:szCs w:val="20"/>
              </w:rPr>
              <w:t>（40分）</w:t>
            </w:r>
          </w:p>
        </w:tc>
        <w:tc>
          <w:tcPr>
            <w:tcW w:w="465" w:type="pct"/>
            <w:vMerge w:val="restart"/>
            <w:vAlign w:val="center"/>
          </w:tcPr>
          <w:p w14:paraId="44A9B10A"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设备设施</w:t>
            </w:r>
          </w:p>
          <w:p w14:paraId="0FDA7F14" w14:textId="23DAE89F" w:rsidR="00DB2F93" w:rsidRDefault="00DB2F93"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Pr>
                <w:rFonts w:ascii="宋体" w:eastAsia="宋体" w:hAnsi="宋体" w:cs="宋体"/>
                <w:color w:val="000000"/>
                <w:kern w:val="0"/>
                <w:sz w:val="20"/>
                <w:szCs w:val="20"/>
              </w:rPr>
              <w:t>4</w:t>
            </w:r>
            <w:r>
              <w:rPr>
                <w:rFonts w:ascii="宋体" w:eastAsia="宋体" w:hAnsi="宋体" w:cs="宋体" w:hint="eastAsia"/>
                <w:color w:val="000000"/>
                <w:kern w:val="0"/>
                <w:sz w:val="20"/>
                <w:szCs w:val="20"/>
              </w:rPr>
              <w:t>分）</w:t>
            </w:r>
          </w:p>
        </w:tc>
        <w:tc>
          <w:tcPr>
            <w:tcW w:w="485" w:type="pct"/>
            <w:vAlign w:val="center"/>
          </w:tcPr>
          <w:p w14:paraId="4C49E5B3"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场所及环境条件</w:t>
            </w:r>
          </w:p>
          <w:p w14:paraId="49FDF026" w14:textId="476D7EB2"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（7分）</w:t>
            </w:r>
          </w:p>
        </w:tc>
        <w:tc>
          <w:tcPr>
            <w:tcW w:w="1638" w:type="pct"/>
            <w:vAlign w:val="center"/>
          </w:tcPr>
          <w:p w14:paraId="2DF2BFC4" w14:textId="7AB2C208" w:rsidR="00DE0A54" w:rsidRDefault="00DE0A54" w:rsidP="00A5184F">
            <w:pPr>
              <w:ind w:firstLineChars="0" w:firstLine="0"/>
              <w:rPr>
                <w:rFonts w:ascii="宋体" w:eastAsia="宋体" w:hAnsi="宋体" w:cs="宋体"/>
                <w:color w:val="000000"/>
                <w:kern w:val="0"/>
                <w:sz w:val="20"/>
                <w:szCs w:val="20"/>
                <w:highlight w:val="yellow"/>
              </w:rPr>
            </w:pPr>
            <w:r>
              <w:rPr>
                <w:rFonts w:ascii="宋体" w:eastAsia="宋体" w:hAnsi="宋体" w:cs="宋体" w:hint="eastAsia"/>
                <w:sz w:val="20"/>
                <w:szCs w:val="20"/>
              </w:rPr>
              <w:t>实验室是否配备智能化设备；场所环境是否有环境条件记录且满足检验检测标准或者技术规范的要求；是否采取有效措施对不相容活动的相邻区域进行有</w:t>
            </w:r>
            <w:r w:rsidR="005E3D06">
              <w:rPr>
                <w:rFonts w:ascii="宋体" w:eastAsia="宋体" w:hAnsi="宋体" w:cs="宋体" w:hint="eastAsia"/>
                <w:sz w:val="20"/>
                <w:szCs w:val="20"/>
              </w:rPr>
              <w:t>效隔离、科学区分；是否配备与检测活动相适宜的安全防护装备及设施。</w:t>
            </w:r>
          </w:p>
        </w:tc>
        <w:tc>
          <w:tcPr>
            <w:tcW w:w="1724" w:type="pct"/>
            <w:vAlign w:val="center"/>
          </w:tcPr>
          <w:p w14:paraId="54B39380" w14:textId="410C7F56" w:rsidR="00DE0A54" w:rsidRDefault="001F4C9F" w:rsidP="00666A91">
            <w:pPr>
              <w:ind w:firstLineChars="0" w:firstLine="0"/>
              <w:rPr>
                <w:rFonts w:ascii="宋体" w:eastAsia="宋体" w:hAnsi="宋体" w:cs="宋体"/>
                <w:sz w:val="20"/>
                <w:szCs w:val="20"/>
              </w:rPr>
            </w:pPr>
            <w:bookmarkStart w:id="80" w:name="OLE_LINK55"/>
            <w:bookmarkStart w:id="81" w:name="OLE_LINK56"/>
            <w:r w:rsidRPr="001F4C9F">
              <w:rPr>
                <w:rFonts w:ascii="宋体" w:eastAsia="宋体" w:hAnsi="宋体" w:cs="宋体" w:hint="eastAsia"/>
                <w:sz w:val="20"/>
                <w:szCs w:val="20"/>
              </w:rPr>
              <w:t>不符合要求</w:t>
            </w:r>
            <w:r w:rsidR="00C71C89" w:rsidRPr="00C71C89">
              <w:rPr>
                <w:rFonts w:ascii="宋体" w:eastAsia="宋体" w:hAnsi="宋体" w:cs="宋体" w:hint="eastAsia"/>
                <w:sz w:val="20"/>
                <w:szCs w:val="20"/>
              </w:rPr>
              <w:t>的，有1项扣</w:t>
            </w:r>
            <w:r>
              <w:rPr>
                <w:rFonts w:ascii="宋体" w:eastAsia="宋体" w:hAnsi="宋体" w:cs="宋体"/>
                <w:sz w:val="20"/>
                <w:szCs w:val="20"/>
              </w:rPr>
              <w:t>0.5</w:t>
            </w:r>
            <w:r w:rsidR="00C71C89" w:rsidRPr="00C71C89">
              <w:rPr>
                <w:rFonts w:ascii="宋体" w:eastAsia="宋体" w:hAnsi="宋体" w:cs="宋体" w:hint="eastAsia"/>
                <w:sz w:val="20"/>
                <w:szCs w:val="20"/>
              </w:rPr>
              <w:t>分，扣完为止。</w:t>
            </w:r>
            <w:bookmarkEnd w:id="80"/>
            <w:bookmarkEnd w:id="81"/>
          </w:p>
        </w:tc>
      </w:tr>
      <w:tr w:rsidR="00DE0A54" w14:paraId="7DBD5D07" w14:textId="77777777" w:rsidTr="003E11F5">
        <w:tc>
          <w:tcPr>
            <w:tcW w:w="265" w:type="pct"/>
            <w:vMerge/>
            <w:vAlign w:val="center"/>
          </w:tcPr>
          <w:p w14:paraId="78E808F9"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78AD28B2" w14:textId="77777777" w:rsidR="00DE0A54" w:rsidRDefault="00DE0A54" w:rsidP="00A5184F">
            <w:pPr>
              <w:ind w:firstLine="400"/>
              <w:jc w:val="center"/>
              <w:rPr>
                <w:rFonts w:ascii="宋体" w:eastAsia="宋体" w:hAnsi="宋体" w:cs="宋体"/>
                <w:sz w:val="20"/>
                <w:szCs w:val="20"/>
              </w:rPr>
            </w:pPr>
          </w:p>
        </w:tc>
        <w:tc>
          <w:tcPr>
            <w:tcW w:w="465" w:type="pct"/>
            <w:vMerge/>
            <w:vAlign w:val="center"/>
          </w:tcPr>
          <w:p w14:paraId="25FF38C4" w14:textId="77777777" w:rsidR="00DE0A54" w:rsidRDefault="00DE0A54" w:rsidP="00A5184F">
            <w:pPr>
              <w:ind w:firstLine="400"/>
              <w:jc w:val="center"/>
              <w:rPr>
                <w:rFonts w:ascii="宋体" w:eastAsia="宋体" w:hAnsi="宋体" w:cs="宋体"/>
                <w:color w:val="000000"/>
                <w:kern w:val="0"/>
                <w:sz w:val="20"/>
                <w:szCs w:val="20"/>
              </w:rPr>
            </w:pPr>
          </w:p>
        </w:tc>
        <w:tc>
          <w:tcPr>
            <w:tcW w:w="485" w:type="pct"/>
            <w:vAlign w:val="center"/>
          </w:tcPr>
          <w:p w14:paraId="4B3173AB"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设备设施及标准物质</w:t>
            </w:r>
          </w:p>
          <w:p w14:paraId="432F575D" w14:textId="32F0DCC1"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（7分）</w:t>
            </w:r>
          </w:p>
        </w:tc>
        <w:tc>
          <w:tcPr>
            <w:tcW w:w="1638" w:type="pct"/>
            <w:vAlign w:val="center"/>
          </w:tcPr>
          <w:p w14:paraId="0A376860" w14:textId="0D8F2CE5" w:rsidR="00DE0A54" w:rsidRDefault="00DE0A54" w:rsidP="00A5184F">
            <w:pPr>
              <w:ind w:firstLineChars="0" w:firstLine="0"/>
              <w:rPr>
                <w:rFonts w:ascii="宋体" w:eastAsia="宋体" w:hAnsi="宋体" w:cs="宋体"/>
                <w:color w:val="000000"/>
                <w:kern w:val="0"/>
                <w:sz w:val="20"/>
                <w:szCs w:val="20"/>
                <w:highlight w:val="yellow"/>
              </w:rPr>
            </w:pPr>
            <w:r>
              <w:rPr>
                <w:rFonts w:ascii="宋体" w:eastAsia="宋体" w:hAnsi="宋体" w:cs="宋体" w:hint="eastAsia"/>
                <w:sz w:val="20"/>
                <w:szCs w:val="20"/>
              </w:rPr>
              <w:t>机构是否配备用于抽样和检测的设备及标准物质，有效性、精度、测量范围、数量应与检测对象和检测工作量是否相匹配；是否建立完整的设备档案并有计划地实施检定或校准完成率；是否保存对检验检测具有影响的设备及其软件的记录（设备管理文件、设备出入库记录、设备使用记录、设备档案、校准计划、供应商评价）</w:t>
            </w:r>
            <w:r w:rsidR="005E3D06">
              <w:rPr>
                <w:rFonts w:ascii="宋体" w:eastAsia="宋体" w:hAnsi="宋体" w:cs="宋体" w:hint="eastAsia"/>
                <w:sz w:val="20"/>
                <w:szCs w:val="20"/>
              </w:rPr>
              <w:t>。</w:t>
            </w:r>
          </w:p>
        </w:tc>
        <w:tc>
          <w:tcPr>
            <w:tcW w:w="1724" w:type="pct"/>
            <w:vAlign w:val="center"/>
          </w:tcPr>
          <w:p w14:paraId="0AABD956" w14:textId="6DD40F2D" w:rsidR="00DE0A54" w:rsidRDefault="001F4C9F" w:rsidP="00666A91">
            <w:pPr>
              <w:ind w:firstLineChars="0" w:firstLine="0"/>
              <w:rPr>
                <w:rFonts w:ascii="宋体" w:eastAsia="宋体" w:hAnsi="宋体" w:cs="宋体"/>
                <w:sz w:val="20"/>
                <w:szCs w:val="20"/>
              </w:rPr>
            </w:pPr>
            <w:bookmarkStart w:id="82" w:name="OLE_LINK31"/>
            <w:bookmarkStart w:id="83" w:name="OLE_LINK32"/>
            <w:r w:rsidRPr="001F4C9F">
              <w:rPr>
                <w:rFonts w:ascii="宋体" w:eastAsia="宋体" w:hAnsi="宋体" w:cs="宋体" w:hint="eastAsia"/>
                <w:sz w:val="20"/>
                <w:szCs w:val="20"/>
              </w:rPr>
              <w:t>不符合要求</w:t>
            </w:r>
            <w:r w:rsidR="00C71C89" w:rsidRPr="00C71C89">
              <w:rPr>
                <w:rFonts w:ascii="宋体" w:eastAsia="宋体" w:hAnsi="宋体" w:cs="宋体" w:hint="eastAsia"/>
                <w:sz w:val="20"/>
                <w:szCs w:val="20"/>
              </w:rPr>
              <w:t>的，有1项扣</w:t>
            </w:r>
            <w:r>
              <w:rPr>
                <w:rFonts w:ascii="宋体" w:eastAsia="宋体" w:hAnsi="宋体" w:cs="宋体"/>
                <w:sz w:val="20"/>
                <w:szCs w:val="20"/>
              </w:rPr>
              <w:t>0.5</w:t>
            </w:r>
            <w:r w:rsidR="00C71C89" w:rsidRPr="00C71C89">
              <w:rPr>
                <w:rFonts w:ascii="宋体" w:eastAsia="宋体" w:hAnsi="宋体" w:cs="宋体" w:hint="eastAsia"/>
                <w:sz w:val="20"/>
                <w:szCs w:val="20"/>
              </w:rPr>
              <w:t>分，扣完为止。</w:t>
            </w:r>
            <w:bookmarkEnd w:id="82"/>
            <w:bookmarkEnd w:id="83"/>
          </w:p>
        </w:tc>
      </w:tr>
      <w:tr w:rsidR="00DE0A54" w14:paraId="6C5201D0" w14:textId="77777777" w:rsidTr="003E11F5">
        <w:tc>
          <w:tcPr>
            <w:tcW w:w="265" w:type="pct"/>
            <w:vMerge/>
            <w:vAlign w:val="center"/>
          </w:tcPr>
          <w:p w14:paraId="64A6DCDD"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7073E5EB" w14:textId="77777777" w:rsidR="00DE0A54" w:rsidRDefault="00DE0A54" w:rsidP="00A5184F">
            <w:pPr>
              <w:ind w:firstLine="400"/>
              <w:jc w:val="center"/>
              <w:rPr>
                <w:rFonts w:ascii="宋体" w:eastAsia="宋体" w:hAnsi="宋体" w:cs="宋体"/>
                <w:sz w:val="20"/>
                <w:szCs w:val="20"/>
              </w:rPr>
            </w:pPr>
          </w:p>
        </w:tc>
        <w:tc>
          <w:tcPr>
            <w:tcW w:w="465" w:type="pct"/>
            <w:vMerge w:val="restart"/>
            <w:vAlign w:val="center"/>
          </w:tcPr>
          <w:p w14:paraId="2503BFC2"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人员</w:t>
            </w:r>
          </w:p>
          <w:p w14:paraId="29486E32" w14:textId="74962E14" w:rsidR="00DB2F93" w:rsidRDefault="00DB2F93"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r>
              <w:rPr>
                <w:rFonts w:ascii="宋体" w:eastAsia="宋体" w:hAnsi="宋体" w:cs="宋体"/>
                <w:color w:val="000000"/>
                <w:kern w:val="0"/>
                <w:sz w:val="20"/>
                <w:szCs w:val="20"/>
              </w:rPr>
              <w:t>8</w:t>
            </w:r>
            <w:r>
              <w:rPr>
                <w:rFonts w:ascii="宋体" w:eastAsia="宋体" w:hAnsi="宋体" w:cs="宋体" w:hint="eastAsia"/>
                <w:color w:val="000000"/>
                <w:kern w:val="0"/>
                <w:sz w:val="20"/>
                <w:szCs w:val="20"/>
              </w:rPr>
              <w:t>分）</w:t>
            </w:r>
          </w:p>
        </w:tc>
        <w:tc>
          <w:tcPr>
            <w:tcW w:w="485" w:type="pct"/>
            <w:vAlign w:val="center"/>
          </w:tcPr>
          <w:p w14:paraId="5AB83786"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检测人员数量、专业与检测项目的匹配度</w:t>
            </w:r>
          </w:p>
          <w:p w14:paraId="6836F4D5"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（1分）</w:t>
            </w:r>
          </w:p>
        </w:tc>
        <w:tc>
          <w:tcPr>
            <w:tcW w:w="1638" w:type="pct"/>
            <w:vAlign w:val="center"/>
          </w:tcPr>
          <w:p w14:paraId="1F5B7176" w14:textId="2F0237B9" w:rsidR="00DE0A54" w:rsidRDefault="00DE0A54" w:rsidP="00A5184F">
            <w:pPr>
              <w:ind w:firstLineChars="0" w:firstLine="0"/>
              <w:jc w:val="left"/>
              <w:rPr>
                <w:rFonts w:ascii="宋体" w:eastAsia="宋体" w:hAnsi="宋体" w:cs="宋体"/>
                <w:color w:val="000000"/>
                <w:kern w:val="0"/>
                <w:sz w:val="20"/>
                <w:szCs w:val="20"/>
                <w:highlight w:val="yellow"/>
              </w:rPr>
            </w:pPr>
            <w:r>
              <w:rPr>
                <w:rFonts w:ascii="宋体" w:eastAsia="宋体" w:hAnsi="宋体" w:cs="宋体" w:hint="eastAsia"/>
                <w:sz w:val="20"/>
                <w:szCs w:val="20"/>
              </w:rPr>
              <w:t>技术和管理人员的数量和能力是否能满足资质和正常开展检测工作的要求</w:t>
            </w:r>
            <w:r w:rsidR="005E3D06">
              <w:rPr>
                <w:rFonts w:ascii="宋体" w:eastAsia="宋体" w:hAnsi="宋体" w:cs="宋体" w:hint="eastAsia"/>
                <w:sz w:val="20"/>
                <w:szCs w:val="20"/>
              </w:rPr>
              <w:t>。</w:t>
            </w:r>
          </w:p>
        </w:tc>
        <w:tc>
          <w:tcPr>
            <w:tcW w:w="1724" w:type="pct"/>
            <w:vAlign w:val="center"/>
          </w:tcPr>
          <w:p w14:paraId="121C8CCB" w14:textId="40B8A138" w:rsidR="00DE0A54" w:rsidRDefault="00D03C22" w:rsidP="00666A91">
            <w:pPr>
              <w:ind w:firstLineChars="0" w:firstLine="0"/>
              <w:rPr>
                <w:rFonts w:ascii="宋体" w:eastAsia="宋体" w:hAnsi="宋体" w:cs="宋体"/>
                <w:sz w:val="20"/>
                <w:szCs w:val="20"/>
              </w:rPr>
            </w:pPr>
            <w:bookmarkStart w:id="84" w:name="OLE_LINK33"/>
            <w:bookmarkStart w:id="85" w:name="OLE_LINK34"/>
            <w:r w:rsidRPr="00D03C22">
              <w:rPr>
                <w:rFonts w:ascii="宋体" w:eastAsia="宋体" w:hAnsi="宋体" w:cs="宋体" w:hint="eastAsia"/>
                <w:sz w:val="20"/>
                <w:szCs w:val="20"/>
              </w:rPr>
              <w:t>不符合要求</w:t>
            </w:r>
            <w:r w:rsidR="00DC4B0D" w:rsidRPr="00DC4B0D">
              <w:rPr>
                <w:rFonts w:ascii="宋体" w:eastAsia="宋体" w:hAnsi="宋体" w:cs="宋体" w:hint="eastAsia"/>
                <w:sz w:val="20"/>
                <w:szCs w:val="20"/>
              </w:rPr>
              <w:t>的，有1项扣</w:t>
            </w:r>
            <w:r w:rsidR="00DC4B0D">
              <w:rPr>
                <w:rFonts w:ascii="宋体" w:eastAsia="宋体" w:hAnsi="宋体" w:cs="宋体" w:hint="eastAsia"/>
                <w:sz w:val="20"/>
                <w:szCs w:val="20"/>
              </w:rPr>
              <w:t>0.</w:t>
            </w:r>
            <w:r w:rsidR="00DC4B0D">
              <w:rPr>
                <w:rFonts w:ascii="宋体" w:eastAsia="宋体" w:hAnsi="宋体" w:cs="宋体"/>
                <w:sz w:val="20"/>
                <w:szCs w:val="20"/>
              </w:rPr>
              <w:t>5</w:t>
            </w:r>
            <w:r w:rsidR="00DC4B0D" w:rsidRPr="00DC4B0D">
              <w:rPr>
                <w:rFonts w:ascii="宋体" w:eastAsia="宋体" w:hAnsi="宋体" w:cs="宋体" w:hint="eastAsia"/>
                <w:sz w:val="20"/>
                <w:szCs w:val="20"/>
              </w:rPr>
              <w:t>分，扣完为止。</w:t>
            </w:r>
            <w:bookmarkEnd w:id="84"/>
            <w:bookmarkEnd w:id="85"/>
          </w:p>
        </w:tc>
      </w:tr>
      <w:tr w:rsidR="00DE0A54" w14:paraId="4D7E39A9" w14:textId="77777777" w:rsidTr="003E11F5">
        <w:tc>
          <w:tcPr>
            <w:tcW w:w="265" w:type="pct"/>
            <w:vMerge/>
            <w:vAlign w:val="center"/>
          </w:tcPr>
          <w:p w14:paraId="211C8000"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5D674828" w14:textId="77777777" w:rsidR="00DE0A54" w:rsidRDefault="00DE0A54" w:rsidP="00A5184F">
            <w:pPr>
              <w:ind w:firstLine="400"/>
              <w:jc w:val="center"/>
              <w:rPr>
                <w:rFonts w:ascii="宋体" w:eastAsia="宋体" w:hAnsi="宋体" w:cs="宋体"/>
                <w:sz w:val="20"/>
                <w:szCs w:val="20"/>
              </w:rPr>
            </w:pPr>
          </w:p>
        </w:tc>
        <w:tc>
          <w:tcPr>
            <w:tcW w:w="465" w:type="pct"/>
            <w:vMerge/>
            <w:vAlign w:val="center"/>
          </w:tcPr>
          <w:p w14:paraId="5E47FD4C" w14:textId="77777777" w:rsidR="00DE0A54" w:rsidRDefault="00DE0A54" w:rsidP="00A5184F">
            <w:pPr>
              <w:ind w:firstLine="400"/>
              <w:jc w:val="center"/>
              <w:rPr>
                <w:rFonts w:ascii="宋体" w:eastAsia="宋体" w:hAnsi="宋体" w:cs="宋体"/>
                <w:color w:val="000000"/>
                <w:kern w:val="0"/>
                <w:sz w:val="20"/>
                <w:szCs w:val="20"/>
              </w:rPr>
            </w:pPr>
          </w:p>
        </w:tc>
        <w:tc>
          <w:tcPr>
            <w:tcW w:w="485" w:type="pct"/>
            <w:vAlign w:val="center"/>
          </w:tcPr>
          <w:p w14:paraId="0ACD337D"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人员档案管理</w:t>
            </w:r>
          </w:p>
          <w:p w14:paraId="7D3D04F1"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（1分）</w:t>
            </w:r>
          </w:p>
        </w:tc>
        <w:tc>
          <w:tcPr>
            <w:tcW w:w="1638" w:type="pct"/>
            <w:vAlign w:val="center"/>
          </w:tcPr>
          <w:p w14:paraId="28F39D25" w14:textId="78F77828" w:rsidR="00DE0A54" w:rsidRDefault="00DE0A54" w:rsidP="00A5184F">
            <w:pPr>
              <w:ind w:firstLineChars="0" w:firstLine="0"/>
              <w:jc w:val="left"/>
              <w:rPr>
                <w:rFonts w:ascii="宋体" w:eastAsia="宋体" w:hAnsi="宋体" w:cs="宋体"/>
                <w:color w:val="000000"/>
                <w:kern w:val="0"/>
                <w:sz w:val="20"/>
                <w:szCs w:val="20"/>
                <w:highlight w:val="yellow"/>
              </w:rPr>
            </w:pPr>
            <w:r>
              <w:rPr>
                <w:rFonts w:ascii="宋体" w:eastAsia="宋体" w:hAnsi="宋体" w:cs="宋体" w:hint="eastAsia"/>
                <w:sz w:val="20"/>
                <w:szCs w:val="20"/>
              </w:rPr>
              <w:t>人员档案是否按体系文件规定保存相关资料，如：上岗审批，监督记录，培训记录，职称证书，执业资格证等资料</w:t>
            </w:r>
            <w:r w:rsidR="005E3D06">
              <w:rPr>
                <w:rFonts w:ascii="宋体" w:eastAsia="宋体" w:hAnsi="宋体" w:cs="宋体" w:hint="eastAsia"/>
                <w:sz w:val="20"/>
                <w:szCs w:val="20"/>
              </w:rPr>
              <w:t>。</w:t>
            </w:r>
          </w:p>
        </w:tc>
        <w:tc>
          <w:tcPr>
            <w:tcW w:w="1724" w:type="pct"/>
            <w:vAlign w:val="center"/>
          </w:tcPr>
          <w:p w14:paraId="24E05734" w14:textId="2F82F5E7" w:rsidR="00DE0A54" w:rsidRDefault="00D03C22" w:rsidP="00666A91">
            <w:pPr>
              <w:ind w:firstLineChars="0" w:firstLine="0"/>
              <w:rPr>
                <w:rFonts w:ascii="宋体" w:eastAsia="宋体" w:hAnsi="宋体" w:cs="宋体"/>
                <w:sz w:val="20"/>
                <w:szCs w:val="20"/>
              </w:rPr>
            </w:pPr>
            <w:r w:rsidRPr="00D03C22">
              <w:rPr>
                <w:rFonts w:ascii="宋体" w:eastAsia="宋体" w:hAnsi="宋体" w:cs="宋体" w:hint="eastAsia"/>
                <w:sz w:val="20"/>
                <w:szCs w:val="20"/>
              </w:rPr>
              <w:t>不符合要求</w:t>
            </w:r>
            <w:r w:rsidR="00DC4B0D" w:rsidRPr="00DC4B0D">
              <w:rPr>
                <w:rFonts w:ascii="宋体" w:eastAsia="宋体" w:hAnsi="宋体" w:cs="宋体" w:hint="eastAsia"/>
                <w:sz w:val="20"/>
                <w:szCs w:val="20"/>
              </w:rPr>
              <w:t>的，有1项扣</w:t>
            </w:r>
            <w:r w:rsidR="00DC4B0D">
              <w:rPr>
                <w:rFonts w:ascii="宋体" w:eastAsia="宋体" w:hAnsi="宋体" w:cs="宋体" w:hint="eastAsia"/>
                <w:sz w:val="20"/>
                <w:szCs w:val="20"/>
              </w:rPr>
              <w:t>0.</w:t>
            </w:r>
            <w:r w:rsidR="00DC4B0D">
              <w:rPr>
                <w:rFonts w:ascii="宋体" w:eastAsia="宋体" w:hAnsi="宋体" w:cs="宋体"/>
                <w:sz w:val="20"/>
                <w:szCs w:val="20"/>
              </w:rPr>
              <w:t>2</w:t>
            </w:r>
            <w:r w:rsidR="00DC4B0D" w:rsidRPr="00DC4B0D">
              <w:rPr>
                <w:rFonts w:ascii="宋体" w:eastAsia="宋体" w:hAnsi="宋体" w:cs="宋体" w:hint="eastAsia"/>
                <w:sz w:val="20"/>
                <w:szCs w:val="20"/>
              </w:rPr>
              <w:t>分，扣完为止。</w:t>
            </w:r>
          </w:p>
        </w:tc>
      </w:tr>
      <w:tr w:rsidR="00DE0A54" w14:paraId="361B554C" w14:textId="77777777" w:rsidTr="003E11F5">
        <w:tc>
          <w:tcPr>
            <w:tcW w:w="265" w:type="pct"/>
            <w:vMerge/>
            <w:vAlign w:val="center"/>
          </w:tcPr>
          <w:p w14:paraId="7E76E514"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323F248E" w14:textId="77777777" w:rsidR="00DE0A54" w:rsidRDefault="00DE0A54" w:rsidP="00A5184F">
            <w:pPr>
              <w:ind w:firstLine="400"/>
              <w:jc w:val="center"/>
              <w:rPr>
                <w:rFonts w:ascii="宋体" w:eastAsia="宋体" w:hAnsi="宋体" w:cs="宋体"/>
                <w:sz w:val="20"/>
                <w:szCs w:val="20"/>
              </w:rPr>
            </w:pPr>
          </w:p>
        </w:tc>
        <w:tc>
          <w:tcPr>
            <w:tcW w:w="465" w:type="pct"/>
            <w:vMerge/>
            <w:vAlign w:val="center"/>
          </w:tcPr>
          <w:p w14:paraId="3B6A31D4" w14:textId="77777777" w:rsidR="00DE0A54" w:rsidRDefault="00DE0A54" w:rsidP="00A5184F">
            <w:pPr>
              <w:ind w:firstLine="400"/>
              <w:jc w:val="center"/>
              <w:rPr>
                <w:rFonts w:ascii="宋体" w:eastAsia="宋体" w:hAnsi="宋体" w:cs="宋体"/>
                <w:color w:val="000000"/>
                <w:kern w:val="0"/>
                <w:sz w:val="20"/>
                <w:szCs w:val="20"/>
              </w:rPr>
            </w:pPr>
          </w:p>
        </w:tc>
        <w:tc>
          <w:tcPr>
            <w:tcW w:w="485" w:type="pct"/>
            <w:vAlign w:val="center"/>
          </w:tcPr>
          <w:p w14:paraId="74066E79"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人员挂靠行为</w:t>
            </w:r>
          </w:p>
          <w:p w14:paraId="35C91DB4"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（2分）</w:t>
            </w:r>
          </w:p>
        </w:tc>
        <w:tc>
          <w:tcPr>
            <w:tcW w:w="1638" w:type="pct"/>
            <w:vAlign w:val="center"/>
          </w:tcPr>
          <w:p w14:paraId="7F856511" w14:textId="6084E41A" w:rsidR="00DE0A54" w:rsidRDefault="00DE0A54" w:rsidP="00A5184F">
            <w:pPr>
              <w:ind w:firstLineChars="0" w:firstLine="0"/>
              <w:jc w:val="left"/>
              <w:rPr>
                <w:rFonts w:ascii="宋体" w:eastAsia="宋体" w:hAnsi="宋体" w:cs="宋体"/>
                <w:color w:val="000000"/>
                <w:kern w:val="0"/>
                <w:sz w:val="20"/>
                <w:szCs w:val="20"/>
                <w:highlight w:val="yellow"/>
              </w:rPr>
            </w:pPr>
            <w:r>
              <w:rPr>
                <w:rFonts w:ascii="宋体" w:eastAsia="宋体" w:hAnsi="宋体" w:cs="宋体" w:hint="eastAsia"/>
                <w:sz w:val="20"/>
                <w:szCs w:val="20"/>
              </w:rPr>
              <w:t>专业技术人员职称和执业资格证等相关证书是否存在弄虚作假、挂靠等情况</w:t>
            </w:r>
            <w:r w:rsidR="005E3D06">
              <w:rPr>
                <w:rFonts w:ascii="宋体" w:eastAsia="宋体" w:hAnsi="宋体" w:cs="宋体" w:hint="eastAsia"/>
                <w:sz w:val="20"/>
                <w:szCs w:val="20"/>
              </w:rPr>
              <w:t>。</w:t>
            </w:r>
          </w:p>
        </w:tc>
        <w:tc>
          <w:tcPr>
            <w:tcW w:w="1724" w:type="pct"/>
            <w:vAlign w:val="center"/>
          </w:tcPr>
          <w:p w14:paraId="3B8345D8" w14:textId="558274C6" w:rsidR="00DE0A54" w:rsidRDefault="00B951B9" w:rsidP="00666A91">
            <w:pPr>
              <w:ind w:firstLineChars="0" w:firstLine="0"/>
              <w:rPr>
                <w:rFonts w:ascii="宋体" w:eastAsia="宋体" w:hAnsi="宋体" w:cs="宋体"/>
                <w:sz w:val="20"/>
                <w:szCs w:val="20"/>
              </w:rPr>
            </w:pPr>
            <w:bookmarkStart w:id="86" w:name="OLE_LINK21"/>
            <w:bookmarkStart w:id="87" w:name="OLE_LINK22"/>
            <w:r>
              <w:rPr>
                <w:rFonts w:ascii="宋体" w:eastAsia="宋体" w:hAnsi="宋体" w:cs="宋体" w:hint="eastAsia"/>
                <w:sz w:val="20"/>
                <w:szCs w:val="20"/>
              </w:rPr>
              <w:t>存在违规行为的，有1项扣</w:t>
            </w:r>
            <w:r w:rsidR="00B93494">
              <w:rPr>
                <w:rFonts w:ascii="宋体" w:eastAsia="宋体" w:hAnsi="宋体" w:cs="宋体" w:hint="eastAsia"/>
                <w:sz w:val="20"/>
                <w:szCs w:val="20"/>
              </w:rPr>
              <w:t>0.5</w:t>
            </w:r>
            <w:r>
              <w:rPr>
                <w:rFonts w:ascii="宋体" w:eastAsia="宋体" w:hAnsi="宋体" w:cs="宋体" w:hint="eastAsia"/>
                <w:sz w:val="20"/>
                <w:szCs w:val="20"/>
              </w:rPr>
              <w:t>分，扣完为止。</w:t>
            </w:r>
            <w:bookmarkEnd w:id="86"/>
            <w:bookmarkEnd w:id="87"/>
          </w:p>
        </w:tc>
      </w:tr>
      <w:tr w:rsidR="00DE0A54" w14:paraId="6E18A595" w14:textId="77777777" w:rsidTr="003E11F5">
        <w:tc>
          <w:tcPr>
            <w:tcW w:w="265" w:type="pct"/>
            <w:vMerge/>
            <w:vAlign w:val="center"/>
          </w:tcPr>
          <w:p w14:paraId="51A418AE"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1F539D69" w14:textId="77777777" w:rsidR="00DE0A54" w:rsidRDefault="00DE0A54" w:rsidP="00A5184F">
            <w:pPr>
              <w:ind w:firstLine="400"/>
              <w:jc w:val="center"/>
              <w:rPr>
                <w:rFonts w:ascii="宋体" w:eastAsia="宋体" w:hAnsi="宋体" w:cs="宋体"/>
                <w:sz w:val="20"/>
                <w:szCs w:val="20"/>
              </w:rPr>
            </w:pPr>
          </w:p>
        </w:tc>
        <w:tc>
          <w:tcPr>
            <w:tcW w:w="465" w:type="pct"/>
            <w:vMerge/>
            <w:vAlign w:val="center"/>
          </w:tcPr>
          <w:p w14:paraId="65CA8295" w14:textId="77777777" w:rsidR="00DE0A54" w:rsidRDefault="00DE0A54" w:rsidP="00A5184F">
            <w:pPr>
              <w:ind w:firstLine="400"/>
              <w:jc w:val="center"/>
              <w:rPr>
                <w:rFonts w:ascii="宋体" w:eastAsia="宋体" w:hAnsi="宋体" w:cs="宋体"/>
                <w:color w:val="000000"/>
                <w:kern w:val="0"/>
                <w:sz w:val="20"/>
                <w:szCs w:val="20"/>
              </w:rPr>
            </w:pPr>
          </w:p>
        </w:tc>
        <w:tc>
          <w:tcPr>
            <w:tcW w:w="485" w:type="pct"/>
            <w:vAlign w:val="center"/>
          </w:tcPr>
          <w:p w14:paraId="7B2AF19E" w14:textId="77777777" w:rsidR="00B83A90"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持执业资质证人员的岗位职责</w:t>
            </w:r>
          </w:p>
          <w:p w14:paraId="25008C3C" w14:textId="61AE6A25"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（2分）</w:t>
            </w:r>
          </w:p>
        </w:tc>
        <w:tc>
          <w:tcPr>
            <w:tcW w:w="1638" w:type="pct"/>
            <w:vAlign w:val="center"/>
          </w:tcPr>
          <w:p w14:paraId="2110A82D" w14:textId="6A8973E7" w:rsidR="00DE0A54" w:rsidRDefault="00DE0A54" w:rsidP="00A5184F">
            <w:pPr>
              <w:ind w:firstLineChars="0" w:firstLine="0"/>
              <w:rPr>
                <w:rFonts w:ascii="宋体" w:eastAsia="宋体" w:hAnsi="宋体" w:cs="宋体"/>
                <w:color w:val="000000"/>
                <w:kern w:val="0"/>
                <w:sz w:val="20"/>
                <w:szCs w:val="20"/>
                <w:highlight w:val="yellow"/>
              </w:rPr>
            </w:pPr>
            <w:r>
              <w:rPr>
                <w:rFonts w:ascii="宋体" w:eastAsia="宋体" w:hAnsi="宋体" w:cs="宋体" w:hint="eastAsia"/>
                <w:sz w:val="20"/>
                <w:szCs w:val="20"/>
              </w:rPr>
              <w:t>持执业资质证的人员是否为关键岗位人员，其职责是否与其工作内容匹配</w:t>
            </w:r>
            <w:r w:rsidR="005E3D06">
              <w:rPr>
                <w:rFonts w:ascii="宋体" w:eastAsia="宋体" w:hAnsi="宋体" w:cs="宋体" w:hint="eastAsia"/>
                <w:sz w:val="20"/>
                <w:szCs w:val="20"/>
              </w:rPr>
              <w:t>。</w:t>
            </w:r>
          </w:p>
        </w:tc>
        <w:tc>
          <w:tcPr>
            <w:tcW w:w="1724" w:type="pct"/>
            <w:vAlign w:val="center"/>
          </w:tcPr>
          <w:p w14:paraId="171079AD" w14:textId="4346A0BF" w:rsidR="00DE0A54" w:rsidRDefault="00D03C22" w:rsidP="00666A91">
            <w:pPr>
              <w:ind w:firstLineChars="0" w:firstLine="0"/>
              <w:rPr>
                <w:rFonts w:ascii="宋体" w:eastAsia="宋体" w:hAnsi="宋体" w:cs="宋体"/>
                <w:sz w:val="20"/>
                <w:szCs w:val="20"/>
              </w:rPr>
            </w:pPr>
            <w:r>
              <w:rPr>
                <w:rFonts w:ascii="宋体" w:eastAsia="宋体" w:hAnsi="宋体" w:cs="宋体" w:hint="eastAsia"/>
                <w:sz w:val="20"/>
                <w:szCs w:val="20"/>
              </w:rPr>
              <w:t>不符合要求</w:t>
            </w:r>
            <w:r w:rsidR="00DC4B0D" w:rsidRPr="00DC4B0D">
              <w:rPr>
                <w:rFonts w:ascii="宋体" w:eastAsia="宋体" w:hAnsi="宋体" w:cs="宋体" w:hint="eastAsia"/>
                <w:sz w:val="20"/>
                <w:szCs w:val="20"/>
              </w:rPr>
              <w:t>的，有1项扣0.5分，扣完为止。</w:t>
            </w:r>
          </w:p>
        </w:tc>
      </w:tr>
      <w:tr w:rsidR="00DE0A54" w14:paraId="4A17EBBB" w14:textId="77777777" w:rsidTr="003E11F5">
        <w:tc>
          <w:tcPr>
            <w:tcW w:w="265" w:type="pct"/>
            <w:vMerge/>
            <w:vAlign w:val="center"/>
          </w:tcPr>
          <w:p w14:paraId="429526C3"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6EFCD463" w14:textId="77777777" w:rsidR="00DE0A54" w:rsidRDefault="00DE0A54" w:rsidP="00A5184F">
            <w:pPr>
              <w:ind w:firstLine="400"/>
              <w:jc w:val="center"/>
              <w:rPr>
                <w:rFonts w:ascii="宋体" w:eastAsia="宋体" w:hAnsi="宋体" w:cs="宋体"/>
                <w:sz w:val="20"/>
                <w:szCs w:val="20"/>
              </w:rPr>
            </w:pPr>
          </w:p>
        </w:tc>
        <w:tc>
          <w:tcPr>
            <w:tcW w:w="465" w:type="pct"/>
            <w:vMerge/>
            <w:vAlign w:val="center"/>
          </w:tcPr>
          <w:p w14:paraId="746CDA17" w14:textId="77777777" w:rsidR="00DE0A54" w:rsidRDefault="00DE0A54" w:rsidP="00A5184F">
            <w:pPr>
              <w:ind w:firstLine="400"/>
              <w:jc w:val="center"/>
              <w:rPr>
                <w:rFonts w:ascii="宋体" w:eastAsia="宋体" w:hAnsi="宋体" w:cs="宋体"/>
                <w:color w:val="000000"/>
                <w:kern w:val="0"/>
                <w:sz w:val="20"/>
                <w:szCs w:val="20"/>
              </w:rPr>
            </w:pPr>
          </w:p>
        </w:tc>
        <w:tc>
          <w:tcPr>
            <w:tcW w:w="485" w:type="pct"/>
            <w:vAlign w:val="center"/>
          </w:tcPr>
          <w:p w14:paraId="1F257A1E" w14:textId="77777777" w:rsidR="00B83A90"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个人征信</w:t>
            </w:r>
          </w:p>
          <w:p w14:paraId="0EF79593" w14:textId="6764BFF8"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（2分）</w:t>
            </w:r>
          </w:p>
        </w:tc>
        <w:tc>
          <w:tcPr>
            <w:tcW w:w="1638" w:type="pct"/>
            <w:vAlign w:val="center"/>
          </w:tcPr>
          <w:p w14:paraId="4B31ED90" w14:textId="079185C0" w:rsidR="00DE0A54" w:rsidRDefault="00DE0A54" w:rsidP="00A5184F">
            <w:pPr>
              <w:ind w:firstLineChars="0" w:firstLine="0"/>
              <w:jc w:val="left"/>
              <w:rPr>
                <w:rFonts w:ascii="宋体" w:eastAsia="宋体" w:hAnsi="宋体" w:cs="宋体"/>
                <w:color w:val="000000"/>
                <w:kern w:val="0"/>
                <w:sz w:val="20"/>
                <w:szCs w:val="20"/>
                <w:highlight w:val="yellow"/>
              </w:rPr>
            </w:pPr>
            <w:r>
              <w:rPr>
                <w:rFonts w:ascii="宋体" w:eastAsia="宋体" w:hAnsi="宋体" w:cs="宋体" w:hint="eastAsia"/>
                <w:sz w:val="20"/>
                <w:szCs w:val="20"/>
              </w:rPr>
              <w:t>机构人员近</w:t>
            </w:r>
            <w:r w:rsidR="00F31E97">
              <w:rPr>
                <w:rFonts w:ascii="宋体" w:eastAsia="宋体" w:hAnsi="宋体" w:cs="宋体" w:hint="eastAsia"/>
                <w:sz w:val="20"/>
                <w:szCs w:val="20"/>
              </w:rPr>
              <w:t>3</w:t>
            </w:r>
            <w:r>
              <w:rPr>
                <w:rFonts w:ascii="宋体" w:eastAsia="宋体" w:hAnsi="宋体" w:cs="宋体" w:hint="eastAsia"/>
                <w:sz w:val="20"/>
                <w:szCs w:val="20"/>
              </w:rPr>
              <w:t>年是否出现违规行为通报情况</w:t>
            </w:r>
            <w:r w:rsidR="005E3D06">
              <w:rPr>
                <w:rFonts w:ascii="宋体" w:eastAsia="宋体" w:hAnsi="宋体" w:cs="宋体" w:hint="eastAsia"/>
                <w:sz w:val="20"/>
                <w:szCs w:val="20"/>
              </w:rPr>
              <w:t>。</w:t>
            </w:r>
          </w:p>
        </w:tc>
        <w:tc>
          <w:tcPr>
            <w:tcW w:w="1724" w:type="pct"/>
            <w:vAlign w:val="center"/>
          </w:tcPr>
          <w:p w14:paraId="557379E3" w14:textId="08D5B48D" w:rsidR="00DE0A54" w:rsidRDefault="00B93494" w:rsidP="00666A91">
            <w:pPr>
              <w:ind w:firstLineChars="0" w:firstLine="0"/>
              <w:rPr>
                <w:rFonts w:ascii="宋体" w:eastAsia="宋体" w:hAnsi="宋体" w:cs="宋体"/>
                <w:sz w:val="20"/>
                <w:szCs w:val="20"/>
              </w:rPr>
            </w:pPr>
            <w:r>
              <w:rPr>
                <w:rFonts w:ascii="宋体" w:eastAsia="宋体" w:hAnsi="宋体" w:cs="宋体" w:hint="eastAsia"/>
                <w:sz w:val="20"/>
                <w:szCs w:val="20"/>
              </w:rPr>
              <w:t>存在违规行为的，有1项扣</w:t>
            </w:r>
            <w:r>
              <w:rPr>
                <w:rFonts w:ascii="宋体" w:eastAsia="宋体" w:hAnsi="宋体" w:cs="宋体"/>
                <w:sz w:val="20"/>
                <w:szCs w:val="20"/>
              </w:rPr>
              <w:t>0.5</w:t>
            </w:r>
            <w:r>
              <w:rPr>
                <w:rFonts w:ascii="宋体" w:eastAsia="宋体" w:hAnsi="宋体" w:cs="宋体" w:hint="eastAsia"/>
                <w:sz w:val="20"/>
                <w:szCs w:val="20"/>
              </w:rPr>
              <w:t>分，扣完为止。</w:t>
            </w:r>
          </w:p>
        </w:tc>
      </w:tr>
      <w:tr w:rsidR="00DE0A54" w14:paraId="030FC9BD" w14:textId="77777777" w:rsidTr="003E11F5">
        <w:tc>
          <w:tcPr>
            <w:tcW w:w="265" w:type="pct"/>
            <w:vMerge/>
            <w:vAlign w:val="center"/>
          </w:tcPr>
          <w:p w14:paraId="12BB3EDA"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3466E379" w14:textId="77777777" w:rsidR="00DE0A54" w:rsidRDefault="00DE0A54" w:rsidP="00A5184F">
            <w:pPr>
              <w:ind w:firstLine="400"/>
              <w:jc w:val="center"/>
              <w:rPr>
                <w:rFonts w:ascii="宋体" w:eastAsia="宋体" w:hAnsi="宋体" w:cs="宋体"/>
                <w:sz w:val="20"/>
                <w:szCs w:val="20"/>
              </w:rPr>
            </w:pPr>
          </w:p>
        </w:tc>
        <w:tc>
          <w:tcPr>
            <w:tcW w:w="465" w:type="pct"/>
            <w:vMerge w:val="restart"/>
            <w:vAlign w:val="center"/>
          </w:tcPr>
          <w:p w14:paraId="683FE04E"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内外部质量控制</w:t>
            </w:r>
          </w:p>
          <w:p w14:paraId="6A316E39" w14:textId="6AFB65E6" w:rsidR="00DB2F93" w:rsidRDefault="00DB2F93"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（6分）</w:t>
            </w:r>
          </w:p>
        </w:tc>
        <w:tc>
          <w:tcPr>
            <w:tcW w:w="485" w:type="pct"/>
            <w:vAlign w:val="center"/>
          </w:tcPr>
          <w:p w14:paraId="642C0DCC" w14:textId="77777777" w:rsidR="00B83A90"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质量监督</w:t>
            </w:r>
          </w:p>
          <w:p w14:paraId="055E75AD" w14:textId="3D724774"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（2分）</w:t>
            </w:r>
          </w:p>
        </w:tc>
        <w:tc>
          <w:tcPr>
            <w:tcW w:w="1638" w:type="pct"/>
            <w:vAlign w:val="center"/>
          </w:tcPr>
          <w:p w14:paraId="13D50FB8" w14:textId="1CD4CC29" w:rsidR="00DE0A54" w:rsidRDefault="00DE0A54" w:rsidP="00A5184F">
            <w:pPr>
              <w:ind w:firstLineChars="0" w:firstLine="0"/>
              <w:jc w:val="left"/>
              <w:rPr>
                <w:rFonts w:ascii="宋体" w:eastAsia="宋体" w:hAnsi="宋体" w:cs="宋体"/>
                <w:color w:val="000000"/>
                <w:kern w:val="0"/>
                <w:sz w:val="20"/>
                <w:szCs w:val="20"/>
                <w:highlight w:val="yellow"/>
              </w:rPr>
            </w:pPr>
            <w:r>
              <w:rPr>
                <w:rFonts w:ascii="宋体" w:eastAsia="宋体" w:hAnsi="宋体" w:cs="宋体" w:hint="eastAsia"/>
                <w:sz w:val="20"/>
                <w:szCs w:val="20"/>
              </w:rPr>
              <w:t>机构内部质量监督机制是否建立和健全；是否按计划完成质量监督的实施</w:t>
            </w:r>
            <w:r w:rsidR="005E3D06">
              <w:rPr>
                <w:rFonts w:ascii="宋体" w:eastAsia="宋体" w:hAnsi="宋体" w:cs="宋体" w:hint="eastAsia"/>
                <w:sz w:val="20"/>
                <w:szCs w:val="20"/>
              </w:rPr>
              <w:t>。</w:t>
            </w:r>
          </w:p>
        </w:tc>
        <w:tc>
          <w:tcPr>
            <w:tcW w:w="1724" w:type="pct"/>
            <w:vAlign w:val="center"/>
          </w:tcPr>
          <w:p w14:paraId="6FC8BD37" w14:textId="39FAF60B" w:rsidR="00DE0A54" w:rsidRDefault="00D03C22" w:rsidP="00666A91">
            <w:pPr>
              <w:ind w:firstLineChars="0" w:firstLine="0"/>
              <w:rPr>
                <w:rFonts w:ascii="宋体" w:eastAsia="宋体" w:hAnsi="宋体" w:cs="宋体"/>
                <w:sz w:val="20"/>
                <w:szCs w:val="20"/>
              </w:rPr>
            </w:pPr>
            <w:r>
              <w:rPr>
                <w:rFonts w:ascii="宋体" w:eastAsia="宋体" w:hAnsi="宋体" w:cs="宋体" w:hint="eastAsia"/>
                <w:sz w:val="20"/>
                <w:szCs w:val="20"/>
              </w:rPr>
              <w:t>不符合要求</w:t>
            </w:r>
            <w:r w:rsidR="00DC4B0D" w:rsidRPr="00DC4B0D">
              <w:rPr>
                <w:rFonts w:ascii="宋体" w:eastAsia="宋体" w:hAnsi="宋体" w:cs="宋体" w:hint="eastAsia"/>
                <w:sz w:val="20"/>
                <w:szCs w:val="20"/>
              </w:rPr>
              <w:t>的，有1项扣</w:t>
            </w:r>
            <w:r>
              <w:rPr>
                <w:rFonts w:ascii="宋体" w:eastAsia="宋体" w:hAnsi="宋体" w:cs="宋体"/>
                <w:sz w:val="20"/>
                <w:szCs w:val="20"/>
              </w:rPr>
              <w:t>0.5</w:t>
            </w:r>
            <w:r w:rsidR="00DC4B0D" w:rsidRPr="00DC4B0D">
              <w:rPr>
                <w:rFonts w:ascii="宋体" w:eastAsia="宋体" w:hAnsi="宋体" w:cs="宋体" w:hint="eastAsia"/>
                <w:sz w:val="20"/>
                <w:szCs w:val="20"/>
              </w:rPr>
              <w:t>分，扣完为止。</w:t>
            </w:r>
          </w:p>
        </w:tc>
      </w:tr>
      <w:tr w:rsidR="00DE0A54" w14:paraId="5896A08F" w14:textId="77777777" w:rsidTr="003E11F5">
        <w:tc>
          <w:tcPr>
            <w:tcW w:w="265" w:type="pct"/>
            <w:vMerge/>
            <w:vAlign w:val="center"/>
          </w:tcPr>
          <w:p w14:paraId="0FBB1AB9"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17FCF47E" w14:textId="77777777" w:rsidR="00DE0A54" w:rsidRDefault="00DE0A54" w:rsidP="00A5184F">
            <w:pPr>
              <w:ind w:firstLine="400"/>
              <w:jc w:val="center"/>
              <w:rPr>
                <w:rFonts w:ascii="宋体" w:eastAsia="宋体" w:hAnsi="宋体" w:cs="宋体"/>
                <w:sz w:val="20"/>
                <w:szCs w:val="20"/>
              </w:rPr>
            </w:pPr>
          </w:p>
        </w:tc>
        <w:tc>
          <w:tcPr>
            <w:tcW w:w="465" w:type="pct"/>
            <w:vMerge/>
            <w:vAlign w:val="center"/>
          </w:tcPr>
          <w:p w14:paraId="5E3C429D" w14:textId="77777777" w:rsidR="00DE0A54" w:rsidRDefault="00DE0A54" w:rsidP="00A5184F">
            <w:pPr>
              <w:ind w:firstLine="400"/>
              <w:jc w:val="center"/>
              <w:rPr>
                <w:rFonts w:ascii="宋体" w:eastAsia="宋体" w:hAnsi="宋体" w:cs="宋体"/>
                <w:color w:val="000000"/>
                <w:kern w:val="0"/>
                <w:sz w:val="20"/>
                <w:szCs w:val="20"/>
              </w:rPr>
            </w:pPr>
          </w:p>
        </w:tc>
        <w:tc>
          <w:tcPr>
            <w:tcW w:w="485" w:type="pct"/>
            <w:vAlign w:val="center"/>
          </w:tcPr>
          <w:p w14:paraId="48D46DC2"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比对试验及能力验证</w:t>
            </w:r>
          </w:p>
          <w:p w14:paraId="18837476"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（4分）</w:t>
            </w:r>
          </w:p>
        </w:tc>
        <w:tc>
          <w:tcPr>
            <w:tcW w:w="1638" w:type="pct"/>
            <w:vAlign w:val="center"/>
          </w:tcPr>
          <w:p w14:paraId="06178333" w14:textId="16A36574" w:rsidR="00DE0A54" w:rsidRDefault="00DE0A54" w:rsidP="00A5184F">
            <w:pPr>
              <w:ind w:firstLineChars="0" w:firstLine="0"/>
              <w:jc w:val="left"/>
              <w:rPr>
                <w:rFonts w:ascii="宋体" w:eastAsia="宋体" w:hAnsi="宋体" w:cs="宋体"/>
                <w:color w:val="000000"/>
                <w:kern w:val="0"/>
                <w:sz w:val="20"/>
                <w:szCs w:val="20"/>
                <w:highlight w:val="yellow"/>
              </w:rPr>
            </w:pPr>
            <w:r>
              <w:rPr>
                <w:rFonts w:ascii="宋体" w:eastAsia="宋体" w:hAnsi="宋体" w:cs="宋体" w:hint="eastAsia"/>
                <w:sz w:val="20"/>
                <w:szCs w:val="20"/>
              </w:rPr>
              <w:t>是否按要求参加资质认定主管部门及行业管理者组织的（强制性）能力验证；参加的能力验证可是否覆盖主要认可领域</w:t>
            </w:r>
            <w:r w:rsidR="005E3D06">
              <w:rPr>
                <w:rFonts w:ascii="宋体" w:eastAsia="宋体" w:hAnsi="宋体" w:cs="宋体" w:hint="eastAsia"/>
                <w:sz w:val="20"/>
                <w:szCs w:val="20"/>
              </w:rPr>
              <w:t>。</w:t>
            </w:r>
          </w:p>
        </w:tc>
        <w:tc>
          <w:tcPr>
            <w:tcW w:w="1724" w:type="pct"/>
            <w:vAlign w:val="center"/>
          </w:tcPr>
          <w:p w14:paraId="4F10F512" w14:textId="67D245D1" w:rsidR="00DE0A54" w:rsidRDefault="00D03C22" w:rsidP="00DC4B0D">
            <w:pPr>
              <w:ind w:firstLineChars="0" w:firstLine="0"/>
              <w:rPr>
                <w:rFonts w:ascii="宋体" w:eastAsia="宋体" w:hAnsi="宋体" w:cs="宋体"/>
                <w:sz w:val="20"/>
                <w:szCs w:val="20"/>
              </w:rPr>
            </w:pPr>
            <w:bookmarkStart w:id="88" w:name="OLE_LINK35"/>
            <w:bookmarkStart w:id="89" w:name="OLE_LINK36"/>
            <w:r>
              <w:rPr>
                <w:rFonts w:ascii="宋体" w:eastAsia="宋体" w:hAnsi="宋体" w:cs="宋体" w:hint="eastAsia"/>
                <w:sz w:val="20"/>
                <w:szCs w:val="20"/>
              </w:rPr>
              <w:t>不符合要求的，缺少</w:t>
            </w:r>
            <w:r w:rsidR="00DC4B0D" w:rsidRPr="00DC4B0D">
              <w:rPr>
                <w:rFonts w:ascii="宋体" w:eastAsia="宋体" w:hAnsi="宋体" w:cs="宋体" w:hint="eastAsia"/>
                <w:sz w:val="20"/>
                <w:szCs w:val="20"/>
              </w:rPr>
              <w:t>1项</w:t>
            </w:r>
            <w:r>
              <w:rPr>
                <w:rFonts w:ascii="宋体" w:eastAsia="宋体" w:hAnsi="宋体" w:cs="宋体" w:hint="eastAsia"/>
                <w:sz w:val="20"/>
                <w:szCs w:val="20"/>
              </w:rPr>
              <w:t>参数</w:t>
            </w:r>
            <w:r w:rsidR="00DC4B0D" w:rsidRPr="00DC4B0D">
              <w:rPr>
                <w:rFonts w:ascii="宋体" w:eastAsia="宋体" w:hAnsi="宋体" w:cs="宋体" w:hint="eastAsia"/>
                <w:sz w:val="20"/>
                <w:szCs w:val="20"/>
              </w:rPr>
              <w:t>扣</w:t>
            </w:r>
            <w:r>
              <w:rPr>
                <w:rFonts w:ascii="宋体" w:eastAsia="宋体" w:hAnsi="宋体" w:cs="宋体"/>
                <w:sz w:val="20"/>
                <w:szCs w:val="20"/>
              </w:rPr>
              <w:t>0.5</w:t>
            </w:r>
            <w:r w:rsidR="00DC4B0D" w:rsidRPr="00DC4B0D">
              <w:rPr>
                <w:rFonts w:ascii="宋体" w:eastAsia="宋体" w:hAnsi="宋体" w:cs="宋体" w:hint="eastAsia"/>
                <w:sz w:val="20"/>
                <w:szCs w:val="20"/>
              </w:rPr>
              <w:t>分，扣完为止。</w:t>
            </w:r>
            <w:bookmarkEnd w:id="88"/>
            <w:bookmarkEnd w:id="89"/>
          </w:p>
        </w:tc>
      </w:tr>
      <w:tr w:rsidR="00DE0A54" w14:paraId="6EA252AB" w14:textId="77777777" w:rsidTr="003E11F5">
        <w:tc>
          <w:tcPr>
            <w:tcW w:w="265" w:type="pct"/>
            <w:vMerge/>
            <w:vAlign w:val="center"/>
          </w:tcPr>
          <w:p w14:paraId="259A72CE"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31330F0C" w14:textId="77777777" w:rsidR="00DE0A54" w:rsidRDefault="00DE0A54" w:rsidP="00A5184F">
            <w:pPr>
              <w:ind w:firstLine="400"/>
              <w:jc w:val="center"/>
              <w:rPr>
                <w:rFonts w:ascii="宋体" w:eastAsia="宋体" w:hAnsi="宋体" w:cs="宋体"/>
                <w:sz w:val="20"/>
                <w:szCs w:val="20"/>
              </w:rPr>
            </w:pPr>
          </w:p>
        </w:tc>
        <w:tc>
          <w:tcPr>
            <w:tcW w:w="465" w:type="pct"/>
            <w:vMerge w:val="restart"/>
            <w:vAlign w:val="center"/>
          </w:tcPr>
          <w:p w14:paraId="6D2087E4"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记录</w:t>
            </w:r>
          </w:p>
          <w:p w14:paraId="0ED4FA68" w14:textId="4499AC50" w:rsidR="00DB2F93" w:rsidRDefault="00DB2F93"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r>
              <w:rPr>
                <w:rFonts w:ascii="宋体" w:eastAsia="宋体" w:hAnsi="宋体" w:cs="宋体"/>
                <w:color w:val="000000"/>
                <w:kern w:val="0"/>
                <w:sz w:val="20"/>
                <w:szCs w:val="20"/>
              </w:rPr>
              <w:t>12</w:t>
            </w:r>
            <w:r>
              <w:rPr>
                <w:rFonts w:ascii="宋体" w:eastAsia="宋体" w:hAnsi="宋体" w:cs="宋体" w:hint="eastAsia"/>
                <w:color w:val="000000"/>
                <w:kern w:val="0"/>
                <w:sz w:val="20"/>
                <w:szCs w:val="20"/>
              </w:rPr>
              <w:t>分）</w:t>
            </w:r>
          </w:p>
        </w:tc>
        <w:tc>
          <w:tcPr>
            <w:tcW w:w="485" w:type="pct"/>
            <w:vAlign w:val="center"/>
          </w:tcPr>
          <w:p w14:paraId="1B97205B"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记录</w:t>
            </w:r>
          </w:p>
          <w:p w14:paraId="0FC0FBDC"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（6分）</w:t>
            </w:r>
          </w:p>
        </w:tc>
        <w:tc>
          <w:tcPr>
            <w:tcW w:w="1638" w:type="pct"/>
            <w:vAlign w:val="center"/>
          </w:tcPr>
          <w:p w14:paraId="798ACE42" w14:textId="4F3BC87F" w:rsidR="00DE0A54" w:rsidRDefault="00DE0A54" w:rsidP="00A5184F">
            <w:pPr>
              <w:ind w:firstLineChars="0" w:firstLine="0"/>
              <w:jc w:val="left"/>
              <w:rPr>
                <w:rFonts w:ascii="宋体" w:eastAsia="宋体" w:hAnsi="宋体" w:cs="宋体"/>
                <w:color w:val="000000"/>
                <w:kern w:val="0"/>
                <w:sz w:val="20"/>
                <w:szCs w:val="20"/>
                <w:highlight w:val="yellow"/>
              </w:rPr>
            </w:pPr>
            <w:r>
              <w:rPr>
                <w:rFonts w:ascii="宋体" w:eastAsia="宋体" w:hAnsi="宋体" w:cs="宋体" w:hint="eastAsia"/>
                <w:sz w:val="20"/>
                <w:szCs w:val="20"/>
              </w:rPr>
              <w:t>记录信息是否能完整溯源检测过程；更改是否有规定，是否严格按照规定执行；保存期限是否有规定，保存场所是否有安全保护措施</w:t>
            </w:r>
            <w:r w:rsidR="005E3D06">
              <w:rPr>
                <w:rFonts w:ascii="宋体" w:eastAsia="宋体" w:hAnsi="宋体" w:cs="宋体" w:hint="eastAsia"/>
                <w:sz w:val="20"/>
                <w:szCs w:val="20"/>
              </w:rPr>
              <w:t>。</w:t>
            </w:r>
          </w:p>
        </w:tc>
        <w:tc>
          <w:tcPr>
            <w:tcW w:w="1724" w:type="pct"/>
            <w:vAlign w:val="center"/>
          </w:tcPr>
          <w:p w14:paraId="5D17A1AD" w14:textId="588FCC4F" w:rsidR="00DE0A54" w:rsidRDefault="00D03C22" w:rsidP="00666A91">
            <w:pPr>
              <w:ind w:firstLineChars="0" w:firstLine="0"/>
              <w:rPr>
                <w:rFonts w:ascii="宋体" w:eastAsia="宋体" w:hAnsi="宋体" w:cs="宋体"/>
                <w:sz w:val="20"/>
                <w:szCs w:val="20"/>
              </w:rPr>
            </w:pPr>
            <w:r>
              <w:rPr>
                <w:rFonts w:ascii="宋体" w:eastAsia="宋体" w:hAnsi="宋体" w:cs="宋体" w:hint="eastAsia"/>
                <w:sz w:val="20"/>
                <w:szCs w:val="20"/>
              </w:rPr>
              <w:t>不符合要求</w:t>
            </w:r>
            <w:r w:rsidR="00E43E7F" w:rsidRPr="00E43E7F">
              <w:rPr>
                <w:rFonts w:ascii="宋体" w:eastAsia="宋体" w:hAnsi="宋体" w:cs="宋体" w:hint="eastAsia"/>
                <w:sz w:val="20"/>
                <w:szCs w:val="20"/>
              </w:rPr>
              <w:t>的，有1项扣</w:t>
            </w:r>
            <w:r>
              <w:rPr>
                <w:rFonts w:ascii="宋体" w:eastAsia="宋体" w:hAnsi="宋体" w:cs="宋体"/>
                <w:sz w:val="20"/>
                <w:szCs w:val="20"/>
              </w:rPr>
              <w:t>0.5</w:t>
            </w:r>
            <w:r w:rsidR="00E43E7F" w:rsidRPr="00E43E7F">
              <w:rPr>
                <w:rFonts w:ascii="宋体" w:eastAsia="宋体" w:hAnsi="宋体" w:cs="宋体" w:hint="eastAsia"/>
                <w:sz w:val="20"/>
                <w:szCs w:val="20"/>
              </w:rPr>
              <w:t>分，扣完为止。</w:t>
            </w:r>
          </w:p>
        </w:tc>
      </w:tr>
      <w:tr w:rsidR="00DE0A54" w14:paraId="4220DE23" w14:textId="77777777" w:rsidTr="003E11F5">
        <w:tc>
          <w:tcPr>
            <w:tcW w:w="265" w:type="pct"/>
            <w:vMerge/>
            <w:vAlign w:val="center"/>
          </w:tcPr>
          <w:p w14:paraId="644A6EBE"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16875C59" w14:textId="77777777" w:rsidR="00DE0A54" w:rsidRDefault="00DE0A54" w:rsidP="00A5184F">
            <w:pPr>
              <w:ind w:firstLine="400"/>
              <w:jc w:val="center"/>
              <w:rPr>
                <w:rFonts w:ascii="宋体" w:eastAsia="宋体" w:hAnsi="宋体" w:cs="宋体"/>
                <w:sz w:val="20"/>
                <w:szCs w:val="20"/>
              </w:rPr>
            </w:pPr>
          </w:p>
        </w:tc>
        <w:tc>
          <w:tcPr>
            <w:tcW w:w="465" w:type="pct"/>
            <w:vMerge/>
            <w:vAlign w:val="center"/>
          </w:tcPr>
          <w:p w14:paraId="61EE7655" w14:textId="77777777" w:rsidR="00DE0A54" w:rsidRDefault="00DE0A54" w:rsidP="00A5184F">
            <w:pPr>
              <w:ind w:firstLine="400"/>
              <w:jc w:val="center"/>
              <w:rPr>
                <w:rFonts w:ascii="宋体" w:eastAsia="宋体" w:hAnsi="宋体" w:cs="宋体"/>
                <w:color w:val="000000"/>
                <w:kern w:val="0"/>
                <w:sz w:val="20"/>
                <w:szCs w:val="20"/>
              </w:rPr>
            </w:pPr>
          </w:p>
        </w:tc>
        <w:tc>
          <w:tcPr>
            <w:tcW w:w="485" w:type="pct"/>
            <w:vAlign w:val="center"/>
          </w:tcPr>
          <w:p w14:paraId="143E76F8"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报告</w:t>
            </w:r>
          </w:p>
          <w:p w14:paraId="3B66C4A3"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（6分）</w:t>
            </w:r>
          </w:p>
        </w:tc>
        <w:tc>
          <w:tcPr>
            <w:tcW w:w="1638" w:type="pct"/>
            <w:vAlign w:val="center"/>
          </w:tcPr>
          <w:p w14:paraId="7092720F" w14:textId="0FDB434C" w:rsidR="00DE0A54" w:rsidRDefault="00DE0A54" w:rsidP="00A5184F">
            <w:pPr>
              <w:ind w:firstLineChars="0" w:firstLine="0"/>
              <w:jc w:val="left"/>
              <w:rPr>
                <w:rFonts w:ascii="宋体" w:eastAsia="宋体" w:hAnsi="宋体" w:cs="宋体"/>
                <w:color w:val="000000"/>
                <w:kern w:val="0"/>
                <w:sz w:val="20"/>
                <w:szCs w:val="20"/>
                <w:highlight w:val="yellow"/>
              </w:rPr>
            </w:pPr>
            <w:r>
              <w:rPr>
                <w:rFonts w:ascii="宋体" w:eastAsia="宋体" w:hAnsi="宋体" w:cs="宋体" w:hint="eastAsia"/>
                <w:sz w:val="20"/>
                <w:szCs w:val="20"/>
              </w:rPr>
              <w:t>报告信息是否完整；报告更改是否有规定，是否建立报告</w:t>
            </w:r>
            <w:proofErr w:type="gramStart"/>
            <w:r>
              <w:rPr>
                <w:rFonts w:ascii="宋体" w:eastAsia="宋体" w:hAnsi="宋体" w:cs="宋体" w:hint="eastAsia"/>
                <w:sz w:val="20"/>
                <w:szCs w:val="20"/>
              </w:rPr>
              <w:t>更改台</w:t>
            </w:r>
            <w:proofErr w:type="gramEnd"/>
            <w:r>
              <w:rPr>
                <w:rFonts w:ascii="宋体" w:eastAsia="宋体" w:hAnsi="宋体" w:cs="宋体" w:hint="eastAsia"/>
                <w:sz w:val="20"/>
                <w:szCs w:val="20"/>
              </w:rPr>
              <w:t>账；报告保存期限是否有规定，保存场所是否有安全保护措施</w:t>
            </w:r>
            <w:r w:rsidR="005E3D06">
              <w:rPr>
                <w:rFonts w:ascii="宋体" w:eastAsia="宋体" w:hAnsi="宋体" w:cs="宋体" w:hint="eastAsia"/>
                <w:sz w:val="20"/>
                <w:szCs w:val="20"/>
              </w:rPr>
              <w:t>。</w:t>
            </w:r>
          </w:p>
        </w:tc>
        <w:tc>
          <w:tcPr>
            <w:tcW w:w="1724" w:type="pct"/>
            <w:vAlign w:val="center"/>
          </w:tcPr>
          <w:p w14:paraId="3D2EA947" w14:textId="1C0E9588" w:rsidR="00DE0A54" w:rsidRDefault="00234C28" w:rsidP="00666A91">
            <w:pPr>
              <w:ind w:firstLineChars="0" w:firstLine="0"/>
              <w:rPr>
                <w:rFonts w:ascii="宋体" w:eastAsia="宋体" w:hAnsi="宋体" w:cs="宋体"/>
                <w:sz w:val="20"/>
                <w:szCs w:val="20"/>
              </w:rPr>
            </w:pPr>
            <w:bookmarkStart w:id="90" w:name="OLE_LINK37"/>
            <w:bookmarkStart w:id="91" w:name="OLE_LINK38"/>
            <w:r>
              <w:rPr>
                <w:rFonts w:ascii="宋体" w:eastAsia="宋体" w:hAnsi="宋体" w:cs="宋体" w:hint="eastAsia"/>
                <w:sz w:val="20"/>
                <w:szCs w:val="20"/>
              </w:rPr>
              <w:t>不符合要求</w:t>
            </w:r>
            <w:r w:rsidR="002558EF" w:rsidRPr="002558EF">
              <w:rPr>
                <w:rFonts w:ascii="宋体" w:eastAsia="宋体" w:hAnsi="宋体" w:cs="宋体" w:hint="eastAsia"/>
                <w:sz w:val="20"/>
                <w:szCs w:val="20"/>
              </w:rPr>
              <w:t>的，有1项扣</w:t>
            </w:r>
            <w:r w:rsidR="00D03C22">
              <w:rPr>
                <w:rFonts w:ascii="宋体" w:eastAsia="宋体" w:hAnsi="宋体" w:cs="宋体"/>
                <w:sz w:val="20"/>
                <w:szCs w:val="20"/>
              </w:rPr>
              <w:t>0.5</w:t>
            </w:r>
            <w:r w:rsidR="002558EF" w:rsidRPr="002558EF">
              <w:rPr>
                <w:rFonts w:ascii="宋体" w:eastAsia="宋体" w:hAnsi="宋体" w:cs="宋体" w:hint="eastAsia"/>
                <w:sz w:val="20"/>
                <w:szCs w:val="20"/>
              </w:rPr>
              <w:t>分，扣完为止。</w:t>
            </w:r>
            <w:bookmarkEnd w:id="90"/>
            <w:bookmarkEnd w:id="91"/>
          </w:p>
        </w:tc>
      </w:tr>
      <w:tr w:rsidR="00DE0A54" w14:paraId="48D2940A" w14:textId="77777777" w:rsidTr="003E11F5">
        <w:trPr>
          <w:trHeight w:val="842"/>
        </w:trPr>
        <w:tc>
          <w:tcPr>
            <w:tcW w:w="265" w:type="pct"/>
            <w:vMerge w:val="restart"/>
            <w:vAlign w:val="center"/>
          </w:tcPr>
          <w:p w14:paraId="01F6BA49" w14:textId="77777777" w:rsidR="00DE0A54" w:rsidRDefault="00DE0A54" w:rsidP="00A5184F">
            <w:pPr>
              <w:ind w:firstLineChars="0" w:firstLine="0"/>
              <w:jc w:val="center"/>
              <w:rPr>
                <w:rFonts w:ascii="宋体" w:eastAsia="宋体" w:hAnsi="宋体" w:cs="宋体"/>
                <w:sz w:val="20"/>
                <w:szCs w:val="20"/>
              </w:rPr>
            </w:pPr>
            <w:r>
              <w:rPr>
                <w:rFonts w:ascii="宋体" w:eastAsia="宋体" w:hAnsi="宋体" w:cs="宋体" w:hint="eastAsia"/>
                <w:sz w:val="20"/>
                <w:szCs w:val="20"/>
              </w:rPr>
              <w:t>5</w:t>
            </w:r>
          </w:p>
        </w:tc>
        <w:tc>
          <w:tcPr>
            <w:tcW w:w="423" w:type="pct"/>
            <w:vMerge w:val="restart"/>
            <w:vAlign w:val="center"/>
          </w:tcPr>
          <w:p w14:paraId="715546A0"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信用记录</w:t>
            </w:r>
          </w:p>
          <w:p w14:paraId="6F836C99" w14:textId="77777777" w:rsidR="00DE0A54" w:rsidRDefault="00DE0A54" w:rsidP="00A5184F">
            <w:pPr>
              <w:ind w:firstLineChars="0" w:firstLine="0"/>
              <w:jc w:val="center"/>
              <w:rPr>
                <w:rFonts w:ascii="宋体" w:eastAsia="宋体" w:hAnsi="宋体" w:cs="宋体"/>
                <w:sz w:val="20"/>
                <w:szCs w:val="20"/>
              </w:rPr>
            </w:pPr>
            <w:r>
              <w:rPr>
                <w:rFonts w:ascii="宋体" w:eastAsia="宋体" w:hAnsi="宋体" w:cs="宋体" w:hint="eastAsia"/>
                <w:sz w:val="20"/>
                <w:szCs w:val="20"/>
              </w:rPr>
              <w:t>（5分）</w:t>
            </w:r>
          </w:p>
        </w:tc>
        <w:tc>
          <w:tcPr>
            <w:tcW w:w="465" w:type="pct"/>
            <w:vMerge w:val="restart"/>
            <w:vAlign w:val="center"/>
          </w:tcPr>
          <w:p w14:paraId="1FEA1FE5"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企业荣誉</w:t>
            </w:r>
          </w:p>
          <w:p w14:paraId="73D666D6"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（2分）</w:t>
            </w:r>
          </w:p>
        </w:tc>
        <w:tc>
          <w:tcPr>
            <w:tcW w:w="485" w:type="pct"/>
            <w:vAlign w:val="center"/>
          </w:tcPr>
          <w:p w14:paraId="033406FF"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信用承诺</w:t>
            </w:r>
          </w:p>
          <w:p w14:paraId="7DFD23CC"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（1分）</w:t>
            </w:r>
          </w:p>
        </w:tc>
        <w:tc>
          <w:tcPr>
            <w:tcW w:w="1638" w:type="pct"/>
            <w:vAlign w:val="center"/>
          </w:tcPr>
          <w:p w14:paraId="73534E08" w14:textId="10755D8F" w:rsidR="00DE0A54" w:rsidRDefault="005E3D06" w:rsidP="00A5184F">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是否建立信用承诺且进行文件化管理；是否有信用承诺、并对外公示。</w:t>
            </w:r>
          </w:p>
        </w:tc>
        <w:tc>
          <w:tcPr>
            <w:tcW w:w="1724" w:type="pct"/>
            <w:vAlign w:val="center"/>
          </w:tcPr>
          <w:p w14:paraId="5DE582AA" w14:textId="208D48ED" w:rsidR="00DE0A54" w:rsidRDefault="00DE0A54" w:rsidP="00666A91">
            <w:pPr>
              <w:ind w:firstLineChars="0" w:firstLine="0"/>
              <w:rPr>
                <w:rFonts w:ascii="宋体" w:eastAsia="宋体" w:hAnsi="宋体" w:cs="宋体"/>
                <w:sz w:val="20"/>
                <w:szCs w:val="20"/>
              </w:rPr>
            </w:pPr>
            <w:r>
              <w:rPr>
                <w:rFonts w:ascii="宋体" w:eastAsia="宋体" w:hAnsi="宋体" w:cs="宋体" w:hint="eastAsia"/>
                <w:sz w:val="20"/>
                <w:szCs w:val="20"/>
              </w:rPr>
              <w:t>有信用承诺1分，没有不得分</w:t>
            </w:r>
            <w:r w:rsidR="00260BD7">
              <w:rPr>
                <w:rFonts w:ascii="宋体" w:eastAsia="宋体" w:hAnsi="宋体" w:cs="宋体" w:hint="eastAsia"/>
                <w:sz w:val="20"/>
                <w:szCs w:val="20"/>
              </w:rPr>
              <w:t>。</w:t>
            </w:r>
          </w:p>
        </w:tc>
      </w:tr>
      <w:tr w:rsidR="00DE0A54" w14:paraId="1A62E6C0" w14:textId="77777777" w:rsidTr="003E11F5">
        <w:tc>
          <w:tcPr>
            <w:tcW w:w="265" w:type="pct"/>
            <w:vMerge/>
            <w:vAlign w:val="center"/>
          </w:tcPr>
          <w:p w14:paraId="51862D22"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237E419A" w14:textId="77777777" w:rsidR="00DE0A54" w:rsidRDefault="00DE0A54" w:rsidP="00A5184F">
            <w:pPr>
              <w:ind w:firstLine="400"/>
              <w:jc w:val="center"/>
              <w:rPr>
                <w:rFonts w:ascii="宋体" w:eastAsia="宋体" w:hAnsi="宋体" w:cs="宋体"/>
                <w:sz w:val="20"/>
                <w:szCs w:val="20"/>
              </w:rPr>
            </w:pPr>
          </w:p>
        </w:tc>
        <w:tc>
          <w:tcPr>
            <w:tcW w:w="465" w:type="pct"/>
            <w:vMerge/>
            <w:vAlign w:val="center"/>
          </w:tcPr>
          <w:p w14:paraId="3DA77907" w14:textId="77777777" w:rsidR="00DE0A54" w:rsidRDefault="00DE0A54" w:rsidP="00A5184F">
            <w:pPr>
              <w:ind w:firstLine="400"/>
              <w:jc w:val="center"/>
              <w:rPr>
                <w:rFonts w:ascii="宋体" w:eastAsia="宋体" w:hAnsi="宋体" w:cs="宋体"/>
                <w:color w:val="000000"/>
                <w:kern w:val="0"/>
                <w:sz w:val="20"/>
                <w:szCs w:val="20"/>
              </w:rPr>
            </w:pPr>
          </w:p>
        </w:tc>
        <w:tc>
          <w:tcPr>
            <w:tcW w:w="485" w:type="pct"/>
            <w:vAlign w:val="center"/>
          </w:tcPr>
          <w:p w14:paraId="5CDAD157"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社会荣誉</w:t>
            </w:r>
          </w:p>
          <w:p w14:paraId="519DE19A" w14:textId="77777777" w:rsidR="00DE0A54" w:rsidRPr="005E3D06" w:rsidRDefault="00DE0A54" w:rsidP="00A5184F">
            <w:pPr>
              <w:ind w:firstLineChars="0" w:firstLine="0"/>
              <w:jc w:val="center"/>
              <w:rPr>
                <w:rFonts w:ascii="宋体" w:eastAsia="宋体" w:hAnsi="宋体" w:cs="宋体"/>
                <w:color w:val="000000" w:themeColor="text1"/>
                <w:kern w:val="0"/>
                <w:sz w:val="20"/>
                <w:szCs w:val="20"/>
              </w:rPr>
            </w:pPr>
            <w:r>
              <w:rPr>
                <w:rFonts w:ascii="宋体" w:eastAsia="宋体" w:hAnsi="宋体" w:cs="宋体" w:hint="eastAsia"/>
                <w:color w:val="000000"/>
                <w:kern w:val="0"/>
                <w:sz w:val="20"/>
                <w:szCs w:val="20"/>
              </w:rPr>
              <w:t>（1分）</w:t>
            </w:r>
          </w:p>
        </w:tc>
        <w:tc>
          <w:tcPr>
            <w:tcW w:w="1638" w:type="pct"/>
            <w:vAlign w:val="center"/>
          </w:tcPr>
          <w:p w14:paraId="30E4B979" w14:textId="56DD8B6A" w:rsidR="00DE0A54" w:rsidRPr="005E3D06" w:rsidRDefault="00DE0A54" w:rsidP="00A5184F">
            <w:pPr>
              <w:ind w:firstLineChars="0" w:firstLine="0"/>
              <w:jc w:val="left"/>
              <w:rPr>
                <w:rFonts w:ascii="宋体" w:eastAsia="宋体" w:hAnsi="宋体" w:cs="宋体"/>
                <w:color w:val="000000" w:themeColor="text1"/>
                <w:kern w:val="0"/>
                <w:sz w:val="20"/>
                <w:szCs w:val="20"/>
              </w:rPr>
            </w:pPr>
            <w:r w:rsidRPr="005E3D06">
              <w:rPr>
                <w:rFonts w:ascii="宋体" w:eastAsia="宋体" w:hAnsi="宋体" w:cs="宋体" w:hint="eastAsia"/>
                <w:color w:val="000000" w:themeColor="text1"/>
                <w:kern w:val="0"/>
                <w:sz w:val="20"/>
                <w:szCs w:val="20"/>
              </w:rPr>
              <w:t>获得信用相关企业荣誉</w:t>
            </w:r>
            <w:r w:rsidR="005E3D06">
              <w:rPr>
                <w:rFonts w:ascii="宋体" w:eastAsia="宋体" w:hAnsi="宋体" w:cs="宋体" w:hint="eastAsia"/>
                <w:color w:val="000000" w:themeColor="text1"/>
                <w:kern w:val="0"/>
                <w:sz w:val="20"/>
                <w:szCs w:val="20"/>
              </w:rPr>
              <w:t>。</w:t>
            </w:r>
          </w:p>
        </w:tc>
        <w:tc>
          <w:tcPr>
            <w:tcW w:w="1724" w:type="pct"/>
            <w:vAlign w:val="center"/>
          </w:tcPr>
          <w:p w14:paraId="51AC1958" w14:textId="755A2336" w:rsidR="00DE0A54" w:rsidRPr="005E3D06" w:rsidRDefault="00666B4E" w:rsidP="00A5184F">
            <w:pPr>
              <w:ind w:firstLineChars="0" w:firstLine="0"/>
              <w:jc w:val="left"/>
              <w:rPr>
                <w:rFonts w:ascii="宋体" w:eastAsia="宋体" w:hAnsi="宋体" w:cs="宋体"/>
                <w:color w:val="000000" w:themeColor="text1"/>
                <w:kern w:val="0"/>
                <w:sz w:val="20"/>
                <w:szCs w:val="20"/>
              </w:rPr>
            </w:pPr>
            <w:r>
              <w:rPr>
                <w:rFonts w:ascii="宋体" w:eastAsia="宋体" w:hAnsi="宋体" w:cs="宋体" w:hint="eastAsia"/>
                <w:color w:val="000000" w:themeColor="text1"/>
                <w:kern w:val="0"/>
                <w:sz w:val="20"/>
                <w:szCs w:val="20"/>
              </w:rPr>
              <w:t>近3</w:t>
            </w:r>
            <w:r w:rsidR="00DE0A54" w:rsidRPr="005E3D06">
              <w:rPr>
                <w:rFonts w:ascii="宋体" w:eastAsia="宋体" w:hAnsi="宋体" w:cs="宋体" w:hint="eastAsia"/>
                <w:color w:val="000000" w:themeColor="text1"/>
                <w:kern w:val="0"/>
                <w:sz w:val="20"/>
                <w:szCs w:val="20"/>
              </w:rPr>
              <w:t>年获得的国家级荣誉，得1分；</w:t>
            </w:r>
          </w:p>
          <w:p w14:paraId="52551C42" w14:textId="461751C9" w:rsidR="00DE0A54" w:rsidRPr="005E3D06" w:rsidRDefault="00666B4E" w:rsidP="00A5184F">
            <w:pPr>
              <w:ind w:firstLineChars="0" w:firstLine="0"/>
              <w:jc w:val="left"/>
              <w:rPr>
                <w:rFonts w:ascii="宋体" w:eastAsia="宋体" w:hAnsi="宋体" w:cs="宋体"/>
                <w:color w:val="000000" w:themeColor="text1"/>
                <w:kern w:val="0"/>
                <w:sz w:val="20"/>
                <w:szCs w:val="20"/>
              </w:rPr>
            </w:pPr>
            <w:r>
              <w:rPr>
                <w:rFonts w:ascii="宋体" w:eastAsia="宋体" w:hAnsi="宋体" w:cs="宋体" w:hint="eastAsia"/>
                <w:color w:val="000000" w:themeColor="text1"/>
                <w:kern w:val="0"/>
                <w:sz w:val="20"/>
                <w:szCs w:val="20"/>
              </w:rPr>
              <w:t>近3</w:t>
            </w:r>
            <w:r w:rsidR="00DE0A54" w:rsidRPr="005E3D06">
              <w:rPr>
                <w:rFonts w:ascii="宋体" w:eastAsia="宋体" w:hAnsi="宋体" w:cs="宋体" w:hint="eastAsia"/>
                <w:color w:val="000000" w:themeColor="text1"/>
                <w:kern w:val="0"/>
                <w:sz w:val="20"/>
                <w:szCs w:val="20"/>
              </w:rPr>
              <w:t>年获得的省部级荣誉，得0.8分；</w:t>
            </w:r>
          </w:p>
          <w:p w14:paraId="262A0145" w14:textId="7F46B5B1" w:rsidR="00DE0A54" w:rsidRPr="005E3D06" w:rsidRDefault="00666B4E" w:rsidP="00A5184F">
            <w:pPr>
              <w:ind w:firstLineChars="0" w:firstLine="0"/>
              <w:jc w:val="left"/>
              <w:rPr>
                <w:rFonts w:ascii="宋体" w:eastAsia="宋体" w:hAnsi="宋体" w:cs="宋体"/>
                <w:color w:val="000000" w:themeColor="text1"/>
                <w:kern w:val="0"/>
                <w:sz w:val="20"/>
                <w:szCs w:val="20"/>
              </w:rPr>
            </w:pPr>
            <w:r>
              <w:rPr>
                <w:rFonts w:ascii="宋体" w:eastAsia="宋体" w:hAnsi="宋体" w:cs="宋体" w:hint="eastAsia"/>
                <w:color w:val="000000" w:themeColor="text1"/>
                <w:kern w:val="0"/>
                <w:sz w:val="20"/>
                <w:szCs w:val="20"/>
              </w:rPr>
              <w:t>近3</w:t>
            </w:r>
            <w:r w:rsidR="00DE0A54" w:rsidRPr="005E3D06">
              <w:rPr>
                <w:rFonts w:ascii="宋体" w:eastAsia="宋体" w:hAnsi="宋体" w:cs="宋体" w:hint="eastAsia"/>
                <w:color w:val="000000" w:themeColor="text1"/>
                <w:kern w:val="0"/>
                <w:sz w:val="20"/>
                <w:szCs w:val="20"/>
              </w:rPr>
              <w:t>年获得的区级及以下行政主管部门授予的荣誉，得0.6分；</w:t>
            </w:r>
          </w:p>
          <w:p w14:paraId="347F801F" w14:textId="28623EA6" w:rsidR="00DE0A54" w:rsidRPr="005E3D06" w:rsidRDefault="00666B4E" w:rsidP="00A5184F">
            <w:pPr>
              <w:ind w:firstLineChars="0" w:firstLine="0"/>
              <w:rPr>
                <w:rFonts w:ascii="宋体" w:eastAsia="宋体" w:hAnsi="宋体" w:cs="宋体"/>
                <w:color w:val="000000" w:themeColor="text1"/>
                <w:sz w:val="20"/>
                <w:szCs w:val="20"/>
              </w:rPr>
            </w:pPr>
            <w:r>
              <w:rPr>
                <w:rFonts w:ascii="宋体" w:eastAsia="宋体" w:hAnsi="宋体" w:cs="宋体" w:hint="eastAsia"/>
                <w:color w:val="000000" w:themeColor="text1"/>
                <w:kern w:val="0"/>
                <w:sz w:val="20"/>
                <w:szCs w:val="20"/>
              </w:rPr>
              <w:t>近3</w:t>
            </w:r>
            <w:r w:rsidR="00DE0A54" w:rsidRPr="005E3D06">
              <w:rPr>
                <w:rFonts w:ascii="宋体" w:eastAsia="宋体" w:hAnsi="宋体" w:cs="宋体" w:hint="eastAsia"/>
                <w:color w:val="000000" w:themeColor="text1"/>
                <w:kern w:val="0"/>
                <w:sz w:val="20"/>
                <w:szCs w:val="20"/>
              </w:rPr>
              <w:t>年获得的行业协会荣誉，得0.5分</w:t>
            </w:r>
            <w:r w:rsidR="005E3D06">
              <w:rPr>
                <w:rFonts w:ascii="宋体" w:eastAsia="宋体" w:hAnsi="宋体" w:cs="宋体" w:hint="eastAsia"/>
                <w:color w:val="000000" w:themeColor="text1"/>
                <w:kern w:val="0"/>
                <w:sz w:val="20"/>
                <w:szCs w:val="20"/>
              </w:rPr>
              <w:t>。</w:t>
            </w:r>
          </w:p>
        </w:tc>
      </w:tr>
      <w:tr w:rsidR="00DE0A54" w14:paraId="37D3286B" w14:textId="77777777" w:rsidTr="003E11F5">
        <w:tc>
          <w:tcPr>
            <w:tcW w:w="265" w:type="pct"/>
            <w:vMerge/>
            <w:vAlign w:val="center"/>
          </w:tcPr>
          <w:p w14:paraId="5F3B2425"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7AE69BD2" w14:textId="77777777" w:rsidR="00DE0A54" w:rsidRDefault="00DE0A54" w:rsidP="00A5184F">
            <w:pPr>
              <w:ind w:firstLine="400"/>
              <w:jc w:val="center"/>
              <w:rPr>
                <w:rFonts w:ascii="宋体" w:eastAsia="宋体" w:hAnsi="宋体" w:cs="宋体"/>
                <w:sz w:val="20"/>
                <w:szCs w:val="20"/>
              </w:rPr>
            </w:pPr>
          </w:p>
        </w:tc>
        <w:tc>
          <w:tcPr>
            <w:tcW w:w="465" w:type="pct"/>
            <w:vMerge w:val="restart"/>
            <w:vAlign w:val="center"/>
          </w:tcPr>
          <w:p w14:paraId="7BF4B535"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金融信用</w:t>
            </w:r>
          </w:p>
          <w:p w14:paraId="75D89E13"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（3分）</w:t>
            </w:r>
          </w:p>
        </w:tc>
        <w:tc>
          <w:tcPr>
            <w:tcW w:w="485" w:type="pct"/>
            <w:vAlign w:val="center"/>
          </w:tcPr>
          <w:p w14:paraId="1235276E"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信贷信息</w:t>
            </w:r>
          </w:p>
          <w:p w14:paraId="1C36696D"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（2分）</w:t>
            </w:r>
          </w:p>
        </w:tc>
        <w:tc>
          <w:tcPr>
            <w:tcW w:w="1638" w:type="pct"/>
            <w:vAlign w:val="center"/>
          </w:tcPr>
          <w:p w14:paraId="6E77327E" w14:textId="0562EB5E"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查企业信用报告，未结清信贷。中长期借款、短期</w:t>
            </w:r>
            <w:r w:rsidR="005E3D06">
              <w:rPr>
                <w:rFonts w:ascii="宋体" w:eastAsia="宋体" w:hAnsi="宋体" w:cs="宋体" w:hint="eastAsia"/>
                <w:color w:val="000000"/>
                <w:kern w:val="0"/>
                <w:sz w:val="20"/>
                <w:szCs w:val="20"/>
              </w:rPr>
              <w:t>借款、循环透支、贴现、银行承兑汇票和信用证、银行保函及其他业务。</w:t>
            </w:r>
          </w:p>
        </w:tc>
        <w:tc>
          <w:tcPr>
            <w:tcW w:w="1724" w:type="pct"/>
            <w:vAlign w:val="center"/>
          </w:tcPr>
          <w:p w14:paraId="6DD8F8F1" w14:textId="40E31B5A" w:rsidR="00DE0A54" w:rsidRDefault="00DE0A54" w:rsidP="00A5184F">
            <w:pPr>
              <w:ind w:firstLineChars="0" w:firstLine="0"/>
              <w:jc w:val="left"/>
              <w:rPr>
                <w:rFonts w:ascii="宋体" w:eastAsia="宋体" w:hAnsi="宋体" w:cs="宋体"/>
                <w:sz w:val="20"/>
                <w:szCs w:val="20"/>
              </w:rPr>
            </w:pPr>
            <w:r>
              <w:rPr>
                <w:rFonts w:ascii="宋体" w:eastAsia="宋体" w:hAnsi="宋体" w:cs="宋体" w:hint="eastAsia"/>
                <w:color w:val="000000"/>
                <w:kern w:val="0"/>
                <w:sz w:val="20"/>
                <w:szCs w:val="20"/>
              </w:rPr>
              <w:t>金融信用五级分类为正常、次级及可疑，得2分；金融信用五级分类为损失和违约，不得分；被追偿业务余额达到企业固定资产60%，扣2</w:t>
            </w:r>
            <w:r w:rsidR="005E3D06">
              <w:rPr>
                <w:rFonts w:ascii="宋体" w:eastAsia="宋体" w:hAnsi="宋体" w:cs="宋体" w:hint="eastAsia"/>
                <w:color w:val="000000"/>
                <w:kern w:val="0"/>
                <w:sz w:val="20"/>
                <w:szCs w:val="20"/>
              </w:rPr>
              <w:t>分。</w:t>
            </w:r>
          </w:p>
        </w:tc>
      </w:tr>
      <w:tr w:rsidR="00DE0A54" w14:paraId="2F63F01F" w14:textId="77777777" w:rsidTr="003E11F5">
        <w:tc>
          <w:tcPr>
            <w:tcW w:w="265" w:type="pct"/>
            <w:vMerge/>
            <w:vAlign w:val="center"/>
          </w:tcPr>
          <w:p w14:paraId="3AC255E1"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4C657DBE" w14:textId="77777777" w:rsidR="00DE0A54" w:rsidRDefault="00DE0A54" w:rsidP="00A5184F">
            <w:pPr>
              <w:ind w:firstLine="400"/>
              <w:jc w:val="center"/>
              <w:rPr>
                <w:rFonts w:ascii="宋体" w:eastAsia="宋体" w:hAnsi="宋体" w:cs="宋体"/>
                <w:sz w:val="20"/>
                <w:szCs w:val="20"/>
              </w:rPr>
            </w:pPr>
          </w:p>
        </w:tc>
        <w:tc>
          <w:tcPr>
            <w:tcW w:w="465" w:type="pct"/>
            <w:vMerge/>
            <w:vAlign w:val="center"/>
          </w:tcPr>
          <w:p w14:paraId="6C95B62A" w14:textId="77777777" w:rsidR="00DE0A54" w:rsidRDefault="00DE0A54" w:rsidP="00A5184F">
            <w:pPr>
              <w:ind w:firstLine="400"/>
              <w:jc w:val="center"/>
              <w:rPr>
                <w:rFonts w:ascii="宋体" w:eastAsia="宋体" w:hAnsi="宋体" w:cs="宋体"/>
                <w:color w:val="000000"/>
                <w:kern w:val="0"/>
                <w:sz w:val="20"/>
                <w:szCs w:val="20"/>
              </w:rPr>
            </w:pPr>
          </w:p>
        </w:tc>
        <w:tc>
          <w:tcPr>
            <w:tcW w:w="485" w:type="pct"/>
            <w:vAlign w:val="center"/>
          </w:tcPr>
          <w:p w14:paraId="467A68C9"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非信贷信息</w:t>
            </w:r>
          </w:p>
          <w:p w14:paraId="6112C6DA"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（1分）</w:t>
            </w:r>
          </w:p>
        </w:tc>
        <w:tc>
          <w:tcPr>
            <w:tcW w:w="1638" w:type="pct"/>
            <w:vAlign w:val="center"/>
          </w:tcPr>
          <w:p w14:paraId="28637F40" w14:textId="77777777" w:rsidR="00DE0A54" w:rsidRDefault="00DE0A54" w:rsidP="005E3D06">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水、电、通讯等非信贷累计欠费情况。</w:t>
            </w:r>
          </w:p>
        </w:tc>
        <w:tc>
          <w:tcPr>
            <w:tcW w:w="1724" w:type="pct"/>
            <w:vAlign w:val="center"/>
          </w:tcPr>
          <w:p w14:paraId="0C157CDD" w14:textId="77777777" w:rsidR="00DE0A54" w:rsidRDefault="00DE0A54" w:rsidP="00666A91">
            <w:pPr>
              <w:ind w:firstLineChars="0" w:firstLine="0"/>
              <w:rPr>
                <w:rFonts w:ascii="宋体" w:eastAsia="宋体" w:hAnsi="宋体" w:cs="宋体"/>
                <w:sz w:val="20"/>
                <w:szCs w:val="20"/>
              </w:rPr>
            </w:pPr>
            <w:r>
              <w:rPr>
                <w:rFonts w:ascii="宋体" w:eastAsia="宋体" w:hAnsi="宋体" w:cs="宋体" w:hint="eastAsia"/>
                <w:color w:val="000000"/>
                <w:kern w:val="0"/>
                <w:sz w:val="20"/>
                <w:szCs w:val="20"/>
              </w:rPr>
              <w:t>非信贷累计欠费金额10万以下，得1分；10-50万，不得分；50万以上，扣1分。</w:t>
            </w:r>
          </w:p>
        </w:tc>
      </w:tr>
      <w:tr w:rsidR="00DE0A54" w14:paraId="2D0592D2" w14:textId="77777777" w:rsidTr="003E11F5">
        <w:tc>
          <w:tcPr>
            <w:tcW w:w="265" w:type="pct"/>
            <w:vMerge w:val="restart"/>
            <w:vAlign w:val="center"/>
          </w:tcPr>
          <w:p w14:paraId="27FF93D4" w14:textId="77777777" w:rsidR="00DE0A54" w:rsidRDefault="00DE0A54" w:rsidP="00A5184F">
            <w:pPr>
              <w:ind w:firstLineChars="0" w:firstLine="0"/>
              <w:jc w:val="center"/>
              <w:rPr>
                <w:rFonts w:ascii="宋体" w:eastAsia="宋体" w:hAnsi="宋体" w:cs="宋体"/>
                <w:sz w:val="20"/>
                <w:szCs w:val="20"/>
              </w:rPr>
            </w:pPr>
            <w:r>
              <w:rPr>
                <w:rFonts w:ascii="宋体" w:eastAsia="宋体" w:hAnsi="宋体" w:cs="宋体" w:hint="eastAsia"/>
                <w:sz w:val="20"/>
                <w:szCs w:val="20"/>
              </w:rPr>
              <w:t>6</w:t>
            </w:r>
          </w:p>
        </w:tc>
        <w:tc>
          <w:tcPr>
            <w:tcW w:w="423" w:type="pct"/>
            <w:vMerge w:val="restart"/>
            <w:vAlign w:val="center"/>
          </w:tcPr>
          <w:p w14:paraId="12D6F932"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市场行为</w:t>
            </w:r>
          </w:p>
          <w:p w14:paraId="5C22AA16" w14:textId="77777777" w:rsidR="00DE0A54" w:rsidRDefault="00DE0A54" w:rsidP="00A5184F">
            <w:pPr>
              <w:ind w:firstLineChars="0" w:firstLine="0"/>
              <w:jc w:val="center"/>
              <w:rPr>
                <w:rFonts w:ascii="宋体" w:eastAsia="宋体" w:hAnsi="宋体" w:cs="宋体"/>
                <w:sz w:val="20"/>
                <w:szCs w:val="20"/>
              </w:rPr>
            </w:pPr>
            <w:r>
              <w:rPr>
                <w:rFonts w:ascii="宋体" w:eastAsia="宋体" w:hAnsi="宋体" w:cs="宋体" w:hint="eastAsia"/>
                <w:sz w:val="20"/>
                <w:szCs w:val="20"/>
              </w:rPr>
              <w:t>（5分）</w:t>
            </w:r>
          </w:p>
        </w:tc>
        <w:tc>
          <w:tcPr>
            <w:tcW w:w="465" w:type="pct"/>
            <w:vMerge w:val="restart"/>
            <w:vAlign w:val="center"/>
          </w:tcPr>
          <w:p w14:paraId="38E3ED4D"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市场监管评价</w:t>
            </w:r>
          </w:p>
          <w:p w14:paraId="1B137E9D"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（1.5分）</w:t>
            </w:r>
          </w:p>
        </w:tc>
        <w:tc>
          <w:tcPr>
            <w:tcW w:w="485" w:type="pct"/>
            <w:vAlign w:val="center"/>
          </w:tcPr>
          <w:p w14:paraId="55ED0621"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完税情况</w:t>
            </w:r>
          </w:p>
          <w:p w14:paraId="01110991"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（0.5分）</w:t>
            </w:r>
          </w:p>
        </w:tc>
        <w:tc>
          <w:tcPr>
            <w:tcW w:w="1638" w:type="pct"/>
            <w:vAlign w:val="center"/>
          </w:tcPr>
          <w:p w14:paraId="05A8B088" w14:textId="54B38877" w:rsidR="00DE0A54" w:rsidRDefault="00DC4B0D" w:rsidP="00A5184F">
            <w:pPr>
              <w:ind w:firstLineChars="0" w:firstLine="0"/>
              <w:jc w:val="left"/>
              <w:rPr>
                <w:rFonts w:ascii="宋体" w:eastAsia="宋体" w:hAnsi="宋体" w:cs="宋体"/>
                <w:color w:val="000000"/>
                <w:kern w:val="0"/>
                <w:sz w:val="20"/>
                <w:szCs w:val="20"/>
                <w:highlight w:val="yellow"/>
              </w:rPr>
            </w:pPr>
            <w:r>
              <w:rPr>
                <w:rFonts w:ascii="宋体" w:eastAsia="宋体" w:hAnsi="宋体" w:cs="宋体" w:hint="eastAsia"/>
                <w:sz w:val="20"/>
                <w:szCs w:val="20"/>
              </w:rPr>
              <w:t>近</w:t>
            </w:r>
            <w:r w:rsidR="00F31E97">
              <w:rPr>
                <w:rFonts w:ascii="宋体" w:eastAsia="宋体" w:hAnsi="宋体" w:cs="宋体" w:hint="eastAsia"/>
                <w:sz w:val="20"/>
                <w:szCs w:val="20"/>
              </w:rPr>
              <w:t>5</w:t>
            </w:r>
            <w:r>
              <w:rPr>
                <w:rFonts w:ascii="宋体" w:eastAsia="宋体" w:hAnsi="宋体" w:cs="宋体" w:hint="eastAsia"/>
                <w:sz w:val="20"/>
                <w:szCs w:val="20"/>
              </w:rPr>
              <w:t>年</w:t>
            </w:r>
            <w:r w:rsidR="00DE0A54">
              <w:rPr>
                <w:rFonts w:ascii="宋体" w:eastAsia="宋体" w:hAnsi="宋体" w:cs="宋体" w:hint="eastAsia"/>
                <w:sz w:val="20"/>
                <w:szCs w:val="20"/>
              </w:rPr>
              <w:t>是否有偷税和欠税行为</w:t>
            </w:r>
            <w:r w:rsidR="00FC6CA5">
              <w:rPr>
                <w:rFonts w:ascii="宋体" w:eastAsia="宋体" w:hAnsi="宋体" w:cs="宋体" w:hint="eastAsia"/>
                <w:sz w:val="20"/>
                <w:szCs w:val="20"/>
              </w:rPr>
              <w:t>。</w:t>
            </w:r>
          </w:p>
        </w:tc>
        <w:tc>
          <w:tcPr>
            <w:tcW w:w="1724" w:type="pct"/>
            <w:vAlign w:val="center"/>
          </w:tcPr>
          <w:p w14:paraId="3389155E" w14:textId="097C4823" w:rsidR="00DE0A54" w:rsidRDefault="00DE0A54" w:rsidP="00666A91">
            <w:pPr>
              <w:ind w:firstLineChars="0" w:firstLine="0"/>
              <w:rPr>
                <w:rFonts w:ascii="宋体" w:eastAsia="宋体" w:hAnsi="宋体" w:cs="宋体"/>
                <w:sz w:val="20"/>
                <w:szCs w:val="20"/>
              </w:rPr>
            </w:pPr>
            <w:r>
              <w:rPr>
                <w:rFonts w:ascii="宋体" w:eastAsia="宋体" w:hAnsi="宋体" w:cs="宋体" w:hint="eastAsia"/>
                <w:sz w:val="20"/>
                <w:szCs w:val="20"/>
              </w:rPr>
              <w:t>有1项扣0.5分，没有</w:t>
            </w:r>
            <w:r w:rsidR="005A28B2">
              <w:rPr>
                <w:rFonts w:ascii="宋体" w:eastAsia="宋体" w:hAnsi="宋体" w:cs="宋体" w:hint="eastAsia"/>
                <w:sz w:val="20"/>
                <w:szCs w:val="20"/>
              </w:rPr>
              <w:t>得0</w:t>
            </w:r>
            <w:r w:rsidR="005A28B2">
              <w:rPr>
                <w:rFonts w:ascii="宋体" w:eastAsia="宋体" w:hAnsi="宋体" w:cs="宋体"/>
                <w:sz w:val="20"/>
                <w:szCs w:val="20"/>
              </w:rPr>
              <w:t>.5</w:t>
            </w:r>
            <w:r>
              <w:rPr>
                <w:rFonts w:ascii="宋体" w:eastAsia="宋体" w:hAnsi="宋体" w:cs="宋体" w:hint="eastAsia"/>
                <w:sz w:val="20"/>
                <w:szCs w:val="20"/>
              </w:rPr>
              <w:t>分。</w:t>
            </w:r>
          </w:p>
        </w:tc>
      </w:tr>
      <w:tr w:rsidR="00DE0A54" w14:paraId="4427777F" w14:textId="77777777" w:rsidTr="003E11F5">
        <w:tc>
          <w:tcPr>
            <w:tcW w:w="265" w:type="pct"/>
            <w:vMerge/>
            <w:vAlign w:val="center"/>
          </w:tcPr>
          <w:p w14:paraId="49DE4A68"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6FD95E3E" w14:textId="77777777" w:rsidR="00DE0A54" w:rsidRDefault="00DE0A54" w:rsidP="00A5184F">
            <w:pPr>
              <w:ind w:firstLine="400"/>
              <w:jc w:val="center"/>
              <w:rPr>
                <w:rFonts w:ascii="宋体" w:eastAsia="宋体" w:hAnsi="宋体" w:cs="宋体"/>
                <w:sz w:val="20"/>
                <w:szCs w:val="20"/>
              </w:rPr>
            </w:pPr>
          </w:p>
        </w:tc>
        <w:tc>
          <w:tcPr>
            <w:tcW w:w="465" w:type="pct"/>
            <w:vMerge/>
            <w:vAlign w:val="center"/>
          </w:tcPr>
          <w:p w14:paraId="01016C9C" w14:textId="77777777" w:rsidR="00DE0A54" w:rsidRDefault="00DE0A54" w:rsidP="00A5184F">
            <w:pPr>
              <w:ind w:firstLine="400"/>
              <w:jc w:val="center"/>
              <w:rPr>
                <w:rFonts w:ascii="宋体" w:eastAsia="宋体" w:hAnsi="宋体" w:cs="宋体"/>
                <w:color w:val="000000"/>
                <w:kern w:val="0"/>
                <w:sz w:val="20"/>
                <w:szCs w:val="20"/>
              </w:rPr>
            </w:pPr>
          </w:p>
        </w:tc>
        <w:tc>
          <w:tcPr>
            <w:tcW w:w="485" w:type="pct"/>
            <w:vAlign w:val="center"/>
          </w:tcPr>
          <w:p w14:paraId="2EB0485B"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遵守相关法律法规情况</w:t>
            </w:r>
          </w:p>
          <w:p w14:paraId="3BD4A0EE"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（0.5分）</w:t>
            </w:r>
          </w:p>
        </w:tc>
        <w:tc>
          <w:tcPr>
            <w:tcW w:w="1638" w:type="pct"/>
            <w:vAlign w:val="center"/>
          </w:tcPr>
          <w:p w14:paraId="672E8F95" w14:textId="6BF327D6" w:rsidR="00DE0A54" w:rsidRDefault="00DC4B0D" w:rsidP="00A5184F">
            <w:pPr>
              <w:ind w:firstLineChars="0" w:firstLine="0"/>
              <w:jc w:val="left"/>
              <w:rPr>
                <w:rFonts w:ascii="宋体" w:eastAsia="宋体" w:hAnsi="宋体" w:cs="宋体"/>
                <w:color w:val="000000"/>
                <w:kern w:val="0"/>
                <w:sz w:val="20"/>
                <w:szCs w:val="20"/>
                <w:highlight w:val="yellow"/>
              </w:rPr>
            </w:pPr>
            <w:r>
              <w:rPr>
                <w:rFonts w:ascii="宋体" w:eastAsia="宋体" w:hAnsi="宋体" w:cs="宋体" w:hint="eastAsia"/>
                <w:sz w:val="20"/>
                <w:szCs w:val="20"/>
              </w:rPr>
              <w:t>近</w:t>
            </w:r>
            <w:r w:rsidR="00F31E97">
              <w:rPr>
                <w:rFonts w:ascii="宋体" w:eastAsia="宋体" w:hAnsi="宋体" w:cs="宋体" w:hint="eastAsia"/>
                <w:sz w:val="20"/>
                <w:szCs w:val="20"/>
              </w:rPr>
              <w:t>3</w:t>
            </w:r>
            <w:r>
              <w:rPr>
                <w:rFonts w:ascii="宋体" w:eastAsia="宋体" w:hAnsi="宋体" w:cs="宋体" w:hint="eastAsia"/>
                <w:sz w:val="20"/>
                <w:szCs w:val="20"/>
              </w:rPr>
              <w:t>年</w:t>
            </w:r>
            <w:r w:rsidR="00DE0A54">
              <w:rPr>
                <w:rFonts w:ascii="宋体" w:eastAsia="宋体" w:hAnsi="宋体" w:cs="宋体" w:hint="eastAsia"/>
                <w:sz w:val="20"/>
                <w:szCs w:val="20"/>
              </w:rPr>
              <w:t>是否有企业承担的民事判决败诉、强制执行、行政处罚情况</w:t>
            </w:r>
            <w:r w:rsidR="005E3D06">
              <w:rPr>
                <w:rFonts w:ascii="宋体" w:eastAsia="宋体" w:hAnsi="宋体" w:cs="宋体" w:hint="eastAsia"/>
                <w:sz w:val="20"/>
                <w:szCs w:val="20"/>
              </w:rPr>
              <w:t>。</w:t>
            </w:r>
          </w:p>
        </w:tc>
        <w:tc>
          <w:tcPr>
            <w:tcW w:w="1724" w:type="pct"/>
            <w:vAlign w:val="center"/>
          </w:tcPr>
          <w:p w14:paraId="00472372" w14:textId="3292C51A" w:rsidR="00DE0A54" w:rsidRDefault="00DE0A54" w:rsidP="00666A91">
            <w:pPr>
              <w:ind w:firstLineChars="0" w:firstLine="0"/>
              <w:rPr>
                <w:rFonts w:ascii="宋体" w:eastAsia="宋体" w:hAnsi="宋体" w:cs="宋体"/>
                <w:sz w:val="20"/>
                <w:szCs w:val="20"/>
              </w:rPr>
            </w:pPr>
            <w:r>
              <w:rPr>
                <w:rFonts w:ascii="宋体" w:eastAsia="宋体" w:hAnsi="宋体" w:cs="宋体" w:hint="eastAsia"/>
                <w:sz w:val="20"/>
                <w:szCs w:val="20"/>
              </w:rPr>
              <w:t>不符合要求的，有1项扣0.2分，扣完为止</w:t>
            </w:r>
            <w:r w:rsidR="005E3D06">
              <w:rPr>
                <w:rFonts w:ascii="宋体" w:eastAsia="宋体" w:hAnsi="宋体" w:cs="宋体" w:hint="eastAsia"/>
                <w:sz w:val="20"/>
                <w:szCs w:val="20"/>
              </w:rPr>
              <w:t>。</w:t>
            </w:r>
          </w:p>
        </w:tc>
      </w:tr>
      <w:tr w:rsidR="00DE0A54" w14:paraId="57FA271D" w14:textId="77777777" w:rsidTr="003E11F5">
        <w:tc>
          <w:tcPr>
            <w:tcW w:w="265" w:type="pct"/>
            <w:vMerge/>
            <w:vAlign w:val="center"/>
          </w:tcPr>
          <w:p w14:paraId="39202DFD"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22910586" w14:textId="77777777" w:rsidR="00DE0A54" w:rsidRDefault="00DE0A54" w:rsidP="00A5184F">
            <w:pPr>
              <w:ind w:firstLine="400"/>
              <w:jc w:val="center"/>
              <w:rPr>
                <w:rFonts w:ascii="宋体" w:eastAsia="宋体" w:hAnsi="宋体" w:cs="宋体"/>
                <w:sz w:val="20"/>
                <w:szCs w:val="20"/>
              </w:rPr>
            </w:pPr>
          </w:p>
        </w:tc>
        <w:tc>
          <w:tcPr>
            <w:tcW w:w="465" w:type="pct"/>
            <w:vMerge/>
            <w:vAlign w:val="center"/>
          </w:tcPr>
          <w:p w14:paraId="308DAB84" w14:textId="77777777" w:rsidR="00DE0A54" w:rsidRDefault="00DE0A54" w:rsidP="00A5184F">
            <w:pPr>
              <w:ind w:firstLine="400"/>
              <w:jc w:val="center"/>
              <w:rPr>
                <w:rFonts w:ascii="宋体" w:eastAsia="宋体" w:hAnsi="宋体" w:cs="宋体"/>
                <w:color w:val="000000"/>
                <w:kern w:val="0"/>
                <w:sz w:val="20"/>
                <w:szCs w:val="20"/>
              </w:rPr>
            </w:pPr>
          </w:p>
        </w:tc>
        <w:tc>
          <w:tcPr>
            <w:tcW w:w="485" w:type="pct"/>
            <w:vAlign w:val="center"/>
          </w:tcPr>
          <w:p w14:paraId="45F9A585"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不良信息</w:t>
            </w:r>
          </w:p>
          <w:p w14:paraId="154FAC7F"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（0.5分）</w:t>
            </w:r>
          </w:p>
        </w:tc>
        <w:tc>
          <w:tcPr>
            <w:tcW w:w="1638" w:type="pct"/>
            <w:vAlign w:val="center"/>
          </w:tcPr>
          <w:p w14:paraId="2C993B10" w14:textId="768B423E" w:rsidR="00DE0A54" w:rsidRDefault="00DC4B0D" w:rsidP="00A5184F">
            <w:pPr>
              <w:ind w:firstLineChars="0" w:firstLine="0"/>
              <w:jc w:val="left"/>
              <w:rPr>
                <w:rFonts w:ascii="宋体" w:eastAsia="宋体" w:hAnsi="宋体" w:cs="宋体"/>
                <w:color w:val="000000"/>
                <w:kern w:val="0"/>
                <w:sz w:val="20"/>
                <w:szCs w:val="20"/>
                <w:highlight w:val="yellow"/>
              </w:rPr>
            </w:pPr>
            <w:r>
              <w:rPr>
                <w:rFonts w:ascii="宋体" w:eastAsia="宋体" w:hAnsi="宋体" w:cs="宋体" w:hint="eastAsia"/>
                <w:sz w:val="20"/>
                <w:szCs w:val="20"/>
              </w:rPr>
              <w:t>近</w:t>
            </w:r>
            <w:r w:rsidR="00DE0A54">
              <w:rPr>
                <w:rFonts w:ascii="宋体" w:eastAsia="宋体" w:hAnsi="宋体" w:cs="宋体" w:hint="eastAsia"/>
                <w:sz w:val="20"/>
                <w:szCs w:val="20"/>
              </w:rPr>
              <w:t>5年内是否发生经营异常情况</w:t>
            </w:r>
            <w:r w:rsidR="005E3D06">
              <w:rPr>
                <w:rFonts w:ascii="宋体" w:eastAsia="宋体" w:hAnsi="宋体" w:cs="宋体" w:hint="eastAsia"/>
                <w:sz w:val="20"/>
                <w:szCs w:val="20"/>
              </w:rPr>
              <w:t>。</w:t>
            </w:r>
          </w:p>
        </w:tc>
        <w:tc>
          <w:tcPr>
            <w:tcW w:w="1724" w:type="pct"/>
            <w:vAlign w:val="center"/>
          </w:tcPr>
          <w:p w14:paraId="0D7B8DC3" w14:textId="57793B6F" w:rsidR="00DE0A54" w:rsidRDefault="00DE0A54" w:rsidP="00666A91">
            <w:pPr>
              <w:ind w:firstLineChars="0" w:firstLine="0"/>
              <w:rPr>
                <w:rFonts w:ascii="宋体" w:eastAsia="宋体" w:hAnsi="宋体" w:cs="宋体"/>
                <w:sz w:val="20"/>
                <w:szCs w:val="20"/>
              </w:rPr>
            </w:pPr>
            <w:bookmarkStart w:id="92" w:name="OLE_LINK39"/>
            <w:bookmarkStart w:id="93" w:name="OLE_LINK40"/>
            <w:r>
              <w:rPr>
                <w:rFonts w:ascii="宋体" w:eastAsia="宋体" w:hAnsi="宋体" w:cs="宋体" w:hint="eastAsia"/>
                <w:sz w:val="20"/>
                <w:szCs w:val="20"/>
              </w:rPr>
              <w:t>不符合要求的，有1项扣0.</w:t>
            </w:r>
            <w:r w:rsidR="00D03C22">
              <w:rPr>
                <w:rFonts w:ascii="宋体" w:eastAsia="宋体" w:hAnsi="宋体" w:cs="宋体"/>
                <w:sz w:val="20"/>
                <w:szCs w:val="20"/>
              </w:rPr>
              <w:t>2</w:t>
            </w:r>
            <w:r>
              <w:rPr>
                <w:rFonts w:ascii="宋体" w:eastAsia="宋体" w:hAnsi="宋体" w:cs="宋体" w:hint="eastAsia"/>
                <w:sz w:val="20"/>
                <w:szCs w:val="20"/>
              </w:rPr>
              <w:t>分，扣完为止</w:t>
            </w:r>
            <w:r w:rsidR="005E3D06">
              <w:rPr>
                <w:rFonts w:ascii="宋体" w:eastAsia="宋体" w:hAnsi="宋体" w:cs="宋体" w:hint="eastAsia"/>
                <w:sz w:val="20"/>
                <w:szCs w:val="20"/>
              </w:rPr>
              <w:t>。</w:t>
            </w:r>
            <w:bookmarkEnd w:id="92"/>
            <w:bookmarkEnd w:id="93"/>
          </w:p>
        </w:tc>
      </w:tr>
      <w:tr w:rsidR="00DE0A54" w14:paraId="2640D0B7" w14:textId="77777777" w:rsidTr="003E11F5">
        <w:tc>
          <w:tcPr>
            <w:tcW w:w="265" w:type="pct"/>
            <w:vMerge/>
            <w:vAlign w:val="center"/>
          </w:tcPr>
          <w:p w14:paraId="32BB62FF"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59D193D9" w14:textId="77777777" w:rsidR="00DE0A54" w:rsidRDefault="00DE0A54" w:rsidP="00A5184F">
            <w:pPr>
              <w:ind w:firstLine="400"/>
              <w:jc w:val="center"/>
              <w:rPr>
                <w:rFonts w:ascii="宋体" w:eastAsia="宋体" w:hAnsi="宋体" w:cs="宋体"/>
                <w:sz w:val="20"/>
                <w:szCs w:val="20"/>
              </w:rPr>
            </w:pPr>
          </w:p>
        </w:tc>
        <w:tc>
          <w:tcPr>
            <w:tcW w:w="465" w:type="pct"/>
            <w:vMerge w:val="restart"/>
            <w:vAlign w:val="center"/>
          </w:tcPr>
          <w:p w14:paraId="5821C30C"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履约行为</w:t>
            </w:r>
          </w:p>
          <w:p w14:paraId="22448DAF"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（3.5分）</w:t>
            </w:r>
          </w:p>
        </w:tc>
        <w:tc>
          <w:tcPr>
            <w:tcW w:w="485" w:type="pct"/>
            <w:vAlign w:val="center"/>
          </w:tcPr>
          <w:p w14:paraId="3AFC42C0"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客户服务</w:t>
            </w:r>
          </w:p>
          <w:p w14:paraId="7A9980DC"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（1.5分）</w:t>
            </w:r>
          </w:p>
        </w:tc>
        <w:tc>
          <w:tcPr>
            <w:tcW w:w="1638" w:type="pct"/>
            <w:vAlign w:val="center"/>
          </w:tcPr>
          <w:p w14:paraId="6DF17234" w14:textId="465ECC28" w:rsidR="00DE0A54" w:rsidRDefault="00DE0A54" w:rsidP="00A5184F">
            <w:pPr>
              <w:ind w:firstLineChars="0" w:firstLine="0"/>
              <w:jc w:val="left"/>
              <w:rPr>
                <w:rFonts w:ascii="宋体" w:eastAsia="宋体" w:hAnsi="宋体" w:cs="宋体"/>
                <w:color w:val="000000"/>
                <w:kern w:val="0"/>
                <w:sz w:val="20"/>
                <w:szCs w:val="20"/>
                <w:highlight w:val="yellow"/>
              </w:rPr>
            </w:pPr>
            <w:r>
              <w:rPr>
                <w:rFonts w:ascii="宋体" w:eastAsia="宋体" w:hAnsi="宋体" w:cs="宋体" w:hint="eastAsia"/>
                <w:sz w:val="20"/>
                <w:szCs w:val="20"/>
              </w:rPr>
              <w:t>是否建立了</w:t>
            </w:r>
            <w:proofErr w:type="gramStart"/>
            <w:r>
              <w:rPr>
                <w:rFonts w:ascii="宋体" w:eastAsia="宋体" w:hAnsi="宋体" w:cs="宋体" w:hint="eastAsia"/>
                <w:sz w:val="20"/>
                <w:szCs w:val="20"/>
              </w:rPr>
              <w:t>申投诉</w:t>
            </w:r>
            <w:proofErr w:type="gramEnd"/>
            <w:r>
              <w:rPr>
                <w:rFonts w:ascii="宋体" w:eastAsia="宋体" w:hAnsi="宋体" w:cs="宋体" w:hint="eastAsia"/>
                <w:sz w:val="20"/>
                <w:szCs w:val="20"/>
              </w:rPr>
              <w:t>及满意度调查制度</w:t>
            </w:r>
            <w:r>
              <w:rPr>
                <w:rFonts w:ascii="宋体" w:eastAsia="宋体" w:hAnsi="宋体" w:cs="宋体"/>
                <w:sz w:val="20"/>
                <w:szCs w:val="20"/>
              </w:rPr>
              <w:t>，并按规定实施；</w:t>
            </w:r>
            <w:r>
              <w:rPr>
                <w:rFonts w:ascii="宋体" w:eastAsia="宋体" w:hAnsi="宋体" w:cs="宋体" w:hint="eastAsia"/>
                <w:sz w:val="20"/>
                <w:szCs w:val="20"/>
              </w:rPr>
              <w:t>是否具有法律效力的保密承诺</w:t>
            </w:r>
            <w:r>
              <w:rPr>
                <w:rFonts w:ascii="宋体" w:eastAsia="宋体" w:hAnsi="宋体" w:cs="宋体"/>
                <w:sz w:val="20"/>
                <w:szCs w:val="20"/>
              </w:rPr>
              <w:t>；</w:t>
            </w:r>
            <w:r>
              <w:rPr>
                <w:rFonts w:ascii="宋体" w:eastAsia="宋体" w:hAnsi="宋体" w:cs="宋体" w:hint="eastAsia"/>
                <w:sz w:val="20"/>
                <w:szCs w:val="20"/>
              </w:rPr>
              <w:t>业务受理等场所的服务承诺、检测收费、检测周期等是否已公示，并容易获取</w:t>
            </w:r>
            <w:r w:rsidR="005E3D06">
              <w:rPr>
                <w:rFonts w:ascii="宋体" w:eastAsia="宋体" w:hAnsi="宋体" w:cs="宋体" w:hint="eastAsia"/>
                <w:sz w:val="20"/>
                <w:szCs w:val="20"/>
              </w:rPr>
              <w:t>。</w:t>
            </w:r>
          </w:p>
        </w:tc>
        <w:tc>
          <w:tcPr>
            <w:tcW w:w="1724" w:type="pct"/>
            <w:vAlign w:val="center"/>
          </w:tcPr>
          <w:p w14:paraId="62B71F83" w14:textId="570F9C89" w:rsidR="00DE0A54" w:rsidRDefault="00234C28" w:rsidP="00666A91">
            <w:pPr>
              <w:ind w:firstLineChars="0" w:firstLine="0"/>
              <w:rPr>
                <w:rFonts w:ascii="宋体" w:eastAsia="宋体" w:hAnsi="宋体" w:cs="宋体"/>
                <w:sz w:val="20"/>
                <w:szCs w:val="20"/>
              </w:rPr>
            </w:pPr>
            <w:bookmarkStart w:id="94" w:name="OLE_LINK45"/>
            <w:bookmarkStart w:id="95" w:name="OLE_LINK46"/>
            <w:r w:rsidRPr="00234C28">
              <w:rPr>
                <w:rFonts w:ascii="宋体" w:eastAsia="宋体" w:hAnsi="宋体" w:cs="宋体" w:hint="eastAsia"/>
                <w:sz w:val="20"/>
                <w:szCs w:val="20"/>
              </w:rPr>
              <w:t>不符合要求的，有1项扣</w:t>
            </w:r>
            <w:r w:rsidR="00D03C22">
              <w:rPr>
                <w:rFonts w:ascii="宋体" w:eastAsia="宋体" w:hAnsi="宋体" w:cs="宋体" w:hint="eastAsia"/>
                <w:sz w:val="20"/>
                <w:szCs w:val="20"/>
              </w:rPr>
              <w:t>0.</w:t>
            </w:r>
            <w:r w:rsidR="00D03C22">
              <w:rPr>
                <w:rFonts w:ascii="宋体" w:eastAsia="宋体" w:hAnsi="宋体" w:cs="宋体"/>
                <w:sz w:val="20"/>
                <w:szCs w:val="20"/>
              </w:rPr>
              <w:t>5</w:t>
            </w:r>
            <w:r w:rsidRPr="00234C28">
              <w:rPr>
                <w:rFonts w:ascii="宋体" w:eastAsia="宋体" w:hAnsi="宋体" w:cs="宋体" w:hint="eastAsia"/>
                <w:sz w:val="20"/>
                <w:szCs w:val="20"/>
              </w:rPr>
              <w:t>分，扣完为止。</w:t>
            </w:r>
            <w:bookmarkEnd w:id="94"/>
            <w:bookmarkEnd w:id="95"/>
          </w:p>
        </w:tc>
      </w:tr>
      <w:tr w:rsidR="00DE0A54" w14:paraId="5B6CEDC7" w14:textId="77777777" w:rsidTr="003E11F5">
        <w:tc>
          <w:tcPr>
            <w:tcW w:w="265" w:type="pct"/>
            <w:vMerge/>
            <w:vAlign w:val="center"/>
          </w:tcPr>
          <w:p w14:paraId="1F93B414"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00703491" w14:textId="77777777" w:rsidR="00DE0A54" w:rsidRDefault="00DE0A54" w:rsidP="00A5184F">
            <w:pPr>
              <w:ind w:firstLine="400"/>
              <w:jc w:val="center"/>
              <w:rPr>
                <w:rFonts w:ascii="宋体" w:eastAsia="宋体" w:hAnsi="宋体" w:cs="宋体"/>
                <w:sz w:val="20"/>
                <w:szCs w:val="20"/>
              </w:rPr>
            </w:pPr>
          </w:p>
        </w:tc>
        <w:tc>
          <w:tcPr>
            <w:tcW w:w="465" w:type="pct"/>
            <w:vMerge/>
            <w:vAlign w:val="center"/>
          </w:tcPr>
          <w:p w14:paraId="6B9D5539" w14:textId="77777777" w:rsidR="00DE0A54" w:rsidRDefault="00DE0A54" w:rsidP="00A5184F">
            <w:pPr>
              <w:ind w:firstLine="400"/>
              <w:jc w:val="center"/>
              <w:rPr>
                <w:rFonts w:ascii="宋体" w:eastAsia="宋体" w:hAnsi="宋体" w:cs="宋体"/>
                <w:color w:val="000000"/>
                <w:kern w:val="0"/>
                <w:sz w:val="20"/>
                <w:szCs w:val="20"/>
              </w:rPr>
            </w:pPr>
          </w:p>
        </w:tc>
        <w:tc>
          <w:tcPr>
            <w:tcW w:w="485" w:type="pct"/>
            <w:vAlign w:val="center"/>
          </w:tcPr>
          <w:p w14:paraId="0DDB4E8B"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合同签订</w:t>
            </w:r>
          </w:p>
          <w:p w14:paraId="3160D9A1"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（2分）</w:t>
            </w:r>
          </w:p>
        </w:tc>
        <w:tc>
          <w:tcPr>
            <w:tcW w:w="1638" w:type="pct"/>
            <w:vAlign w:val="center"/>
          </w:tcPr>
          <w:p w14:paraId="6B89B2A1" w14:textId="7E309623" w:rsidR="00DE0A54" w:rsidRDefault="00DE0A54" w:rsidP="00A5184F">
            <w:pPr>
              <w:ind w:firstLineChars="0" w:firstLine="0"/>
              <w:jc w:val="left"/>
              <w:rPr>
                <w:rFonts w:ascii="宋体" w:eastAsia="宋体" w:hAnsi="宋体" w:cs="宋体"/>
                <w:color w:val="000000"/>
                <w:kern w:val="0"/>
                <w:sz w:val="20"/>
                <w:szCs w:val="20"/>
                <w:highlight w:val="yellow"/>
              </w:rPr>
            </w:pPr>
            <w:r>
              <w:rPr>
                <w:rFonts w:ascii="宋体" w:eastAsia="宋体" w:hAnsi="宋体" w:cs="宋体" w:hint="eastAsia"/>
                <w:sz w:val="20"/>
                <w:szCs w:val="20"/>
              </w:rPr>
              <w:t>检测合同的检测服务内容、期限和</w:t>
            </w:r>
            <w:r w:rsidR="005E3D06">
              <w:rPr>
                <w:rFonts w:ascii="宋体" w:eastAsia="宋体" w:hAnsi="宋体" w:cs="宋体" w:hint="eastAsia"/>
                <w:sz w:val="20"/>
                <w:szCs w:val="20"/>
              </w:rPr>
              <w:t>收费等信息是否充分完整；检测合同的评审是否按要求进行并保存记录。</w:t>
            </w:r>
          </w:p>
        </w:tc>
        <w:tc>
          <w:tcPr>
            <w:tcW w:w="1724" w:type="pct"/>
            <w:vAlign w:val="center"/>
          </w:tcPr>
          <w:p w14:paraId="1C96ACB9" w14:textId="289E6618" w:rsidR="00DE0A54" w:rsidRDefault="00D03C22" w:rsidP="00666A91">
            <w:pPr>
              <w:ind w:firstLineChars="0" w:firstLine="0"/>
              <w:rPr>
                <w:rFonts w:ascii="宋体" w:eastAsia="宋体" w:hAnsi="宋体" w:cs="宋体"/>
                <w:sz w:val="20"/>
                <w:szCs w:val="20"/>
              </w:rPr>
            </w:pPr>
            <w:r w:rsidRPr="00D03C22">
              <w:rPr>
                <w:rFonts w:ascii="宋体" w:eastAsia="宋体" w:hAnsi="宋体" w:cs="宋体" w:hint="eastAsia"/>
                <w:sz w:val="20"/>
                <w:szCs w:val="20"/>
              </w:rPr>
              <w:t>不符合要求的，有1项扣0.5分，扣完为止。</w:t>
            </w:r>
          </w:p>
        </w:tc>
      </w:tr>
    </w:tbl>
    <w:p w14:paraId="20838C1A" w14:textId="77777777" w:rsidR="00B83A90" w:rsidRPr="00B83A90" w:rsidRDefault="00B83A90" w:rsidP="00B83A90">
      <w:pPr>
        <w:ind w:firstLineChars="0" w:firstLine="0"/>
        <w:rPr>
          <w:rFonts w:ascii="宋体" w:eastAsia="宋体" w:hAnsi="宋体"/>
          <w:sz w:val="21"/>
          <w:szCs w:val="21"/>
        </w:rPr>
      </w:pPr>
      <w:bookmarkStart w:id="96" w:name="_Toc187238308"/>
      <w:r w:rsidRPr="00B83A90">
        <w:rPr>
          <w:rFonts w:ascii="宋体" w:eastAsia="宋体" w:hAnsi="宋体" w:hint="eastAsia"/>
          <w:sz w:val="21"/>
          <w:szCs w:val="21"/>
        </w:rPr>
        <w:t>注：“*”为评价控制项，检测机构不满足控制项要求时不具备评价资格。</w:t>
      </w:r>
    </w:p>
    <w:p w14:paraId="7DA86072" w14:textId="2A55E9C6" w:rsidR="00732069" w:rsidRDefault="00732069" w:rsidP="00B83A90">
      <w:pPr>
        <w:ind w:firstLine="420"/>
        <w:rPr>
          <w:rFonts w:ascii="黑体" w:hAnsi="黑体"/>
          <w:sz w:val="21"/>
          <w:szCs w:val="21"/>
        </w:rPr>
      </w:pPr>
      <w:r>
        <w:rPr>
          <w:rFonts w:ascii="黑体" w:hAnsi="黑体"/>
          <w:sz w:val="21"/>
          <w:szCs w:val="21"/>
        </w:rPr>
        <w:br w:type="page"/>
      </w:r>
    </w:p>
    <w:p w14:paraId="25CB175D" w14:textId="5F313418" w:rsidR="0069215E" w:rsidRDefault="0069215E" w:rsidP="0069215E">
      <w:pPr>
        <w:pStyle w:val="1"/>
        <w:ind w:firstLineChars="0" w:firstLine="0"/>
        <w:jc w:val="center"/>
        <w:rPr>
          <w:rFonts w:ascii="黑体" w:hAnsi="黑体"/>
          <w:sz w:val="21"/>
          <w:szCs w:val="21"/>
        </w:rPr>
      </w:pPr>
      <w:r w:rsidRPr="00B26365">
        <w:rPr>
          <w:rFonts w:ascii="黑体" w:hAnsi="黑体" w:hint="eastAsia"/>
          <w:sz w:val="21"/>
          <w:szCs w:val="21"/>
        </w:rPr>
        <w:t>附录</w:t>
      </w:r>
      <w:r>
        <w:rPr>
          <w:rFonts w:ascii="黑体" w:hAnsi="黑体" w:hint="eastAsia"/>
          <w:sz w:val="21"/>
          <w:szCs w:val="21"/>
        </w:rPr>
        <w:t>B</w:t>
      </w:r>
      <w:bookmarkEnd w:id="96"/>
    </w:p>
    <w:p w14:paraId="08989BEA" w14:textId="25D9740D" w:rsidR="00DE0A54" w:rsidRDefault="00B71863" w:rsidP="00DE0A54">
      <w:pPr>
        <w:overflowPunct/>
        <w:ind w:firstLineChars="0" w:firstLine="0"/>
        <w:jc w:val="center"/>
      </w:pPr>
      <w:r>
        <w:rPr>
          <w:rFonts w:ascii="黑体" w:eastAsia="黑体" w:hAnsi="黑体" w:hint="eastAsia"/>
          <w:bCs/>
          <w:kern w:val="44"/>
          <w:sz w:val="21"/>
          <w:szCs w:val="21"/>
        </w:rPr>
        <w:t>建设工程质量检测机构管理评价指标表（专项</w:t>
      </w:r>
      <w:r w:rsidRPr="00B71863">
        <w:rPr>
          <w:rFonts w:ascii="黑体" w:eastAsia="黑体" w:hAnsi="黑体" w:hint="eastAsia"/>
          <w:bCs/>
          <w:kern w:val="44"/>
          <w:sz w:val="21"/>
          <w:szCs w:val="21"/>
        </w:rPr>
        <w:t>资质）</w:t>
      </w:r>
    </w:p>
    <w:tbl>
      <w:tblPr>
        <w:tblStyle w:val="a7"/>
        <w:tblW w:w="5150" w:type="pct"/>
        <w:tblLook w:val="04A0" w:firstRow="1" w:lastRow="0" w:firstColumn="1" w:lastColumn="0" w:noHBand="0" w:noVBand="1"/>
      </w:tblPr>
      <w:tblGrid>
        <w:gridCol w:w="751"/>
        <w:gridCol w:w="1200"/>
        <w:gridCol w:w="1319"/>
        <w:gridCol w:w="1375"/>
        <w:gridCol w:w="4645"/>
        <w:gridCol w:w="4889"/>
      </w:tblGrid>
      <w:tr w:rsidR="00DE0A54" w14:paraId="644480CB" w14:textId="77777777" w:rsidTr="00B85B5A">
        <w:trPr>
          <w:tblHeader/>
        </w:trPr>
        <w:tc>
          <w:tcPr>
            <w:tcW w:w="265" w:type="pct"/>
            <w:vAlign w:val="center"/>
          </w:tcPr>
          <w:p w14:paraId="6DB03A26" w14:textId="77777777" w:rsidR="00DE0A54" w:rsidRDefault="00DE0A54" w:rsidP="00A5184F">
            <w:pPr>
              <w:ind w:firstLineChars="0" w:firstLine="0"/>
              <w:jc w:val="center"/>
              <w:rPr>
                <w:rFonts w:ascii="宋体" w:eastAsia="宋体" w:hAnsi="宋体" w:cs="宋体"/>
                <w:sz w:val="20"/>
                <w:szCs w:val="20"/>
              </w:rPr>
            </w:pPr>
            <w:r>
              <w:rPr>
                <w:rFonts w:ascii="宋体" w:eastAsia="宋体" w:hAnsi="宋体" w:cs="宋体" w:hint="eastAsia"/>
                <w:sz w:val="20"/>
                <w:szCs w:val="20"/>
              </w:rPr>
              <w:t>序号</w:t>
            </w:r>
          </w:p>
        </w:tc>
        <w:tc>
          <w:tcPr>
            <w:tcW w:w="423" w:type="pct"/>
            <w:vAlign w:val="center"/>
          </w:tcPr>
          <w:p w14:paraId="1CB3AEBB" w14:textId="77777777" w:rsidR="00DE0A54" w:rsidRDefault="00DE0A54" w:rsidP="00A5184F">
            <w:pPr>
              <w:ind w:firstLineChars="0" w:firstLine="0"/>
              <w:jc w:val="center"/>
              <w:rPr>
                <w:rFonts w:ascii="宋体" w:eastAsia="宋体" w:hAnsi="宋体" w:cs="宋体"/>
                <w:sz w:val="20"/>
                <w:szCs w:val="20"/>
              </w:rPr>
            </w:pPr>
            <w:r>
              <w:rPr>
                <w:rFonts w:ascii="宋体" w:eastAsia="宋体" w:hAnsi="宋体" w:cs="宋体" w:hint="eastAsia"/>
                <w:sz w:val="20"/>
                <w:szCs w:val="20"/>
              </w:rPr>
              <w:t>一级指标</w:t>
            </w:r>
          </w:p>
        </w:tc>
        <w:tc>
          <w:tcPr>
            <w:tcW w:w="465" w:type="pct"/>
            <w:vAlign w:val="center"/>
          </w:tcPr>
          <w:p w14:paraId="3442F734" w14:textId="77777777" w:rsidR="00DE0A54" w:rsidRDefault="00DE0A54" w:rsidP="00A5184F">
            <w:pPr>
              <w:ind w:firstLineChars="0" w:firstLine="0"/>
              <w:jc w:val="center"/>
              <w:rPr>
                <w:rFonts w:ascii="宋体" w:eastAsia="宋体" w:hAnsi="宋体" w:cs="宋体"/>
                <w:sz w:val="20"/>
                <w:szCs w:val="20"/>
              </w:rPr>
            </w:pPr>
            <w:r>
              <w:rPr>
                <w:rFonts w:ascii="宋体" w:eastAsia="宋体" w:hAnsi="宋体" w:cs="宋体" w:hint="eastAsia"/>
                <w:sz w:val="20"/>
                <w:szCs w:val="20"/>
              </w:rPr>
              <w:t>二级指标</w:t>
            </w:r>
          </w:p>
        </w:tc>
        <w:tc>
          <w:tcPr>
            <w:tcW w:w="485" w:type="pct"/>
            <w:vAlign w:val="center"/>
          </w:tcPr>
          <w:p w14:paraId="0812535F" w14:textId="77777777" w:rsidR="00DE0A54" w:rsidRDefault="00DE0A54" w:rsidP="00A5184F">
            <w:pPr>
              <w:ind w:firstLineChars="0" w:firstLine="0"/>
              <w:jc w:val="center"/>
              <w:rPr>
                <w:rFonts w:ascii="宋体" w:eastAsia="宋体" w:hAnsi="宋体" w:cs="宋体"/>
                <w:sz w:val="20"/>
                <w:szCs w:val="20"/>
              </w:rPr>
            </w:pPr>
            <w:r>
              <w:rPr>
                <w:rFonts w:ascii="宋体" w:eastAsia="宋体" w:hAnsi="宋体" w:cs="宋体" w:hint="eastAsia"/>
                <w:sz w:val="20"/>
                <w:szCs w:val="20"/>
              </w:rPr>
              <w:t>三级指标</w:t>
            </w:r>
          </w:p>
        </w:tc>
        <w:tc>
          <w:tcPr>
            <w:tcW w:w="1638" w:type="pct"/>
            <w:vAlign w:val="center"/>
          </w:tcPr>
          <w:p w14:paraId="42150FF2" w14:textId="77777777" w:rsidR="00DE0A54" w:rsidRDefault="00DE0A54" w:rsidP="00A5184F">
            <w:pPr>
              <w:ind w:firstLineChars="0" w:firstLine="0"/>
              <w:jc w:val="center"/>
              <w:rPr>
                <w:rFonts w:ascii="宋体" w:eastAsia="宋体" w:hAnsi="宋体" w:cs="宋体"/>
                <w:color w:val="000000"/>
                <w:kern w:val="0"/>
                <w:sz w:val="20"/>
                <w:szCs w:val="20"/>
                <w:highlight w:val="yellow"/>
              </w:rPr>
            </w:pPr>
            <w:r>
              <w:rPr>
                <w:rFonts w:ascii="宋体" w:eastAsia="宋体" w:hAnsi="宋体" w:cs="宋体" w:hint="eastAsia"/>
                <w:color w:val="000000"/>
                <w:kern w:val="0"/>
                <w:sz w:val="20"/>
                <w:szCs w:val="20"/>
              </w:rPr>
              <w:t>评价要求</w:t>
            </w:r>
          </w:p>
        </w:tc>
        <w:tc>
          <w:tcPr>
            <w:tcW w:w="1724" w:type="pct"/>
            <w:vAlign w:val="center"/>
          </w:tcPr>
          <w:p w14:paraId="3D1185BD" w14:textId="77777777" w:rsidR="00DE0A54" w:rsidRDefault="00DE0A54" w:rsidP="00A5184F">
            <w:pPr>
              <w:ind w:firstLine="400"/>
              <w:jc w:val="center"/>
              <w:rPr>
                <w:rFonts w:ascii="宋体" w:eastAsia="宋体" w:hAnsi="宋体" w:cs="宋体"/>
                <w:sz w:val="20"/>
                <w:szCs w:val="20"/>
              </w:rPr>
            </w:pPr>
            <w:r>
              <w:rPr>
                <w:rFonts w:ascii="宋体" w:eastAsia="宋体" w:hAnsi="宋体" w:cs="宋体" w:hint="eastAsia"/>
                <w:sz w:val="20"/>
                <w:szCs w:val="20"/>
              </w:rPr>
              <w:t>计分标准</w:t>
            </w:r>
          </w:p>
        </w:tc>
      </w:tr>
      <w:tr w:rsidR="00DE0A54" w14:paraId="2C1222E4" w14:textId="77777777" w:rsidTr="00B85B5A">
        <w:trPr>
          <w:trHeight w:val="495"/>
        </w:trPr>
        <w:tc>
          <w:tcPr>
            <w:tcW w:w="265" w:type="pct"/>
            <w:vMerge w:val="restart"/>
            <w:vAlign w:val="center"/>
          </w:tcPr>
          <w:p w14:paraId="330DE37C" w14:textId="77777777" w:rsidR="00DE0A54" w:rsidRDefault="00DE0A54" w:rsidP="00A5184F">
            <w:pPr>
              <w:ind w:firstLineChars="0" w:firstLine="0"/>
              <w:jc w:val="center"/>
              <w:rPr>
                <w:rFonts w:ascii="宋体" w:eastAsia="宋体" w:hAnsi="宋体" w:cs="宋体"/>
                <w:sz w:val="20"/>
                <w:szCs w:val="20"/>
              </w:rPr>
            </w:pPr>
            <w:r>
              <w:rPr>
                <w:rFonts w:ascii="宋体" w:eastAsia="宋体" w:hAnsi="宋体" w:cs="宋体" w:hint="eastAsia"/>
                <w:sz w:val="20"/>
                <w:szCs w:val="20"/>
              </w:rPr>
              <w:t>1</w:t>
            </w:r>
          </w:p>
        </w:tc>
        <w:tc>
          <w:tcPr>
            <w:tcW w:w="423" w:type="pct"/>
            <w:vMerge w:val="restart"/>
            <w:vAlign w:val="center"/>
          </w:tcPr>
          <w:p w14:paraId="36DCC990" w14:textId="77777777" w:rsidR="00DE0A54" w:rsidRDefault="00DE0A54" w:rsidP="00A5184F">
            <w:pPr>
              <w:ind w:firstLineChars="0" w:firstLine="0"/>
              <w:jc w:val="center"/>
              <w:rPr>
                <w:rFonts w:ascii="宋体" w:eastAsia="宋体" w:hAnsi="宋体" w:cs="宋体"/>
                <w:sz w:val="20"/>
                <w:szCs w:val="20"/>
              </w:rPr>
            </w:pPr>
            <w:r>
              <w:rPr>
                <w:rFonts w:ascii="宋体" w:eastAsia="宋体" w:hAnsi="宋体" w:cs="宋体" w:hint="eastAsia"/>
                <w:sz w:val="20"/>
                <w:szCs w:val="20"/>
              </w:rPr>
              <w:t>综合素质</w:t>
            </w:r>
          </w:p>
          <w:p w14:paraId="4F2D7805" w14:textId="5FBF637C" w:rsidR="00DE0A54" w:rsidRDefault="00DE0A54" w:rsidP="00A5184F">
            <w:pPr>
              <w:ind w:firstLineChars="0" w:firstLine="0"/>
              <w:jc w:val="center"/>
              <w:rPr>
                <w:rFonts w:ascii="宋体" w:eastAsia="宋体" w:hAnsi="宋体" w:cs="宋体"/>
                <w:sz w:val="20"/>
                <w:szCs w:val="20"/>
              </w:rPr>
            </w:pPr>
            <w:r>
              <w:rPr>
                <w:rFonts w:ascii="宋体" w:eastAsia="宋体" w:hAnsi="宋体" w:cs="宋体" w:hint="eastAsia"/>
                <w:sz w:val="20"/>
                <w:szCs w:val="20"/>
              </w:rPr>
              <w:t>（1</w:t>
            </w:r>
            <w:r w:rsidR="0088667C">
              <w:rPr>
                <w:rFonts w:ascii="宋体" w:eastAsia="宋体" w:hAnsi="宋体" w:cs="宋体"/>
                <w:sz w:val="20"/>
                <w:szCs w:val="20"/>
              </w:rPr>
              <w:t>7</w:t>
            </w:r>
            <w:r>
              <w:rPr>
                <w:rFonts w:ascii="宋体" w:eastAsia="宋体" w:hAnsi="宋体" w:cs="宋体" w:hint="eastAsia"/>
                <w:sz w:val="20"/>
                <w:szCs w:val="20"/>
              </w:rPr>
              <w:t>分）</w:t>
            </w:r>
          </w:p>
        </w:tc>
        <w:tc>
          <w:tcPr>
            <w:tcW w:w="465" w:type="pct"/>
            <w:vMerge w:val="restart"/>
            <w:vAlign w:val="center"/>
          </w:tcPr>
          <w:p w14:paraId="1E624870"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经营规模</w:t>
            </w:r>
          </w:p>
          <w:p w14:paraId="3B81A463"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（4分）</w:t>
            </w:r>
          </w:p>
        </w:tc>
        <w:tc>
          <w:tcPr>
            <w:tcW w:w="485" w:type="pct"/>
            <w:vAlign w:val="center"/>
          </w:tcPr>
          <w:p w14:paraId="778C508A" w14:textId="77777777" w:rsidR="00DE0A54" w:rsidRPr="005E3D06" w:rsidRDefault="00DE0A54" w:rsidP="00A5184F">
            <w:pPr>
              <w:ind w:firstLineChars="0" w:firstLine="0"/>
              <w:jc w:val="center"/>
              <w:rPr>
                <w:rFonts w:ascii="宋体" w:eastAsia="宋体" w:hAnsi="宋体" w:cs="宋体"/>
                <w:color w:val="000000"/>
                <w:kern w:val="0"/>
                <w:sz w:val="20"/>
                <w:szCs w:val="20"/>
              </w:rPr>
            </w:pPr>
            <w:r w:rsidRPr="005E3D06">
              <w:rPr>
                <w:rFonts w:ascii="宋体" w:eastAsia="宋体" w:hAnsi="宋体" w:cs="宋体" w:hint="eastAsia"/>
                <w:color w:val="000000"/>
                <w:kern w:val="0"/>
                <w:sz w:val="20"/>
                <w:szCs w:val="20"/>
              </w:rPr>
              <w:t>机构场所</w:t>
            </w:r>
          </w:p>
          <w:p w14:paraId="5CFAB185" w14:textId="77777777" w:rsidR="00DE0A54" w:rsidRPr="005E3D06" w:rsidRDefault="00DE0A54" w:rsidP="00A5184F">
            <w:pPr>
              <w:ind w:firstLineChars="0" w:firstLine="0"/>
              <w:jc w:val="center"/>
              <w:rPr>
                <w:rFonts w:ascii="宋体" w:eastAsia="宋体" w:hAnsi="宋体" w:cs="宋体"/>
                <w:color w:val="000000"/>
                <w:kern w:val="0"/>
                <w:sz w:val="20"/>
                <w:szCs w:val="20"/>
              </w:rPr>
            </w:pPr>
            <w:r w:rsidRPr="005E3D06">
              <w:rPr>
                <w:rFonts w:ascii="宋体" w:eastAsia="宋体" w:hAnsi="宋体" w:cs="宋体" w:hint="eastAsia"/>
                <w:color w:val="000000"/>
                <w:kern w:val="0"/>
                <w:sz w:val="20"/>
                <w:szCs w:val="20"/>
              </w:rPr>
              <w:t>（1分）</w:t>
            </w:r>
          </w:p>
        </w:tc>
        <w:tc>
          <w:tcPr>
            <w:tcW w:w="1638" w:type="pct"/>
            <w:shd w:val="clear" w:color="auto" w:fill="auto"/>
            <w:vAlign w:val="center"/>
          </w:tcPr>
          <w:p w14:paraId="18793108" w14:textId="1839448C" w:rsidR="00DE0A54" w:rsidRPr="005E3D06" w:rsidRDefault="00DE0A54" w:rsidP="00A5184F">
            <w:pPr>
              <w:ind w:firstLineChars="0" w:firstLine="0"/>
              <w:rPr>
                <w:rFonts w:ascii="宋体" w:eastAsia="宋体" w:hAnsi="宋体" w:cs="宋体"/>
                <w:color w:val="000000"/>
                <w:kern w:val="0"/>
                <w:sz w:val="20"/>
                <w:szCs w:val="20"/>
              </w:rPr>
            </w:pPr>
            <w:r w:rsidRPr="005E3D06">
              <w:rPr>
                <w:rFonts w:ascii="宋体" w:eastAsia="宋体" w:hAnsi="宋体" w:cs="宋体" w:hint="eastAsia"/>
                <w:color w:val="000000"/>
                <w:kern w:val="0"/>
                <w:sz w:val="20"/>
                <w:szCs w:val="20"/>
              </w:rPr>
              <w:t>核查产权证明文件或租赁合同</w:t>
            </w:r>
            <w:r w:rsidR="005E3D06">
              <w:rPr>
                <w:rFonts w:ascii="宋体" w:eastAsia="宋体" w:hAnsi="宋体" w:cs="宋体" w:hint="eastAsia"/>
                <w:color w:val="000000"/>
                <w:kern w:val="0"/>
                <w:sz w:val="20"/>
                <w:szCs w:val="20"/>
              </w:rPr>
              <w:t>。</w:t>
            </w:r>
          </w:p>
        </w:tc>
        <w:tc>
          <w:tcPr>
            <w:tcW w:w="1724" w:type="pct"/>
            <w:shd w:val="clear" w:color="auto" w:fill="auto"/>
            <w:vAlign w:val="center"/>
          </w:tcPr>
          <w:p w14:paraId="7C5AC117" w14:textId="77777777" w:rsidR="00DE0A54" w:rsidRPr="005E3D06" w:rsidRDefault="00DE0A54" w:rsidP="00A5184F">
            <w:pPr>
              <w:ind w:firstLineChars="0" w:firstLine="0"/>
              <w:rPr>
                <w:rFonts w:ascii="宋体" w:eastAsia="宋体" w:hAnsi="宋体" w:cs="宋体"/>
                <w:color w:val="000000"/>
                <w:kern w:val="0"/>
                <w:sz w:val="20"/>
                <w:szCs w:val="20"/>
              </w:rPr>
            </w:pPr>
            <w:r w:rsidRPr="005E3D06">
              <w:rPr>
                <w:rFonts w:ascii="宋体" w:eastAsia="宋体" w:hAnsi="宋体" w:cs="宋体" w:hint="eastAsia"/>
                <w:color w:val="000000"/>
                <w:kern w:val="0"/>
                <w:sz w:val="20"/>
                <w:szCs w:val="20"/>
              </w:rPr>
              <w:t>固定工作场所及质量检测场所面积≥5000m</w:t>
            </w:r>
            <w:r w:rsidRPr="005E3D06">
              <w:rPr>
                <w:rFonts w:ascii="宋体" w:eastAsia="宋体" w:hAnsi="宋体" w:cs="宋体" w:hint="eastAsia"/>
                <w:color w:val="000000"/>
                <w:kern w:val="0"/>
                <w:sz w:val="20"/>
                <w:szCs w:val="20"/>
                <w:vertAlign w:val="superscript"/>
              </w:rPr>
              <w:t>2</w:t>
            </w:r>
            <w:r w:rsidRPr="005E3D06">
              <w:rPr>
                <w:rFonts w:ascii="宋体" w:eastAsia="宋体" w:hAnsi="宋体" w:cs="宋体" w:hint="eastAsia"/>
                <w:color w:val="000000"/>
                <w:kern w:val="0"/>
                <w:sz w:val="20"/>
                <w:szCs w:val="20"/>
              </w:rPr>
              <w:t>，得1分；</w:t>
            </w:r>
          </w:p>
          <w:p w14:paraId="40AE909B" w14:textId="77777777" w:rsidR="00DE0A54" w:rsidRPr="005E3D06" w:rsidRDefault="00DE0A54" w:rsidP="00A5184F">
            <w:pPr>
              <w:ind w:firstLineChars="0" w:firstLine="0"/>
              <w:rPr>
                <w:rFonts w:ascii="宋体" w:eastAsia="宋体" w:hAnsi="宋体" w:cs="宋体"/>
                <w:color w:val="000000"/>
                <w:kern w:val="0"/>
                <w:sz w:val="20"/>
                <w:szCs w:val="20"/>
              </w:rPr>
            </w:pPr>
            <w:r w:rsidRPr="005E3D06">
              <w:rPr>
                <w:rFonts w:ascii="宋体" w:eastAsia="宋体" w:hAnsi="宋体" w:cs="宋体" w:hint="eastAsia"/>
                <w:color w:val="000000"/>
                <w:kern w:val="0"/>
                <w:sz w:val="20"/>
                <w:szCs w:val="20"/>
              </w:rPr>
              <w:t>2500≤固定工作场所及质量检测场所＜5000m</w:t>
            </w:r>
            <w:r w:rsidRPr="005E3D06">
              <w:rPr>
                <w:rFonts w:ascii="宋体" w:eastAsia="宋体" w:hAnsi="宋体" w:cs="宋体" w:hint="eastAsia"/>
                <w:color w:val="000000"/>
                <w:kern w:val="0"/>
                <w:sz w:val="20"/>
                <w:szCs w:val="20"/>
                <w:vertAlign w:val="superscript"/>
              </w:rPr>
              <w:t>2</w:t>
            </w:r>
            <w:r w:rsidRPr="005E3D06">
              <w:rPr>
                <w:rFonts w:ascii="宋体" w:eastAsia="宋体" w:hAnsi="宋体" w:cs="宋体" w:hint="eastAsia"/>
                <w:color w:val="000000"/>
                <w:kern w:val="0"/>
                <w:sz w:val="20"/>
                <w:szCs w:val="20"/>
              </w:rPr>
              <w:t>，得0.75分；</w:t>
            </w:r>
          </w:p>
          <w:p w14:paraId="03EE70E4" w14:textId="723D4C37" w:rsidR="00DE0A54" w:rsidRPr="005E3D06" w:rsidRDefault="00DE0A54" w:rsidP="00A5184F">
            <w:pPr>
              <w:ind w:firstLineChars="0" w:firstLine="0"/>
              <w:rPr>
                <w:rFonts w:ascii="宋体" w:eastAsia="宋体" w:hAnsi="宋体" w:cs="宋体"/>
                <w:color w:val="000000"/>
                <w:kern w:val="0"/>
                <w:sz w:val="20"/>
                <w:szCs w:val="20"/>
              </w:rPr>
            </w:pPr>
            <w:r w:rsidRPr="005E3D06">
              <w:rPr>
                <w:rFonts w:ascii="宋体" w:eastAsia="宋体" w:hAnsi="宋体" w:cs="宋体" w:hint="eastAsia"/>
                <w:color w:val="000000"/>
                <w:kern w:val="0"/>
                <w:sz w:val="20"/>
                <w:szCs w:val="20"/>
              </w:rPr>
              <w:t>1000m</w:t>
            </w:r>
            <w:r w:rsidRPr="005E3D06">
              <w:rPr>
                <w:rFonts w:ascii="宋体" w:eastAsia="宋体" w:hAnsi="宋体" w:cs="宋体" w:hint="eastAsia"/>
                <w:color w:val="000000"/>
                <w:kern w:val="0"/>
                <w:sz w:val="20"/>
                <w:szCs w:val="20"/>
                <w:vertAlign w:val="superscript"/>
              </w:rPr>
              <w:t>2</w:t>
            </w:r>
            <w:r w:rsidRPr="005E3D06">
              <w:rPr>
                <w:rFonts w:ascii="宋体" w:eastAsia="宋体" w:hAnsi="宋体" w:cs="宋体" w:hint="eastAsia"/>
                <w:color w:val="000000"/>
                <w:kern w:val="0"/>
                <w:sz w:val="20"/>
                <w:szCs w:val="20"/>
              </w:rPr>
              <w:t>≤固定工作场所及质量检测场所＜2500m</w:t>
            </w:r>
            <w:r w:rsidRPr="005E3D06">
              <w:rPr>
                <w:rFonts w:ascii="宋体" w:eastAsia="宋体" w:hAnsi="宋体" w:cs="宋体" w:hint="eastAsia"/>
                <w:color w:val="000000"/>
                <w:kern w:val="0"/>
                <w:sz w:val="20"/>
                <w:szCs w:val="20"/>
                <w:vertAlign w:val="superscript"/>
              </w:rPr>
              <w:t>2</w:t>
            </w:r>
            <w:r w:rsidRPr="005E3D06">
              <w:rPr>
                <w:rFonts w:ascii="宋体" w:eastAsia="宋体" w:hAnsi="宋体" w:cs="宋体" w:hint="eastAsia"/>
                <w:color w:val="000000"/>
                <w:kern w:val="0"/>
                <w:sz w:val="20"/>
                <w:szCs w:val="20"/>
              </w:rPr>
              <w:t>，得0.5分；</w:t>
            </w:r>
          </w:p>
          <w:p w14:paraId="6D6D817D" w14:textId="77777777" w:rsidR="00DE0A54" w:rsidRPr="005E3D06" w:rsidRDefault="00DE0A54" w:rsidP="00A5184F">
            <w:pPr>
              <w:ind w:firstLineChars="0" w:firstLine="0"/>
              <w:rPr>
                <w:rFonts w:ascii="宋体" w:eastAsia="宋体" w:hAnsi="宋体" w:cs="宋体"/>
                <w:color w:val="000000"/>
                <w:kern w:val="0"/>
                <w:sz w:val="20"/>
                <w:szCs w:val="20"/>
              </w:rPr>
            </w:pPr>
            <w:r w:rsidRPr="005E3D06">
              <w:rPr>
                <w:rFonts w:ascii="宋体" w:eastAsia="宋体" w:hAnsi="宋体" w:cs="宋体" w:hint="eastAsia"/>
                <w:color w:val="000000"/>
                <w:kern w:val="0"/>
                <w:sz w:val="20"/>
                <w:szCs w:val="20"/>
              </w:rPr>
              <w:t>600m</w:t>
            </w:r>
            <w:r w:rsidRPr="005E3D06">
              <w:rPr>
                <w:rFonts w:ascii="宋体" w:eastAsia="宋体" w:hAnsi="宋体" w:cs="宋体" w:hint="eastAsia"/>
                <w:color w:val="000000"/>
                <w:kern w:val="0"/>
                <w:sz w:val="20"/>
                <w:szCs w:val="20"/>
                <w:vertAlign w:val="superscript"/>
              </w:rPr>
              <w:t>2</w:t>
            </w:r>
            <w:r w:rsidRPr="005E3D06">
              <w:rPr>
                <w:rFonts w:ascii="宋体" w:eastAsia="宋体" w:hAnsi="宋体" w:cs="宋体" w:hint="eastAsia"/>
                <w:color w:val="000000"/>
                <w:kern w:val="0"/>
                <w:sz w:val="20"/>
                <w:szCs w:val="20"/>
              </w:rPr>
              <w:t>≤固定工作场所及质量检测场所＜1000m</w:t>
            </w:r>
            <w:r w:rsidRPr="005E3D06">
              <w:rPr>
                <w:rFonts w:ascii="宋体" w:eastAsia="宋体" w:hAnsi="宋体" w:cs="宋体" w:hint="eastAsia"/>
                <w:color w:val="000000"/>
                <w:kern w:val="0"/>
                <w:sz w:val="20"/>
                <w:szCs w:val="20"/>
                <w:vertAlign w:val="superscript"/>
              </w:rPr>
              <w:t>2</w:t>
            </w:r>
            <w:r w:rsidRPr="005E3D06">
              <w:rPr>
                <w:rFonts w:ascii="宋体" w:eastAsia="宋体" w:hAnsi="宋体" w:cs="宋体" w:hint="eastAsia"/>
                <w:color w:val="000000"/>
                <w:kern w:val="0"/>
                <w:sz w:val="20"/>
                <w:szCs w:val="20"/>
              </w:rPr>
              <w:t>，得0.25分；</w:t>
            </w:r>
          </w:p>
          <w:p w14:paraId="1D0D8E20" w14:textId="77777777" w:rsidR="00DE0A54" w:rsidRPr="005E3D06" w:rsidRDefault="00DE0A54" w:rsidP="00A5184F">
            <w:pPr>
              <w:spacing w:line="240" w:lineRule="atLeast"/>
              <w:ind w:firstLineChars="0" w:firstLine="0"/>
              <w:rPr>
                <w:rFonts w:ascii="宋体" w:eastAsia="宋体" w:hAnsi="宋体" w:cs="宋体"/>
                <w:color w:val="000000"/>
                <w:kern w:val="0"/>
                <w:sz w:val="20"/>
                <w:szCs w:val="20"/>
              </w:rPr>
            </w:pPr>
            <w:r w:rsidRPr="005E3D06">
              <w:rPr>
                <w:rFonts w:ascii="宋体" w:eastAsia="宋体" w:hAnsi="宋体" w:cs="宋体" w:hint="eastAsia"/>
                <w:color w:val="000000"/>
                <w:kern w:val="0"/>
                <w:sz w:val="20"/>
                <w:szCs w:val="20"/>
              </w:rPr>
              <w:t>固定工作场所及质量检测场所＜600m</w:t>
            </w:r>
            <w:r w:rsidRPr="005E3D06">
              <w:rPr>
                <w:rFonts w:ascii="宋体" w:eastAsia="宋体" w:hAnsi="宋体" w:cs="宋体" w:hint="eastAsia"/>
                <w:color w:val="000000"/>
                <w:kern w:val="0"/>
                <w:sz w:val="20"/>
                <w:szCs w:val="20"/>
                <w:vertAlign w:val="superscript"/>
              </w:rPr>
              <w:t>2</w:t>
            </w:r>
            <w:r w:rsidRPr="005E3D06">
              <w:rPr>
                <w:rFonts w:ascii="宋体" w:eastAsia="宋体" w:hAnsi="宋体" w:cs="宋体" w:hint="eastAsia"/>
                <w:color w:val="000000"/>
                <w:kern w:val="0"/>
                <w:sz w:val="20"/>
                <w:szCs w:val="20"/>
              </w:rPr>
              <w:t>，得0分。满分1分。如质量检测场所主要部分（建筑面积≥80%）为租赁场所的，在得分基础上乘以0.5的系数。</w:t>
            </w:r>
          </w:p>
        </w:tc>
      </w:tr>
      <w:tr w:rsidR="00DE0A54" w14:paraId="2A9EE07B" w14:textId="77777777" w:rsidTr="00B85B5A">
        <w:tc>
          <w:tcPr>
            <w:tcW w:w="265" w:type="pct"/>
            <w:vMerge/>
            <w:vAlign w:val="center"/>
          </w:tcPr>
          <w:p w14:paraId="4ED14052"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4C9D6C2B" w14:textId="77777777" w:rsidR="00DE0A54" w:rsidRDefault="00DE0A54" w:rsidP="00A5184F">
            <w:pPr>
              <w:ind w:firstLine="400"/>
              <w:jc w:val="center"/>
              <w:rPr>
                <w:rFonts w:ascii="宋体" w:eastAsia="宋体" w:hAnsi="宋体" w:cs="宋体"/>
                <w:sz w:val="20"/>
                <w:szCs w:val="20"/>
              </w:rPr>
            </w:pPr>
          </w:p>
        </w:tc>
        <w:tc>
          <w:tcPr>
            <w:tcW w:w="465" w:type="pct"/>
            <w:vMerge/>
            <w:vAlign w:val="center"/>
          </w:tcPr>
          <w:p w14:paraId="4E4B9A6B" w14:textId="77777777" w:rsidR="00DE0A54" w:rsidRDefault="00DE0A54" w:rsidP="00A5184F">
            <w:pPr>
              <w:ind w:firstLine="400"/>
              <w:jc w:val="center"/>
              <w:rPr>
                <w:rFonts w:ascii="宋体" w:eastAsia="宋体" w:hAnsi="宋体" w:cs="宋体"/>
                <w:sz w:val="20"/>
                <w:szCs w:val="20"/>
              </w:rPr>
            </w:pPr>
          </w:p>
        </w:tc>
        <w:tc>
          <w:tcPr>
            <w:tcW w:w="485" w:type="pct"/>
            <w:vAlign w:val="center"/>
          </w:tcPr>
          <w:p w14:paraId="456FCAD2" w14:textId="4BBDC33C" w:rsidR="00DE0A54" w:rsidRPr="005E3D06" w:rsidRDefault="00DE0A54" w:rsidP="00A5184F">
            <w:pPr>
              <w:ind w:firstLineChars="0" w:firstLine="0"/>
              <w:jc w:val="center"/>
              <w:rPr>
                <w:rFonts w:ascii="宋体" w:eastAsia="宋体" w:hAnsi="宋体" w:cs="宋体"/>
                <w:color w:val="000000"/>
                <w:kern w:val="0"/>
                <w:sz w:val="20"/>
                <w:szCs w:val="20"/>
              </w:rPr>
            </w:pPr>
            <w:r w:rsidRPr="005E3D06">
              <w:rPr>
                <w:rFonts w:ascii="宋体" w:eastAsia="宋体" w:hAnsi="宋体" w:cs="宋体" w:hint="eastAsia"/>
                <w:color w:val="000000"/>
                <w:kern w:val="0"/>
                <w:sz w:val="20"/>
                <w:szCs w:val="20"/>
              </w:rPr>
              <w:t>机构组成</w:t>
            </w:r>
            <w:r w:rsidR="00B83A90">
              <w:rPr>
                <w:rFonts w:ascii="宋体" w:eastAsia="宋体" w:hAnsi="宋体" w:cs="宋体" w:hint="eastAsia"/>
                <w:color w:val="000000"/>
                <w:kern w:val="0"/>
                <w:sz w:val="20"/>
                <w:szCs w:val="20"/>
              </w:rPr>
              <w:t>*</w:t>
            </w:r>
          </w:p>
          <w:p w14:paraId="6CC4ACDC" w14:textId="77777777" w:rsidR="00DE0A54" w:rsidRPr="005E3D06" w:rsidRDefault="00DE0A54" w:rsidP="00A5184F">
            <w:pPr>
              <w:ind w:firstLineChars="0" w:firstLine="0"/>
              <w:jc w:val="center"/>
              <w:rPr>
                <w:rFonts w:ascii="宋体" w:eastAsia="宋体" w:hAnsi="宋体" w:cs="宋体"/>
                <w:color w:val="000000"/>
                <w:kern w:val="0"/>
                <w:sz w:val="20"/>
                <w:szCs w:val="20"/>
              </w:rPr>
            </w:pPr>
            <w:r w:rsidRPr="005E3D06">
              <w:rPr>
                <w:rFonts w:ascii="宋体" w:eastAsia="宋体" w:hAnsi="宋体" w:cs="宋体" w:hint="eastAsia"/>
                <w:color w:val="000000"/>
                <w:kern w:val="0"/>
                <w:sz w:val="20"/>
                <w:szCs w:val="20"/>
              </w:rPr>
              <w:t>（1分）</w:t>
            </w:r>
          </w:p>
        </w:tc>
        <w:tc>
          <w:tcPr>
            <w:tcW w:w="1638" w:type="pct"/>
            <w:shd w:val="clear" w:color="auto" w:fill="auto"/>
            <w:vAlign w:val="center"/>
          </w:tcPr>
          <w:p w14:paraId="50285434" w14:textId="769659DF" w:rsidR="00DE0A54" w:rsidRPr="005E3D06" w:rsidRDefault="00DE0A54" w:rsidP="00A5184F">
            <w:pPr>
              <w:ind w:leftChars="-26" w:left="-83" w:firstLineChars="0" w:firstLine="0"/>
              <w:rPr>
                <w:rFonts w:ascii="宋体" w:eastAsia="宋体" w:hAnsi="宋体" w:cs="宋体"/>
                <w:sz w:val="20"/>
                <w:szCs w:val="20"/>
              </w:rPr>
            </w:pPr>
            <w:r w:rsidRPr="005E3D06">
              <w:rPr>
                <w:rFonts w:ascii="宋体" w:eastAsia="宋体" w:hAnsi="宋体" w:cs="宋体" w:hint="eastAsia"/>
                <w:sz w:val="20"/>
                <w:szCs w:val="20"/>
              </w:rPr>
              <w:t>核对技术人员数量及流动率</w:t>
            </w:r>
            <w:r w:rsidR="005E3D06" w:rsidRPr="005E3D06">
              <w:rPr>
                <w:rFonts w:ascii="宋体" w:eastAsia="宋体" w:hAnsi="宋体" w:cs="宋体" w:hint="eastAsia"/>
                <w:sz w:val="20"/>
                <w:szCs w:val="20"/>
              </w:rPr>
              <w:t>。</w:t>
            </w:r>
          </w:p>
        </w:tc>
        <w:tc>
          <w:tcPr>
            <w:tcW w:w="1724" w:type="pct"/>
            <w:shd w:val="clear" w:color="auto" w:fill="auto"/>
            <w:vAlign w:val="center"/>
          </w:tcPr>
          <w:p w14:paraId="36333877" w14:textId="77777777" w:rsidR="00DE0A54" w:rsidRPr="005E3D06" w:rsidRDefault="00DE0A54" w:rsidP="00A5184F">
            <w:pPr>
              <w:ind w:firstLineChars="0" w:firstLine="0"/>
              <w:rPr>
                <w:rFonts w:ascii="宋体" w:eastAsia="宋体" w:hAnsi="宋体" w:cs="宋体"/>
                <w:color w:val="000000"/>
                <w:kern w:val="0"/>
                <w:sz w:val="20"/>
                <w:szCs w:val="20"/>
              </w:rPr>
            </w:pPr>
            <w:r w:rsidRPr="005E3D06">
              <w:rPr>
                <w:rFonts w:ascii="宋体" w:eastAsia="宋体" w:hAnsi="宋体" w:cs="宋体" w:hint="eastAsia"/>
                <w:sz w:val="20"/>
                <w:szCs w:val="20"/>
              </w:rPr>
              <w:t>技术人员数量</w:t>
            </w:r>
            <w:r w:rsidRPr="005E3D06">
              <w:rPr>
                <w:rFonts w:ascii="宋体" w:eastAsia="宋体" w:hAnsi="宋体" w:cs="宋体" w:hint="eastAsia"/>
                <w:color w:val="000000"/>
                <w:kern w:val="0"/>
                <w:sz w:val="20"/>
                <w:szCs w:val="20"/>
              </w:rPr>
              <w:t>≥150人，得1分；</w:t>
            </w:r>
          </w:p>
          <w:p w14:paraId="660A0472" w14:textId="77777777" w:rsidR="00DE0A54" w:rsidRPr="005E3D06" w:rsidRDefault="00DE0A54" w:rsidP="00A5184F">
            <w:pPr>
              <w:ind w:firstLineChars="0" w:firstLine="0"/>
              <w:rPr>
                <w:rFonts w:ascii="宋体" w:eastAsia="宋体" w:hAnsi="宋体" w:cs="宋体"/>
                <w:color w:val="000000"/>
                <w:kern w:val="0"/>
                <w:sz w:val="20"/>
                <w:szCs w:val="20"/>
              </w:rPr>
            </w:pPr>
            <w:r w:rsidRPr="005E3D06">
              <w:rPr>
                <w:rFonts w:ascii="宋体" w:eastAsia="宋体" w:hAnsi="宋体" w:cs="宋体" w:hint="eastAsia"/>
                <w:color w:val="000000"/>
                <w:kern w:val="0"/>
                <w:sz w:val="20"/>
                <w:szCs w:val="20"/>
              </w:rPr>
              <w:t>100人≤</w:t>
            </w:r>
            <w:r w:rsidRPr="005E3D06">
              <w:rPr>
                <w:rFonts w:ascii="宋体" w:eastAsia="宋体" w:hAnsi="宋体" w:cs="宋体" w:hint="eastAsia"/>
                <w:sz w:val="20"/>
                <w:szCs w:val="20"/>
              </w:rPr>
              <w:t>技术人员数量</w:t>
            </w:r>
            <w:r w:rsidRPr="005E3D06">
              <w:rPr>
                <w:rFonts w:ascii="宋体" w:eastAsia="宋体" w:hAnsi="宋体" w:cs="宋体" w:hint="eastAsia"/>
                <w:color w:val="000000"/>
                <w:kern w:val="0"/>
                <w:sz w:val="20"/>
                <w:szCs w:val="20"/>
              </w:rPr>
              <w:t>＜150人，得0.75分；</w:t>
            </w:r>
          </w:p>
          <w:p w14:paraId="295973BD" w14:textId="77777777" w:rsidR="00DE0A54" w:rsidRPr="005E3D06" w:rsidRDefault="00DE0A54" w:rsidP="00A5184F">
            <w:pPr>
              <w:ind w:firstLineChars="0" w:firstLine="0"/>
              <w:rPr>
                <w:rFonts w:ascii="宋体" w:eastAsia="宋体" w:hAnsi="宋体" w:cs="宋体"/>
                <w:color w:val="000000"/>
                <w:kern w:val="0"/>
                <w:sz w:val="20"/>
                <w:szCs w:val="20"/>
              </w:rPr>
            </w:pPr>
            <w:r w:rsidRPr="005E3D06">
              <w:rPr>
                <w:rFonts w:ascii="宋体" w:eastAsia="宋体" w:hAnsi="宋体" w:cs="宋体" w:hint="eastAsia"/>
                <w:color w:val="000000"/>
                <w:kern w:val="0"/>
                <w:sz w:val="20"/>
                <w:szCs w:val="20"/>
              </w:rPr>
              <w:t>50人≤</w:t>
            </w:r>
            <w:r w:rsidRPr="005E3D06">
              <w:rPr>
                <w:rFonts w:ascii="宋体" w:eastAsia="宋体" w:hAnsi="宋体" w:cs="宋体" w:hint="eastAsia"/>
                <w:sz w:val="20"/>
                <w:szCs w:val="20"/>
              </w:rPr>
              <w:t>技术人员数量</w:t>
            </w:r>
            <w:r w:rsidRPr="005E3D06">
              <w:rPr>
                <w:rFonts w:ascii="宋体" w:eastAsia="宋体" w:hAnsi="宋体" w:cs="宋体" w:hint="eastAsia"/>
                <w:color w:val="000000"/>
                <w:kern w:val="0"/>
                <w:sz w:val="20"/>
                <w:szCs w:val="20"/>
              </w:rPr>
              <w:t>＜100人，得0.5分；</w:t>
            </w:r>
          </w:p>
          <w:p w14:paraId="67B9E9D5" w14:textId="77777777" w:rsidR="00DE0A54" w:rsidRPr="005E3D06" w:rsidRDefault="00DE0A54" w:rsidP="00A5184F">
            <w:pPr>
              <w:ind w:firstLineChars="0" w:firstLine="0"/>
              <w:rPr>
                <w:rFonts w:ascii="宋体" w:eastAsia="宋体" w:hAnsi="宋体" w:cs="宋体"/>
                <w:color w:val="000000"/>
                <w:kern w:val="0"/>
                <w:sz w:val="20"/>
                <w:szCs w:val="20"/>
              </w:rPr>
            </w:pPr>
            <w:r w:rsidRPr="005E3D06">
              <w:rPr>
                <w:rFonts w:ascii="宋体" w:eastAsia="宋体" w:hAnsi="宋体" w:cs="宋体" w:hint="eastAsia"/>
                <w:color w:val="000000"/>
                <w:kern w:val="0"/>
                <w:sz w:val="20"/>
                <w:szCs w:val="20"/>
              </w:rPr>
              <w:t>35人≤</w:t>
            </w:r>
            <w:r w:rsidRPr="005E3D06">
              <w:rPr>
                <w:rFonts w:ascii="宋体" w:eastAsia="宋体" w:hAnsi="宋体" w:cs="宋体" w:hint="eastAsia"/>
                <w:sz w:val="20"/>
                <w:szCs w:val="20"/>
              </w:rPr>
              <w:t>技术人员数量</w:t>
            </w:r>
            <w:r w:rsidRPr="005E3D06">
              <w:rPr>
                <w:rFonts w:ascii="宋体" w:eastAsia="宋体" w:hAnsi="宋体" w:cs="宋体" w:hint="eastAsia"/>
                <w:color w:val="000000"/>
                <w:kern w:val="0"/>
                <w:sz w:val="20"/>
                <w:szCs w:val="20"/>
              </w:rPr>
              <w:t>＜50人，得0.25分；</w:t>
            </w:r>
          </w:p>
          <w:p w14:paraId="624C77DA" w14:textId="77777777" w:rsidR="00DE0A54" w:rsidRPr="005E3D06" w:rsidRDefault="00DE0A54" w:rsidP="00A5184F">
            <w:pPr>
              <w:ind w:firstLineChars="0" w:firstLine="0"/>
              <w:rPr>
                <w:rFonts w:ascii="宋体" w:eastAsia="宋体" w:hAnsi="宋体" w:cs="宋体"/>
                <w:sz w:val="20"/>
                <w:szCs w:val="20"/>
              </w:rPr>
            </w:pPr>
            <w:r w:rsidRPr="005E3D06">
              <w:rPr>
                <w:rFonts w:ascii="宋体" w:eastAsia="宋体" w:hAnsi="宋体" w:cs="宋体" w:hint="eastAsia"/>
                <w:sz w:val="20"/>
                <w:szCs w:val="20"/>
              </w:rPr>
              <w:t>技术人员数量</w:t>
            </w:r>
            <w:r w:rsidRPr="005E3D06">
              <w:rPr>
                <w:rFonts w:ascii="宋体" w:eastAsia="宋体" w:hAnsi="宋体" w:cs="宋体" w:hint="eastAsia"/>
                <w:color w:val="000000"/>
                <w:kern w:val="0"/>
                <w:sz w:val="20"/>
                <w:szCs w:val="20"/>
              </w:rPr>
              <w:t>＜35人，得0分。满分1分。如近3年</w:t>
            </w:r>
            <w:r w:rsidRPr="005E3D06">
              <w:rPr>
                <w:rFonts w:ascii="宋体" w:eastAsia="宋体" w:hAnsi="宋体" w:cs="宋体" w:hint="eastAsia"/>
                <w:sz w:val="20"/>
                <w:szCs w:val="20"/>
              </w:rPr>
              <w:t>技术</w:t>
            </w:r>
            <w:r w:rsidRPr="005E3D06">
              <w:rPr>
                <w:rFonts w:ascii="宋体" w:eastAsia="宋体" w:hAnsi="宋体" w:cs="宋体" w:hint="eastAsia"/>
                <w:color w:val="000000"/>
                <w:kern w:val="0"/>
                <w:sz w:val="20"/>
                <w:szCs w:val="20"/>
              </w:rPr>
              <w:t>人员流动率≥10%，在得分基础上乘以0.5的系数。</w:t>
            </w:r>
          </w:p>
        </w:tc>
      </w:tr>
      <w:tr w:rsidR="00DE0A54" w14:paraId="1E0FD811" w14:textId="77777777" w:rsidTr="00B85B5A">
        <w:trPr>
          <w:trHeight w:val="450"/>
        </w:trPr>
        <w:tc>
          <w:tcPr>
            <w:tcW w:w="265" w:type="pct"/>
            <w:vMerge/>
            <w:vAlign w:val="center"/>
          </w:tcPr>
          <w:p w14:paraId="2C1692F2"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79101398" w14:textId="77777777" w:rsidR="00DE0A54" w:rsidRDefault="00DE0A54" w:rsidP="00A5184F">
            <w:pPr>
              <w:ind w:firstLine="400"/>
              <w:jc w:val="center"/>
              <w:rPr>
                <w:rFonts w:ascii="宋体" w:eastAsia="宋体" w:hAnsi="宋体" w:cs="宋体"/>
                <w:sz w:val="20"/>
                <w:szCs w:val="20"/>
              </w:rPr>
            </w:pPr>
          </w:p>
        </w:tc>
        <w:tc>
          <w:tcPr>
            <w:tcW w:w="465" w:type="pct"/>
            <w:vMerge/>
            <w:vAlign w:val="center"/>
          </w:tcPr>
          <w:p w14:paraId="78CCAB92" w14:textId="77777777" w:rsidR="00DE0A54" w:rsidRDefault="00DE0A54" w:rsidP="00A5184F">
            <w:pPr>
              <w:ind w:firstLine="400"/>
              <w:jc w:val="center"/>
              <w:rPr>
                <w:rFonts w:ascii="宋体" w:eastAsia="宋体" w:hAnsi="宋体" w:cs="宋体"/>
                <w:sz w:val="20"/>
                <w:szCs w:val="20"/>
              </w:rPr>
            </w:pPr>
          </w:p>
        </w:tc>
        <w:tc>
          <w:tcPr>
            <w:tcW w:w="485" w:type="pct"/>
            <w:vAlign w:val="center"/>
          </w:tcPr>
          <w:p w14:paraId="5EDEFBE5"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经营情况</w:t>
            </w:r>
          </w:p>
          <w:p w14:paraId="2B7263C6"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（2分）</w:t>
            </w:r>
          </w:p>
        </w:tc>
        <w:tc>
          <w:tcPr>
            <w:tcW w:w="1638" w:type="pct"/>
            <w:shd w:val="clear" w:color="auto" w:fill="auto"/>
            <w:vAlign w:val="center"/>
          </w:tcPr>
          <w:p w14:paraId="5E6A65C4" w14:textId="0000CB75" w:rsidR="00DE0A54" w:rsidRPr="005E3D06" w:rsidRDefault="00DE0A54" w:rsidP="00A5184F">
            <w:pPr>
              <w:ind w:leftChars="-26" w:left="-83" w:firstLineChars="0" w:firstLine="0"/>
              <w:rPr>
                <w:rFonts w:ascii="宋体" w:eastAsia="宋体" w:hAnsi="宋体" w:cs="宋体"/>
                <w:sz w:val="20"/>
                <w:szCs w:val="20"/>
              </w:rPr>
            </w:pPr>
            <w:r w:rsidRPr="005E3D06">
              <w:rPr>
                <w:rFonts w:ascii="宋体" w:eastAsia="宋体" w:hAnsi="宋体" w:cs="宋体" w:hint="eastAsia"/>
                <w:sz w:val="20"/>
                <w:szCs w:val="20"/>
              </w:rPr>
              <w:t>核对机构经营情况近3年平均总产值（万元）</w:t>
            </w:r>
            <w:r w:rsidR="005E3D06">
              <w:rPr>
                <w:rFonts w:ascii="宋体" w:eastAsia="宋体" w:hAnsi="宋体" w:cs="宋体" w:hint="eastAsia"/>
                <w:sz w:val="20"/>
                <w:szCs w:val="20"/>
              </w:rPr>
              <w:t>。</w:t>
            </w:r>
          </w:p>
        </w:tc>
        <w:tc>
          <w:tcPr>
            <w:tcW w:w="1724" w:type="pct"/>
            <w:shd w:val="clear" w:color="auto" w:fill="auto"/>
            <w:vAlign w:val="center"/>
          </w:tcPr>
          <w:p w14:paraId="32CEEAF1" w14:textId="5E0FFF02" w:rsidR="00DE0A54" w:rsidRPr="005E3D06" w:rsidRDefault="00DE0A54" w:rsidP="00A5184F">
            <w:pPr>
              <w:ind w:leftChars="-28" w:hangingChars="45" w:hanging="90"/>
              <w:rPr>
                <w:rFonts w:ascii="宋体" w:eastAsia="宋体" w:hAnsi="宋体" w:cs="宋体"/>
                <w:sz w:val="20"/>
                <w:szCs w:val="20"/>
              </w:rPr>
            </w:pPr>
            <w:r w:rsidRPr="005E3D06">
              <w:rPr>
                <w:rFonts w:ascii="宋体" w:eastAsia="宋体" w:hAnsi="宋体" w:cs="宋体" w:hint="eastAsia"/>
                <w:sz w:val="20"/>
                <w:szCs w:val="20"/>
              </w:rPr>
              <w:t>近3年平均总产值</w:t>
            </w:r>
            <w:r w:rsidRPr="005E3D06">
              <w:rPr>
                <w:rFonts w:ascii="宋体" w:eastAsia="宋体" w:hAnsi="宋体" w:cs="宋体" w:hint="eastAsia"/>
                <w:color w:val="000000"/>
                <w:kern w:val="0"/>
                <w:sz w:val="20"/>
                <w:szCs w:val="20"/>
              </w:rPr>
              <w:t>≥</w:t>
            </w:r>
            <w:r w:rsidR="006B71ED" w:rsidRPr="005E3D06">
              <w:rPr>
                <w:rFonts w:ascii="宋体" w:eastAsia="宋体" w:hAnsi="宋体" w:cs="宋体"/>
                <w:color w:val="000000"/>
                <w:kern w:val="0"/>
                <w:sz w:val="20"/>
                <w:szCs w:val="20"/>
              </w:rPr>
              <w:t>3</w:t>
            </w:r>
            <w:r w:rsidRPr="005E3D06">
              <w:rPr>
                <w:rFonts w:ascii="宋体" w:eastAsia="宋体" w:hAnsi="宋体" w:cs="宋体" w:hint="eastAsia"/>
                <w:color w:val="000000"/>
                <w:kern w:val="0"/>
                <w:sz w:val="20"/>
                <w:szCs w:val="20"/>
              </w:rPr>
              <w:t>000万</w:t>
            </w:r>
            <w:r w:rsidRPr="005E3D06">
              <w:rPr>
                <w:rFonts w:ascii="宋体" w:eastAsia="宋体" w:hAnsi="宋体" w:cs="宋体" w:hint="eastAsia"/>
                <w:sz w:val="20"/>
                <w:szCs w:val="20"/>
              </w:rPr>
              <w:t>元，得2分；</w:t>
            </w:r>
          </w:p>
          <w:p w14:paraId="4717F81E" w14:textId="1EB0440B" w:rsidR="00DE0A54" w:rsidRPr="005E3D06" w:rsidRDefault="006B71ED" w:rsidP="00A5184F">
            <w:pPr>
              <w:ind w:leftChars="-26" w:left="-83" w:firstLineChars="0" w:firstLine="0"/>
              <w:rPr>
                <w:rFonts w:ascii="宋体" w:eastAsia="宋体" w:hAnsi="宋体" w:cs="宋体"/>
                <w:sz w:val="20"/>
                <w:szCs w:val="20"/>
              </w:rPr>
            </w:pPr>
            <w:r w:rsidRPr="005E3D06">
              <w:rPr>
                <w:rFonts w:ascii="宋体" w:eastAsia="宋体" w:hAnsi="宋体" w:cs="宋体"/>
                <w:color w:val="000000"/>
                <w:kern w:val="0"/>
                <w:sz w:val="20"/>
                <w:szCs w:val="20"/>
              </w:rPr>
              <w:t>2</w:t>
            </w:r>
            <w:r w:rsidR="00DE0A54" w:rsidRPr="005E3D06">
              <w:rPr>
                <w:rFonts w:ascii="宋体" w:eastAsia="宋体" w:hAnsi="宋体" w:cs="宋体" w:hint="eastAsia"/>
                <w:color w:val="000000"/>
                <w:kern w:val="0"/>
                <w:sz w:val="20"/>
                <w:szCs w:val="20"/>
              </w:rPr>
              <w:t>000万元≤</w:t>
            </w:r>
            <w:r w:rsidR="00DE0A54" w:rsidRPr="005E3D06">
              <w:rPr>
                <w:rFonts w:ascii="宋体" w:eastAsia="宋体" w:hAnsi="宋体" w:cs="宋体" w:hint="eastAsia"/>
                <w:sz w:val="20"/>
                <w:szCs w:val="20"/>
              </w:rPr>
              <w:t>近3年平均总产值</w:t>
            </w:r>
            <w:r w:rsidR="00DE0A54" w:rsidRPr="005E3D06">
              <w:rPr>
                <w:rFonts w:ascii="宋体" w:eastAsia="宋体" w:hAnsi="宋体" w:cs="宋体" w:hint="eastAsia"/>
                <w:color w:val="000000"/>
                <w:kern w:val="0"/>
                <w:sz w:val="20"/>
                <w:szCs w:val="20"/>
              </w:rPr>
              <w:t>＜</w:t>
            </w:r>
            <w:r w:rsidRPr="005E3D06">
              <w:rPr>
                <w:rFonts w:ascii="宋体" w:eastAsia="宋体" w:hAnsi="宋体" w:cs="宋体"/>
                <w:color w:val="000000"/>
                <w:kern w:val="0"/>
                <w:sz w:val="20"/>
                <w:szCs w:val="20"/>
              </w:rPr>
              <w:t>3</w:t>
            </w:r>
            <w:r w:rsidR="00DE0A54" w:rsidRPr="005E3D06">
              <w:rPr>
                <w:rFonts w:ascii="宋体" w:eastAsia="宋体" w:hAnsi="宋体" w:cs="宋体" w:hint="eastAsia"/>
                <w:color w:val="000000"/>
                <w:kern w:val="0"/>
                <w:sz w:val="20"/>
                <w:szCs w:val="20"/>
              </w:rPr>
              <w:t>000万</w:t>
            </w:r>
            <w:r w:rsidR="00DE0A54" w:rsidRPr="005E3D06">
              <w:rPr>
                <w:rFonts w:ascii="宋体" w:eastAsia="宋体" w:hAnsi="宋体" w:cs="宋体" w:hint="eastAsia"/>
                <w:sz w:val="20"/>
                <w:szCs w:val="20"/>
              </w:rPr>
              <w:t>元，得1.6分；</w:t>
            </w:r>
          </w:p>
          <w:p w14:paraId="7D966532" w14:textId="73CB7A72" w:rsidR="00DE0A54" w:rsidRPr="005E3D06" w:rsidRDefault="006B71ED" w:rsidP="00A5184F">
            <w:pPr>
              <w:ind w:leftChars="-26" w:left="-83" w:firstLineChars="0" w:firstLine="0"/>
              <w:rPr>
                <w:rFonts w:ascii="宋体" w:eastAsia="宋体" w:hAnsi="宋体" w:cs="宋体"/>
                <w:sz w:val="20"/>
                <w:szCs w:val="20"/>
              </w:rPr>
            </w:pPr>
            <w:r w:rsidRPr="005E3D06">
              <w:rPr>
                <w:rFonts w:ascii="宋体" w:eastAsia="宋体" w:hAnsi="宋体" w:cs="宋体"/>
                <w:color w:val="000000"/>
                <w:kern w:val="0"/>
                <w:sz w:val="20"/>
                <w:szCs w:val="20"/>
              </w:rPr>
              <w:t>1</w:t>
            </w:r>
            <w:r w:rsidR="00DE0A54" w:rsidRPr="005E3D06">
              <w:rPr>
                <w:rFonts w:ascii="宋体" w:eastAsia="宋体" w:hAnsi="宋体" w:cs="宋体" w:hint="eastAsia"/>
                <w:color w:val="000000"/>
                <w:kern w:val="0"/>
                <w:sz w:val="20"/>
                <w:szCs w:val="20"/>
              </w:rPr>
              <w:t>000万元≤</w:t>
            </w:r>
            <w:r w:rsidR="00DE0A54" w:rsidRPr="005E3D06">
              <w:rPr>
                <w:rFonts w:ascii="宋体" w:eastAsia="宋体" w:hAnsi="宋体" w:cs="宋体" w:hint="eastAsia"/>
                <w:sz w:val="20"/>
                <w:szCs w:val="20"/>
              </w:rPr>
              <w:t>近3年平均总产值</w:t>
            </w:r>
            <w:r w:rsidR="00DE0A54" w:rsidRPr="005E3D06">
              <w:rPr>
                <w:rFonts w:ascii="宋体" w:eastAsia="宋体" w:hAnsi="宋体" w:cs="宋体" w:hint="eastAsia"/>
                <w:color w:val="000000"/>
                <w:kern w:val="0"/>
                <w:sz w:val="20"/>
                <w:szCs w:val="20"/>
              </w:rPr>
              <w:t>＜</w:t>
            </w:r>
            <w:r w:rsidRPr="005E3D06">
              <w:rPr>
                <w:rFonts w:ascii="宋体" w:eastAsia="宋体" w:hAnsi="宋体" w:cs="宋体"/>
                <w:color w:val="000000"/>
                <w:kern w:val="0"/>
                <w:sz w:val="20"/>
                <w:szCs w:val="20"/>
              </w:rPr>
              <w:t>2</w:t>
            </w:r>
            <w:r w:rsidR="00DE0A54" w:rsidRPr="005E3D06">
              <w:rPr>
                <w:rFonts w:ascii="宋体" w:eastAsia="宋体" w:hAnsi="宋体" w:cs="宋体" w:hint="eastAsia"/>
                <w:color w:val="000000"/>
                <w:kern w:val="0"/>
                <w:sz w:val="20"/>
                <w:szCs w:val="20"/>
              </w:rPr>
              <w:t>000万</w:t>
            </w:r>
            <w:r w:rsidR="00DE0A54" w:rsidRPr="005E3D06">
              <w:rPr>
                <w:rFonts w:ascii="宋体" w:eastAsia="宋体" w:hAnsi="宋体" w:cs="宋体" w:hint="eastAsia"/>
                <w:sz w:val="20"/>
                <w:szCs w:val="20"/>
              </w:rPr>
              <w:t>元，得1.2分；</w:t>
            </w:r>
          </w:p>
          <w:p w14:paraId="79D5E71A" w14:textId="1B84A47C" w:rsidR="00DE0A54" w:rsidRPr="005E3D06" w:rsidRDefault="00DE0A54" w:rsidP="006B71ED">
            <w:pPr>
              <w:ind w:leftChars="-26" w:left="-83" w:firstLineChars="0" w:firstLine="0"/>
              <w:rPr>
                <w:rFonts w:ascii="宋体" w:eastAsia="宋体" w:hAnsi="宋体" w:cs="宋体"/>
                <w:sz w:val="20"/>
                <w:szCs w:val="20"/>
              </w:rPr>
            </w:pPr>
            <w:r w:rsidRPr="005E3D06">
              <w:rPr>
                <w:rFonts w:ascii="宋体" w:eastAsia="宋体" w:hAnsi="宋体" w:cs="宋体" w:hint="eastAsia"/>
                <w:color w:val="000000"/>
                <w:kern w:val="0"/>
                <w:sz w:val="20"/>
                <w:szCs w:val="20"/>
              </w:rPr>
              <w:t>500万元≤</w:t>
            </w:r>
            <w:r w:rsidRPr="005E3D06">
              <w:rPr>
                <w:rFonts w:ascii="宋体" w:eastAsia="宋体" w:hAnsi="宋体" w:cs="宋体" w:hint="eastAsia"/>
                <w:sz w:val="20"/>
                <w:szCs w:val="20"/>
              </w:rPr>
              <w:t>近3年平均总产值</w:t>
            </w:r>
            <w:r w:rsidRPr="005E3D06">
              <w:rPr>
                <w:rFonts w:ascii="宋体" w:eastAsia="宋体" w:hAnsi="宋体" w:cs="宋体" w:hint="eastAsia"/>
                <w:color w:val="000000"/>
                <w:kern w:val="0"/>
                <w:sz w:val="20"/>
                <w:szCs w:val="20"/>
              </w:rPr>
              <w:t>＜</w:t>
            </w:r>
            <w:r w:rsidR="006B71ED" w:rsidRPr="005E3D06">
              <w:rPr>
                <w:rFonts w:ascii="宋体" w:eastAsia="宋体" w:hAnsi="宋体" w:cs="宋体"/>
                <w:color w:val="000000"/>
                <w:kern w:val="0"/>
                <w:sz w:val="20"/>
                <w:szCs w:val="20"/>
              </w:rPr>
              <w:t>1</w:t>
            </w:r>
            <w:r w:rsidRPr="005E3D06">
              <w:rPr>
                <w:rFonts w:ascii="宋体" w:eastAsia="宋体" w:hAnsi="宋体" w:cs="宋体" w:hint="eastAsia"/>
                <w:color w:val="000000"/>
                <w:kern w:val="0"/>
                <w:sz w:val="20"/>
                <w:szCs w:val="20"/>
              </w:rPr>
              <w:t>000万</w:t>
            </w:r>
            <w:r w:rsidRPr="005E3D06">
              <w:rPr>
                <w:rFonts w:ascii="宋体" w:eastAsia="宋体" w:hAnsi="宋体" w:cs="宋体" w:hint="eastAsia"/>
                <w:sz w:val="20"/>
                <w:szCs w:val="20"/>
              </w:rPr>
              <w:t>元，得0.8分；近3年平均总产值</w:t>
            </w:r>
            <w:r w:rsidRPr="005E3D06">
              <w:rPr>
                <w:rFonts w:ascii="宋体" w:eastAsia="宋体" w:hAnsi="宋体" w:cs="宋体" w:hint="eastAsia"/>
                <w:color w:val="000000"/>
                <w:kern w:val="0"/>
                <w:sz w:val="20"/>
                <w:szCs w:val="20"/>
              </w:rPr>
              <w:t>＜500万</w:t>
            </w:r>
            <w:r w:rsidRPr="005E3D06">
              <w:rPr>
                <w:rFonts w:ascii="宋体" w:eastAsia="宋体" w:hAnsi="宋体" w:cs="宋体" w:hint="eastAsia"/>
                <w:sz w:val="20"/>
                <w:szCs w:val="20"/>
              </w:rPr>
              <w:t>元，得0.4分。</w:t>
            </w:r>
          </w:p>
        </w:tc>
      </w:tr>
      <w:tr w:rsidR="00B85B5A" w14:paraId="3150757C" w14:textId="77777777" w:rsidTr="00B85B5A">
        <w:tc>
          <w:tcPr>
            <w:tcW w:w="265" w:type="pct"/>
            <w:vMerge/>
            <w:vAlign w:val="center"/>
          </w:tcPr>
          <w:p w14:paraId="60E0D552" w14:textId="77777777" w:rsidR="00B85B5A" w:rsidRDefault="00B85B5A" w:rsidP="00A5184F">
            <w:pPr>
              <w:ind w:firstLine="400"/>
              <w:jc w:val="center"/>
              <w:rPr>
                <w:rFonts w:ascii="宋体" w:eastAsia="宋体" w:hAnsi="宋体" w:cs="宋体"/>
                <w:sz w:val="20"/>
                <w:szCs w:val="20"/>
              </w:rPr>
            </w:pPr>
          </w:p>
        </w:tc>
        <w:tc>
          <w:tcPr>
            <w:tcW w:w="423" w:type="pct"/>
            <w:vMerge/>
            <w:vAlign w:val="center"/>
          </w:tcPr>
          <w:p w14:paraId="2C64A021" w14:textId="77777777" w:rsidR="00B85B5A" w:rsidRDefault="00B85B5A" w:rsidP="00A5184F">
            <w:pPr>
              <w:ind w:firstLine="400"/>
              <w:jc w:val="center"/>
              <w:rPr>
                <w:rFonts w:ascii="宋体" w:eastAsia="宋体" w:hAnsi="宋体" w:cs="宋体"/>
                <w:sz w:val="20"/>
                <w:szCs w:val="20"/>
              </w:rPr>
            </w:pPr>
          </w:p>
        </w:tc>
        <w:tc>
          <w:tcPr>
            <w:tcW w:w="465" w:type="pct"/>
            <w:vAlign w:val="center"/>
          </w:tcPr>
          <w:p w14:paraId="2B5FD6B3" w14:textId="77777777" w:rsidR="00B85B5A" w:rsidRDefault="00B85B5A"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人员素质</w:t>
            </w:r>
          </w:p>
          <w:p w14:paraId="16BC5A29" w14:textId="77777777" w:rsidR="00B85B5A" w:rsidRDefault="00B85B5A"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（4分）</w:t>
            </w:r>
          </w:p>
        </w:tc>
        <w:tc>
          <w:tcPr>
            <w:tcW w:w="485" w:type="pct"/>
            <w:vAlign w:val="center"/>
          </w:tcPr>
          <w:p w14:paraId="2D4D3460" w14:textId="75F4D798" w:rsidR="00B85B5A" w:rsidRDefault="00B85B5A"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人员资质</w:t>
            </w:r>
            <w:r w:rsidR="00B83A90">
              <w:rPr>
                <w:rFonts w:ascii="宋体" w:eastAsia="宋体" w:hAnsi="宋体" w:cs="宋体" w:hint="eastAsia"/>
                <w:color w:val="000000"/>
                <w:kern w:val="0"/>
                <w:sz w:val="20"/>
                <w:szCs w:val="20"/>
              </w:rPr>
              <w:t>*</w:t>
            </w:r>
          </w:p>
          <w:p w14:paraId="52DB9529" w14:textId="011641E8" w:rsidR="00B85B5A" w:rsidRDefault="00B85B5A" w:rsidP="004C6D33">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r w:rsidR="004C6D33">
              <w:rPr>
                <w:rFonts w:ascii="宋体" w:eastAsia="宋体" w:hAnsi="宋体" w:cs="宋体"/>
                <w:color w:val="000000"/>
                <w:kern w:val="0"/>
                <w:sz w:val="20"/>
                <w:szCs w:val="20"/>
              </w:rPr>
              <w:t>4</w:t>
            </w:r>
            <w:r>
              <w:rPr>
                <w:rFonts w:ascii="宋体" w:eastAsia="宋体" w:hAnsi="宋体" w:cs="宋体" w:hint="eastAsia"/>
                <w:color w:val="000000"/>
                <w:kern w:val="0"/>
                <w:sz w:val="20"/>
                <w:szCs w:val="20"/>
              </w:rPr>
              <w:t>分）</w:t>
            </w:r>
          </w:p>
        </w:tc>
        <w:tc>
          <w:tcPr>
            <w:tcW w:w="1638" w:type="pct"/>
            <w:shd w:val="clear" w:color="auto" w:fill="auto"/>
            <w:vAlign w:val="center"/>
          </w:tcPr>
          <w:p w14:paraId="4CF61D8F" w14:textId="77777777" w:rsidR="00B85B5A" w:rsidRDefault="00B85B5A" w:rsidP="00A5184F">
            <w:pPr>
              <w:ind w:firstLineChars="0" w:firstLine="0"/>
              <w:rPr>
                <w:rFonts w:ascii="宋体" w:eastAsia="宋体" w:hAnsi="宋体" w:cs="宋体"/>
                <w:sz w:val="20"/>
                <w:szCs w:val="20"/>
              </w:rPr>
            </w:pPr>
            <w:r>
              <w:rPr>
                <w:rFonts w:ascii="宋体" w:eastAsia="宋体" w:hAnsi="宋体" w:cs="宋体" w:hint="eastAsia"/>
                <w:sz w:val="20"/>
                <w:szCs w:val="20"/>
              </w:rPr>
              <w:t>核查机构关键人员资格，职称，技术人员数量，工作经历等情况。</w:t>
            </w:r>
          </w:p>
        </w:tc>
        <w:tc>
          <w:tcPr>
            <w:tcW w:w="1724" w:type="pct"/>
            <w:shd w:val="clear" w:color="auto" w:fill="auto"/>
            <w:vAlign w:val="center"/>
          </w:tcPr>
          <w:p w14:paraId="18D8E4B9" w14:textId="77777777" w:rsidR="00B85B5A" w:rsidRDefault="00B85B5A" w:rsidP="00A5184F">
            <w:pPr>
              <w:ind w:firstLineChars="0" w:firstLine="0"/>
              <w:rPr>
                <w:rFonts w:ascii="宋体" w:eastAsia="宋体" w:hAnsi="宋体" w:cs="宋体"/>
                <w:sz w:val="20"/>
                <w:szCs w:val="20"/>
              </w:rPr>
            </w:pPr>
            <w:r>
              <w:rPr>
                <w:rFonts w:ascii="宋体" w:eastAsia="宋体" w:hAnsi="宋体" w:cs="宋体" w:hint="eastAsia"/>
                <w:sz w:val="20"/>
                <w:szCs w:val="20"/>
              </w:rPr>
              <w:t>（1）技术负责人应具有工程类专业高级及以上技术职称，质量负责人应具有工程类专业中级及以上技术职称，且均具有5年以上质量检测工作经历。</w:t>
            </w:r>
          </w:p>
          <w:p w14:paraId="53CB44A7" w14:textId="2794A154" w:rsidR="00B85B5A" w:rsidRDefault="00B85B5A" w:rsidP="00A5184F">
            <w:pPr>
              <w:ind w:firstLineChars="0" w:firstLine="0"/>
              <w:rPr>
                <w:rFonts w:ascii="宋体" w:eastAsia="宋体" w:hAnsi="宋体" w:cs="宋体"/>
                <w:sz w:val="20"/>
                <w:szCs w:val="20"/>
              </w:rPr>
            </w:pPr>
            <w:r>
              <w:rPr>
                <w:rFonts w:ascii="宋体" w:eastAsia="宋体" w:hAnsi="宋体" w:cs="宋体" w:hint="eastAsia"/>
                <w:sz w:val="20"/>
                <w:szCs w:val="20"/>
              </w:rPr>
              <w:t>（2）主要人员数量不少于建设工程质量检测机构资质标准《主要人员配备表》规定要求。</w:t>
            </w:r>
          </w:p>
          <w:p w14:paraId="3E196C00" w14:textId="028DDB75" w:rsidR="00B83A90" w:rsidRPr="005E3D06" w:rsidRDefault="00E43822" w:rsidP="00B83A90">
            <w:pPr>
              <w:ind w:firstLineChars="0" w:firstLine="0"/>
              <w:rPr>
                <w:rFonts w:ascii="宋体" w:eastAsia="宋体" w:hAnsi="宋体" w:cs="宋体"/>
                <w:color w:val="000000" w:themeColor="text1"/>
                <w:sz w:val="20"/>
                <w:szCs w:val="20"/>
              </w:rPr>
            </w:pPr>
            <w:r>
              <w:rPr>
                <w:rFonts w:ascii="宋体" w:eastAsia="宋体" w:hAnsi="宋体" w:cs="宋体" w:hint="eastAsia"/>
                <w:color w:val="000000" w:themeColor="text1"/>
                <w:sz w:val="20"/>
                <w:szCs w:val="20"/>
              </w:rPr>
              <w:t>（1）至（2）条</w:t>
            </w:r>
            <w:r w:rsidR="00B83A90" w:rsidRPr="005E3D06">
              <w:rPr>
                <w:rFonts w:ascii="宋体" w:eastAsia="宋体" w:hAnsi="宋体" w:cs="宋体" w:hint="eastAsia"/>
                <w:color w:val="000000" w:themeColor="text1"/>
                <w:sz w:val="20"/>
                <w:szCs w:val="20"/>
              </w:rPr>
              <w:t>任何一</w:t>
            </w:r>
            <w:r>
              <w:rPr>
                <w:rFonts w:ascii="宋体" w:eastAsia="宋体" w:hAnsi="宋体" w:cs="宋体" w:hint="eastAsia"/>
                <w:color w:val="000000" w:themeColor="text1"/>
                <w:sz w:val="20"/>
                <w:szCs w:val="20"/>
              </w:rPr>
              <w:t>条</w:t>
            </w:r>
            <w:r w:rsidR="00B83A90" w:rsidRPr="005E3D06">
              <w:rPr>
                <w:rFonts w:ascii="宋体" w:eastAsia="宋体" w:hAnsi="宋体" w:cs="宋体" w:hint="eastAsia"/>
                <w:color w:val="000000" w:themeColor="text1"/>
                <w:sz w:val="20"/>
                <w:szCs w:val="20"/>
              </w:rPr>
              <w:t>不满足，将不符合</w:t>
            </w:r>
            <w:r w:rsidR="00B83A90">
              <w:rPr>
                <w:rFonts w:ascii="宋体" w:eastAsia="宋体" w:hAnsi="宋体" w:cs="宋体" w:hint="eastAsia"/>
                <w:color w:val="000000" w:themeColor="text1"/>
                <w:sz w:val="20"/>
                <w:szCs w:val="20"/>
              </w:rPr>
              <w:t>专项</w:t>
            </w:r>
            <w:r w:rsidR="00B83A90" w:rsidRPr="005E3D06">
              <w:rPr>
                <w:rFonts w:ascii="宋体" w:eastAsia="宋体" w:hAnsi="宋体" w:cs="宋体" w:hint="eastAsia"/>
                <w:color w:val="000000" w:themeColor="text1"/>
                <w:sz w:val="20"/>
                <w:szCs w:val="20"/>
              </w:rPr>
              <w:t>资质机构的要求。</w:t>
            </w:r>
          </w:p>
          <w:p w14:paraId="105CB958" w14:textId="7ABDFC30" w:rsidR="00A73B56" w:rsidRPr="00A73B56" w:rsidRDefault="00A73B56" w:rsidP="00A73B56">
            <w:pPr>
              <w:ind w:firstLineChars="0" w:firstLine="0"/>
              <w:rPr>
                <w:rFonts w:ascii="宋体" w:eastAsia="宋体" w:hAnsi="宋体" w:cs="宋体"/>
                <w:sz w:val="20"/>
                <w:szCs w:val="20"/>
              </w:rPr>
            </w:pPr>
            <w:r w:rsidRPr="00A73B56">
              <w:rPr>
                <w:rFonts w:ascii="宋体" w:eastAsia="宋体" w:hAnsi="宋体" w:cs="宋体" w:hint="eastAsia"/>
                <w:sz w:val="20"/>
                <w:szCs w:val="20"/>
              </w:rPr>
              <w:t>满足要求人员数量超出（2）条中基本要求人员数量的30%以下10%（含）以上，得0.5分</w:t>
            </w:r>
            <w:r>
              <w:rPr>
                <w:rFonts w:ascii="宋体" w:eastAsia="宋体" w:hAnsi="宋体" w:cs="宋体" w:hint="eastAsia"/>
                <w:sz w:val="20"/>
                <w:szCs w:val="20"/>
              </w:rPr>
              <w:t>/专项</w:t>
            </w:r>
            <w:r w:rsidRPr="00A73B56">
              <w:rPr>
                <w:rFonts w:ascii="宋体" w:eastAsia="宋体" w:hAnsi="宋体" w:cs="宋体" w:hint="eastAsia"/>
                <w:sz w:val="20"/>
                <w:szCs w:val="20"/>
              </w:rPr>
              <w:t>；满足要求人员数量超出30%（含）以上，得1分/</w:t>
            </w:r>
            <w:r>
              <w:rPr>
                <w:rFonts w:ascii="宋体" w:eastAsia="宋体" w:hAnsi="宋体" w:cs="宋体" w:hint="eastAsia"/>
                <w:sz w:val="20"/>
                <w:szCs w:val="20"/>
              </w:rPr>
              <w:t>专项；最多不超过3分</w:t>
            </w:r>
            <w:r w:rsidRPr="00A73B56">
              <w:rPr>
                <w:rFonts w:ascii="宋体" w:eastAsia="宋体" w:hAnsi="宋体" w:cs="宋体" w:hint="eastAsia"/>
                <w:sz w:val="20"/>
                <w:szCs w:val="20"/>
              </w:rPr>
              <w:t>。</w:t>
            </w:r>
          </w:p>
          <w:p w14:paraId="3815A465" w14:textId="503F0EC7" w:rsidR="00B85B5A" w:rsidRDefault="00A73B56" w:rsidP="00A73B56">
            <w:pPr>
              <w:ind w:firstLineChars="0" w:firstLine="0"/>
              <w:rPr>
                <w:rFonts w:ascii="宋体" w:eastAsia="宋体" w:hAnsi="宋体" w:cs="宋体"/>
                <w:sz w:val="20"/>
                <w:szCs w:val="20"/>
              </w:rPr>
            </w:pPr>
            <w:r w:rsidRPr="00A73B56">
              <w:rPr>
                <w:rFonts w:ascii="宋体" w:eastAsia="宋体" w:hAnsi="宋体" w:cs="宋体" w:hint="eastAsia"/>
                <w:sz w:val="20"/>
                <w:szCs w:val="20"/>
              </w:rPr>
              <w:t>从事技术和管理工作的人员应经过相应的培训和考核，并进行</w:t>
            </w:r>
            <w:proofErr w:type="gramStart"/>
            <w:r w:rsidRPr="00A73B56">
              <w:rPr>
                <w:rFonts w:ascii="宋体" w:eastAsia="宋体" w:hAnsi="宋体" w:cs="宋体" w:hint="eastAsia"/>
                <w:sz w:val="20"/>
                <w:szCs w:val="20"/>
              </w:rPr>
              <w:t>过能力</w:t>
            </w:r>
            <w:proofErr w:type="gramEnd"/>
            <w:r w:rsidRPr="00A73B56">
              <w:rPr>
                <w:rFonts w:ascii="宋体" w:eastAsia="宋体" w:hAnsi="宋体" w:cs="宋体" w:hint="eastAsia"/>
                <w:sz w:val="20"/>
                <w:szCs w:val="20"/>
              </w:rPr>
              <w:t>满足的确认，得1分。</w:t>
            </w:r>
          </w:p>
        </w:tc>
      </w:tr>
      <w:tr w:rsidR="00DE0A54" w14:paraId="287C3768" w14:textId="77777777" w:rsidTr="00B85B5A">
        <w:tc>
          <w:tcPr>
            <w:tcW w:w="265" w:type="pct"/>
            <w:vMerge/>
            <w:vAlign w:val="center"/>
          </w:tcPr>
          <w:p w14:paraId="76B7D1C3"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04F71D21" w14:textId="77777777" w:rsidR="00DE0A54" w:rsidRDefault="00DE0A54" w:rsidP="00A5184F">
            <w:pPr>
              <w:ind w:firstLine="400"/>
              <w:jc w:val="center"/>
              <w:rPr>
                <w:rFonts w:ascii="宋体" w:eastAsia="宋体" w:hAnsi="宋体" w:cs="宋体"/>
                <w:sz w:val="20"/>
                <w:szCs w:val="20"/>
              </w:rPr>
            </w:pPr>
          </w:p>
        </w:tc>
        <w:tc>
          <w:tcPr>
            <w:tcW w:w="465" w:type="pct"/>
            <w:vMerge w:val="restart"/>
            <w:vAlign w:val="center"/>
          </w:tcPr>
          <w:p w14:paraId="09715186" w14:textId="14AD6A40" w:rsidR="00DE0A54" w:rsidRDefault="00DE0A54" w:rsidP="00910C02">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检测能力</w:t>
            </w:r>
          </w:p>
          <w:p w14:paraId="5B5149AF" w14:textId="50D56A2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r w:rsidR="00BE5740">
              <w:rPr>
                <w:rFonts w:ascii="宋体" w:eastAsia="宋体" w:hAnsi="宋体" w:cs="宋体"/>
                <w:color w:val="000000"/>
                <w:kern w:val="0"/>
                <w:sz w:val="20"/>
                <w:szCs w:val="20"/>
              </w:rPr>
              <w:t>9</w:t>
            </w:r>
            <w:r>
              <w:rPr>
                <w:rFonts w:ascii="宋体" w:eastAsia="宋体" w:hAnsi="宋体" w:cs="宋体" w:hint="eastAsia"/>
                <w:color w:val="000000"/>
                <w:kern w:val="0"/>
                <w:sz w:val="20"/>
                <w:szCs w:val="20"/>
              </w:rPr>
              <w:t>分）</w:t>
            </w:r>
          </w:p>
        </w:tc>
        <w:tc>
          <w:tcPr>
            <w:tcW w:w="485" w:type="pct"/>
            <w:vAlign w:val="center"/>
          </w:tcPr>
          <w:p w14:paraId="5884ADC4"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资质认定</w:t>
            </w:r>
          </w:p>
          <w:p w14:paraId="750B2752"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（2分）</w:t>
            </w:r>
          </w:p>
        </w:tc>
        <w:tc>
          <w:tcPr>
            <w:tcW w:w="1638" w:type="pct"/>
            <w:shd w:val="clear" w:color="auto" w:fill="auto"/>
            <w:vAlign w:val="center"/>
          </w:tcPr>
          <w:p w14:paraId="47F05CF0" w14:textId="5431107A" w:rsidR="00DE0A54" w:rsidRDefault="00981C25" w:rsidP="00A5184F">
            <w:pPr>
              <w:ind w:firstLineChars="0" w:firstLine="0"/>
              <w:rPr>
                <w:rFonts w:ascii="宋体" w:eastAsia="宋体" w:hAnsi="宋体" w:cs="宋体"/>
                <w:sz w:val="20"/>
                <w:szCs w:val="20"/>
              </w:rPr>
            </w:pPr>
            <w:r>
              <w:rPr>
                <w:rFonts w:ascii="宋体" w:eastAsia="宋体" w:hAnsi="宋体" w:cs="宋体" w:hint="eastAsia"/>
                <w:sz w:val="20"/>
                <w:szCs w:val="20"/>
              </w:rPr>
              <w:t>机构获得资质认定证书</w:t>
            </w:r>
          </w:p>
        </w:tc>
        <w:tc>
          <w:tcPr>
            <w:tcW w:w="1724" w:type="pct"/>
            <w:shd w:val="clear" w:color="auto" w:fill="auto"/>
            <w:vAlign w:val="center"/>
          </w:tcPr>
          <w:p w14:paraId="513CE724" w14:textId="6CF639B9" w:rsidR="00DE0A54" w:rsidRDefault="00910C02" w:rsidP="00981C25">
            <w:pPr>
              <w:ind w:firstLineChars="0" w:firstLine="0"/>
              <w:rPr>
                <w:rFonts w:ascii="宋体" w:eastAsia="宋体" w:hAnsi="宋体" w:cs="宋体"/>
                <w:sz w:val="20"/>
                <w:szCs w:val="20"/>
              </w:rPr>
            </w:pPr>
            <w:r>
              <w:rPr>
                <w:rFonts w:ascii="宋体" w:eastAsia="宋体" w:hAnsi="宋体" w:cs="宋体" w:hint="eastAsia"/>
                <w:sz w:val="20"/>
                <w:szCs w:val="20"/>
              </w:rPr>
              <w:t>建设工程质量检测机构专项</w:t>
            </w:r>
            <w:r w:rsidR="00981C25" w:rsidRPr="00981C25">
              <w:rPr>
                <w:rFonts w:ascii="宋体" w:eastAsia="宋体" w:hAnsi="宋体" w:cs="宋体" w:hint="eastAsia"/>
                <w:sz w:val="20"/>
                <w:szCs w:val="20"/>
              </w:rPr>
              <w:t>资质</w:t>
            </w:r>
            <w:r>
              <w:rPr>
                <w:rFonts w:ascii="宋体" w:eastAsia="宋体" w:hAnsi="宋体" w:cs="宋体" w:hint="eastAsia"/>
                <w:sz w:val="20"/>
                <w:szCs w:val="20"/>
              </w:rPr>
              <w:t>专项数量</w:t>
            </w:r>
            <w:r w:rsidR="004C6D33">
              <w:rPr>
                <w:rFonts w:ascii="宋体" w:eastAsia="宋体" w:hAnsi="宋体" w:cs="宋体" w:hint="eastAsia"/>
                <w:sz w:val="20"/>
                <w:szCs w:val="20"/>
              </w:rPr>
              <w:t>≥</w:t>
            </w:r>
            <w:r w:rsidR="004C6D33">
              <w:rPr>
                <w:rFonts w:ascii="宋体" w:eastAsia="宋体" w:hAnsi="宋体" w:cs="宋体"/>
                <w:sz w:val="20"/>
                <w:szCs w:val="20"/>
              </w:rPr>
              <w:t>5</w:t>
            </w:r>
            <w:r w:rsidR="00981C25" w:rsidRPr="00981C25">
              <w:rPr>
                <w:rFonts w:ascii="宋体" w:eastAsia="宋体" w:hAnsi="宋体" w:cs="宋体" w:hint="eastAsia"/>
                <w:sz w:val="20"/>
                <w:szCs w:val="20"/>
              </w:rPr>
              <w:t>，得</w:t>
            </w:r>
            <w:r w:rsidR="00BE5740">
              <w:rPr>
                <w:rFonts w:ascii="宋体" w:eastAsia="宋体" w:hAnsi="宋体" w:cs="宋体"/>
                <w:sz w:val="20"/>
                <w:szCs w:val="20"/>
              </w:rPr>
              <w:t>2</w:t>
            </w:r>
            <w:r w:rsidR="00981C25">
              <w:rPr>
                <w:rFonts w:ascii="宋体" w:eastAsia="宋体" w:hAnsi="宋体" w:cs="宋体" w:hint="eastAsia"/>
                <w:sz w:val="20"/>
                <w:szCs w:val="20"/>
              </w:rPr>
              <w:t>分</w:t>
            </w:r>
            <w:r w:rsidR="004C6D33">
              <w:rPr>
                <w:rFonts w:ascii="宋体" w:eastAsia="宋体" w:hAnsi="宋体" w:cs="宋体" w:hint="eastAsia"/>
                <w:sz w:val="20"/>
                <w:szCs w:val="20"/>
              </w:rPr>
              <w:t>；</w:t>
            </w:r>
            <w:r w:rsidR="004E549B">
              <w:rPr>
                <w:rFonts w:ascii="宋体" w:eastAsia="宋体" w:hAnsi="宋体" w:cs="宋体"/>
                <w:sz w:val="20"/>
                <w:szCs w:val="20"/>
              </w:rPr>
              <w:t>3</w:t>
            </w:r>
            <w:r w:rsidR="004E549B">
              <w:rPr>
                <w:rFonts w:ascii="宋体" w:eastAsia="宋体" w:hAnsi="宋体" w:cs="宋体" w:hint="eastAsia"/>
                <w:sz w:val="20"/>
                <w:szCs w:val="20"/>
              </w:rPr>
              <w:t>≤</w:t>
            </w:r>
            <w:bookmarkStart w:id="97" w:name="OLE_LINK11"/>
            <w:bookmarkStart w:id="98" w:name="OLE_LINK12"/>
            <w:r w:rsidR="004C6D33">
              <w:rPr>
                <w:rFonts w:ascii="宋体" w:eastAsia="宋体" w:hAnsi="宋体" w:cs="宋体" w:hint="eastAsia"/>
                <w:sz w:val="20"/>
                <w:szCs w:val="20"/>
              </w:rPr>
              <w:t>专项数量＜5</w:t>
            </w:r>
            <w:bookmarkEnd w:id="97"/>
            <w:bookmarkEnd w:id="98"/>
            <w:r w:rsidR="004C6D33">
              <w:rPr>
                <w:rFonts w:ascii="宋体" w:eastAsia="宋体" w:hAnsi="宋体" w:cs="宋体" w:hint="eastAsia"/>
                <w:sz w:val="20"/>
                <w:szCs w:val="20"/>
              </w:rPr>
              <w:t>，得</w:t>
            </w:r>
            <w:r w:rsidR="00BE5740">
              <w:rPr>
                <w:rFonts w:ascii="宋体" w:eastAsia="宋体" w:hAnsi="宋体" w:cs="宋体"/>
                <w:sz w:val="20"/>
                <w:szCs w:val="20"/>
              </w:rPr>
              <w:t>1</w:t>
            </w:r>
            <w:r w:rsidR="00BE5740">
              <w:rPr>
                <w:rFonts w:ascii="宋体" w:eastAsia="宋体" w:hAnsi="宋体" w:cs="宋体" w:hint="eastAsia"/>
                <w:sz w:val="20"/>
                <w:szCs w:val="20"/>
              </w:rPr>
              <w:t>分</w:t>
            </w:r>
            <w:r w:rsidR="004E549B">
              <w:rPr>
                <w:rFonts w:ascii="宋体" w:eastAsia="宋体" w:hAnsi="宋体" w:cs="宋体" w:hint="eastAsia"/>
                <w:sz w:val="20"/>
                <w:szCs w:val="20"/>
              </w:rPr>
              <w:t>；</w:t>
            </w:r>
            <w:r w:rsidR="004E549B" w:rsidRPr="004E549B">
              <w:rPr>
                <w:rFonts w:ascii="宋体" w:eastAsia="宋体" w:hAnsi="宋体" w:cs="宋体" w:hint="eastAsia"/>
                <w:sz w:val="20"/>
                <w:szCs w:val="20"/>
              </w:rPr>
              <w:t>专项数量＜</w:t>
            </w:r>
            <w:r w:rsidR="004E549B">
              <w:rPr>
                <w:rFonts w:ascii="宋体" w:eastAsia="宋体" w:hAnsi="宋体" w:cs="宋体"/>
                <w:sz w:val="20"/>
                <w:szCs w:val="20"/>
              </w:rPr>
              <w:t>3</w:t>
            </w:r>
            <w:r w:rsidR="004E549B">
              <w:rPr>
                <w:rFonts w:ascii="宋体" w:eastAsia="宋体" w:hAnsi="宋体" w:cs="宋体" w:hint="eastAsia"/>
                <w:sz w:val="20"/>
                <w:szCs w:val="20"/>
              </w:rPr>
              <w:t>，不得分。</w:t>
            </w:r>
          </w:p>
        </w:tc>
      </w:tr>
      <w:tr w:rsidR="00DE0A54" w14:paraId="453CF801" w14:textId="77777777" w:rsidTr="00B85B5A">
        <w:tc>
          <w:tcPr>
            <w:tcW w:w="265" w:type="pct"/>
            <w:vMerge/>
            <w:vAlign w:val="center"/>
          </w:tcPr>
          <w:p w14:paraId="406656C4"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311B69B5" w14:textId="77777777" w:rsidR="00DE0A54" w:rsidRDefault="00DE0A54" w:rsidP="00A5184F">
            <w:pPr>
              <w:ind w:firstLine="400"/>
              <w:jc w:val="center"/>
              <w:rPr>
                <w:rFonts w:ascii="宋体" w:eastAsia="宋体" w:hAnsi="宋体" w:cs="宋体"/>
                <w:sz w:val="20"/>
                <w:szCs w:val="20"/>
              </w:rPr>
            </w:pPr>
          </w:p>
        </w:tc>
        <w:tc>
          <w:tcPr>
            <w:tcW w:w="465" w:type="pct"/>
            <w:vMerge/>
            <w:vAlign w:val="center"/>
          </w:tcPr>
          <w:p w14:paraId="03B309B1" w14:textId="77777777" w:rsidR="00DE0A54" w:rsidRDefault="00DE0A54" w:rsidP="00A5184F">
            <w:pPr>
              <w:ind w:firstLine="400"/>
              <w:jc w:val="center"/>
              <w:rPr>
                <w:rFonts w:ascii="宋体" w:eastAsia="宋体" w:hAnsi="宋体" w:cs="宋体"/>
                <w:color w:val="000000"/>
                <w:kern w:val="0"/>
                <w:sz w:val="20"/>
                <w:szCs w:val="20"/>
              </w:rPr>
            </w:pPr>
          </w:p>
        </w:tc>
        <w:tc>
          <w:tcPr>
            <w:tcW w:w="485" w:type="pct"/>
            <w:vAlign w:val="center"/>
          </w:tcPr>
          <w:p w14:paraId="068782FA"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CNAS认可</w:t>
            </w:r>
          </w:p>
          <w:p w14:paraId="17B862BA" w14:textId="7BAA923E"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r w:rsidR="00BE5740">
              <w:rPr>
                <w:rFonts w:ascii="宋体" w:eastAsia="宋体" w:hAnsi="宋体" w:cs="宋体"/>
                <w:color w:val="000000"/>
                <w:kern w:val="0"/>
                <w:sz w:val="20"/>
                <w:szCs w:val="20"/>
              </w:rPr>
              <w:t>2</w:t>
            </w:r>
            <w:r>
              <w:rPr>
                <w:rFonts w:ascii="宋体" w:eastAsia="宋体" w:hAnsi="宋体" w:cs="宋体" w:hint="eastAsia"/>
                <w:color w:val="000000"/>
                <w:kern w:val="0"/>
                <w:sz w:val="20"/>
                <w:szCs w:val="20"/>
              </w:rPr>
              <w:t>分）</w:t>
            </w:r>
          </w:p>
        </w:tc>
        <w:tc>
          <w:tcPr>
            <w:tcW w:w="1638" w:type="pct"/>
            <w:shd w:val="clear" w:color="auto" w:fill="auto"/>
            <w:vAlign w:val="center"/>
          </w:tcPr>
          <w:p w14:paraId="17B02C00" w14:textId="5EFD5D2C" w:rsidR="00DE0A54" w:rsidRDefault="00DE0A54" w:rsidP="00A5184F">
            <w:pPr>
              <w:ind w:firstLineChars="0" w:firstLine="0"/>
              <w:rPr>
                <w:rFonts w:ascii="宋体" w:eastAsia="宋体" w:hAnsi="宋体" w:cs="宋体"/>
                <w:sz w:val="20"/>
                <w:szCs w:val="20"/>
              </w:rPr>
            </w:pPr>
            <w:r>
              <w:rPr>
                <w:rFonts w:ascii="宋体" w:eastAsia="宋体" w:hAnsi="宋体" w:cs="宋体" w:hint="eastAsia"/>
                <w:sz w:val="20"/>
                <w:szCs w:val="20"/>
              </w:rPr>
              <w:t>机构获得CNAS认可证书年限</w:t>
            </w:r>
            <w:r w:rsidR="00BE5740">
              <w:rPr>
                <w:rFonts w:ascii="宋体" w:eastAsia="宋体" w:hAnsi="宋体" w:cs="宋体" w:hint="eastAsia"/>
                <w:sz w:val="20"/>
                <w:szCs w:val="20"/>
              </w:rPr>
              <w:t>。</w:t>
            </w:r>
          </w:p>
          <w:p w14:paraId="5C94B8D7" w14:textId="05B555DD" w:rsidR="00DE0A54" w:rsidRDefault="00DE0A54" w:rsidP="005E3D06">
            <w:pPr>
              <w:ind w:firstLineChars="0" w:firstLine="0"/>
              <w:rPr>
                <w:rFonts w:ascii="宋体" w:eastAsia="宋体" w:hAnsi="宋体" w:cs="宋体"/>
                <w:sz w:val="20"/>
                <w:szCs w:val="20"/>
              </w:rPr>
            </w:pPr>
          </w:p>
        </w:tc>
        <w:tc>
          <w:tcPr>
            <w:tcW w:w="1724" w:type="pct"/>
            <w:shd w:val="clear" w:color="auto" w:fill="auto"/>
            <w:vAlign w:val="center"/>
          </w:tcPr>
          <w:p w14:paraId="5083FCD3" w14:textId="7944B4DC" w:rsidR="00DE0A54" w:rsidRDefault="00DE0A54" w:rsidP="00A5184F">
            <w:pPr>
              <w:ind w:firstLineChars="0" w:firstLine="0"/>
              <w:jc w:val="left"/>
              <w:rPr>
                <w:rFonts w:ascii="宋体" w:eastAsia="宋体" w:hAnsi="宋体" w:cs="宋体"/>
                <w:sz w:val="20"/>
                <w:szCs w:val="20"/>
              </w:rPr>
            </w:pPr>
            <w:r>
              <w:rPr>
                <w:rFonts w:ascii="宋体" w:eastAsia="宋体" w:hAnsi="宋体" w:cs="宋体" w:hint="eastAsia"/>
                <w:sz w:val="20"/>
                <w:szCs w:val="20"/>
              </w:rPr>
              <w:t>获得认可1个周期（2年）及以上，得2分；</w:t>
            </w:r>
          </w:p>
          <w:p w14:paraId="728719FE" w14:textId="77777777" w:rsidR="00DE0A54" w:rsidRDefault="00DE0A54" w:rsidP="00A5184F">
            <w:pPr>
              <w:ind w:firstLineChars="0" w:firstLine="0"/>
              <w:jc w:val="left"/>
              <w:rPr>
                <w:rFonts w:ascii="宋体" w:eastAsia="宋体" w:hAnsi="宋体" w:cs="宋体"/>
                <w:sz w:val="20"/>
                <w:szCs w:val="20"/>
              </w:rPr>
            </w:pPr>
            <w:r>
              <w:rPr>
                <w:rFonts w:ascii="宋体" w:eastAsia="宋体" w:hAnsi="宋体" w:cs="宋体" w:hint="eastAsia"/>
                <w:sz w:val="20"/>
                <w:szCs w:val="20"/>
              </w:rPr>
              <w:t>获得认可满1年，得1分。</w:t>
            </w:r>
          </w:p>
          <w:p w14:paraId="6EB5885B" w14:textId="6D1E3A47" w:rsidR="00DE0A54" w:rsidRDefault="00DE0A54" w:rsidP="00A5184F">
            <w:pPr>
              <w:ind w:firstLineChars="0" w:firstLine="0"/>
              <w:jc w:val="left"/>
              <w:rPr>
                <w:rFonts w:ascii="宋体" w:eastAsia="宋体" w:hAnsi="宋体" w:cs="宋体"/>
                <w:sz w:val="20"/>
                <w:szCs w:val="20"/>
              </w:rPr>
            </w:pPr>
            <w:r>
              <w:rPr>
                <w:rFonts w:ascii="宋体" w:eastAsia="宋体" w:hAnsi="宋体" w:cs="宋体" w:hint="eastAsia"/>
                <w:sz w:val="20"/>
                <w:szCs w:val="20"/>
              </w:rPr>
              <w:t>未获认可，本项不得分。</w:t>
            </w:r>
          </w:p>
        </w:tc>
      </w:tr>
      <w:tr w:rsidR="00BE5740" w14:paraId="3C76A7BA" w14:textId="77777777" w:rsidTr="00831E86">
        <w:tc>
          <w:tcPr>
            <w:tcW w:w="265" w:type="pct"/>
            <w:vMerge/>
            <w:vAlign w:val="center"/>
          </w:tcPr>
          <w:p w14:paraId="44F0DA3F" w14:textId="77777777" w:rsidR="00BE5740" w:rsidRDefault="00BE5740" w:rsidP="00BE5740">
            <w:pPr>
              <w:ind w:firstLine="400"/>
              <w:jc w:val="center"/>
              <w:rPr>
                <w:rFonts w:ascii="宋体" w:eastAsia="宋体" w:hAnsi="宋体" w:cs="宋体"/>
                <w:sz w:val="20"/>
                <w:szCs w:val="20"/>
              </w:rPr>
            </w:pPr>
          </w:p>
        </w:tc>
        <w:tc>
          <w:tcPr>
            <w:tcW w:w="423" w:type="pct"/>
            <w:vMerge/>
            <w:vAlign w:val="center"/>
          </w:tcPr>
          <w:p w14:paraId="66F18783" w14:textId="77777777" w:rsidR="00BE5740" w:rsidRDefault="00BE5740" w:rsidP="00BE5740">
            <w:pPr>
              <w:ind w:firstLine="400"/>
              <w:jc w:val="center"/>
              <w:rPr>
                <w:rFonts w:ascii="宋体" w:eastAsia="宋体" w:hAnsi="宋体" w:cs="宋体"/>
                <w:sz w:val="20"/>
                <w:szCs w:val="20"/>
              </w:rPr>
            </w:pPr>
          </w:p>
        </w:tc>
        <w:tc>
          <w:tcPr>
            <w:tcW w:w="465" w:type="pct"/>
            <w:vMerge/>
            <w:vAlign w:val="center"/>
          </w:tcPr>
          <w:p w14:paraId="5AE8AA9E" w14:textId="77777777" w:rsidR="00BE5740" w:rsidRDefault="00BE5740" w:rsidP="00BE5740">
            <w:pPr>
              <w:ind w:firstLine="400"/>
              <w:jc w:val="center"/>
              <w:rPr>
                <w:rFonts w:ascii="宋体" w:eastAsia="宋体" w:hAnsi="宋体" w:cs="宋体"/>
                <w:color w:val="000000"/>
                <w:kern w:val="0"/>
                <w:sz w:val="20"/>
                <w:szCs w:val="20"/>
              </w:rPr>
            </w:pPr>
          </w:p>
        </w:tc>
        <w:tc>
          <w:tcPr>
            <w:tcW w:w="485" w:type="pct"/>
            <w:tcBorders>
              <w:top w:val="single" w:sz="4" w:space="0" w:color="auto"/>
              <w:left w:val="single" w:sz="4" w:space="0" w:color="auto"/>
              <w:bottom w:val="single" w:sz="4" w:space="0" w:color="auto"/>
              <w:right w:val="single" w:sz="4" w:space="0" w:color="auto"/>
            </w:tcBorders>
            <w:vAlign w:val="center"/>
          </w:tcPr>
          <w:p w14:paraId="65BCDE96" w14:textId="1C6A0B37" w:rsidR="00BE5740" w:rsidRDefault="00C33334" w:rsidP="00BE5740">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其他</w:t>
            </w:r>
            <w:r w:rsidR="00BE5740">
              <w:rPr>
                <w:rFonts w:ascii="宋体" w:eastAsia="宋体" w:hAnsi="宋体" w:cs="宋体" w:hint="eastAsia"/>
                <w:color w:val="000000"/>
                <w:kern w:val="0"/>
                <w:sz w:val="20"/>
                <w:szCs w:val="20"/>
              </w:rPr>
              <w:t>检测资质</w:t>
            </w:r>
          </w:p>
          <w:p w14:paraId="2AE65D2C" w14:textId="19B40DD1" w:rsidR="00BE5740" w:rsidRDefault="00BE5740" w:rsidP="00BE5740">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（2分）</w:t>
            </w:r>
          </w:p>
        </w:tc>
        <w:tc>
          <w:tcPr>
            <w:tcW w:w="1638" w:type="pct"/>
            <w:tcBorders>
              <w:top w:val="single" w:sz="4" w:space="0" w:color="auto"/>
              <w:left w:val="single" w:sz="4" w:space="0" w:color="auto"/>
              <w:bottom w:val="single" w:sz="4" w:space="0" w:color="auto"/>
              <w:right w:val="single" w:sz="4" w:space="0" w:color="auto"/>
            </w:tcBorders>
            <w:vAlign w:val="center"/>
          </w:tcPr>
          <w:p w14:paraId="6291186E" w14:textId="2B82BEED" w:rsidR="00BE5740" w:rsidDel="00BE5740" w:rsidRDefault="00BE5740" w:rsidP="00BE5740">
            <w:pPr>
              <w:ind w:firstLineChars="0" w:firstLine="0"/>
              <w:rPr>
                <w:rFonts w:ascii="宋体" w:eastAsia="宋体" w:hAnsi="宋体" w:cs="宋体"/>
                <w:sz w:val="20"/>
                <w:szCs w:val="20"/>
              </w:rPr>
            </w:pPr>
            <w:r>
              <w:rPr>
                <w:rFonts w:ascii="宋体" w:eastAsia="宋体" w:hAnsi="宋体" w:cs="宋体" w:hint="eastAsia"/>
                <w:sz w:val="20"/>
                <w:szCs w:val="20"/>
              </w:rPr>
              <w:t>机构获得建设工程质量检测机构资质以及CNAS认可外，获得其他类型检测资质的丰富性。</w:t>
            </w:r>
          </w:p>
        </w:tc>
        <w:tc>
          <w:tcPr>
            <w:tcW w:w="1724" w:type="pct"/>
            <w:tcBorders>
              <w:top w:val="single" w:sz="4" w:space="0" w:color="auto"/>
              <w:left w:val="single" w:sz="4" w:space="0" w:color="auto"/>
              <w:bottom w:val="single" w:sz="4" w:space="0" w:color="auto"/>
              <w:right w:val="single" w:sz="4" w:space="0" w:color="auto"/>
            </w:tcBorders>
            <w:vAlign w:val="center"/>
          </w:tcPr>
          <w:p w14:paraId="73631DAF" w14:textId="12A25B1F" w:rsidR="00BE5740" w:rsidDel="00BE5740" w:rsidRDefault="00BE5740" w:rsidP="00BE5740">
            <w:pPr>
              <w:ind w:firstLineChars="0" w:firstLine="0"/>
              <w:jc w:val="left"/>
              <w:rPr>
                <w:rFonts w:ascii="宋体" w:eastAsia="宋体" w:hAnsi="宋体" w:cs="宋体"/>
                <w:sz w:val="20"/>
                <w:szCs w:val="20"/>
              </w:rPr>
            </w:pPr>
            <w:r>
              <w:rPr>
                <w:rFonts w:ascii="宋体" w:eastAsia="宋体" w:hAnsi="宋体" w:cs="宋体" w:hint="eastAsia"/>
                <w:sz w:val="20"/>
                <w:szCs w:val="20"/>
              </w:rPr>
              <w:t>除建设工程质量检测机构资质以及CNAS认可外，获得其他类型检测资质的，每增加1项资质，得0.5分</w:t>
            </w:r>
            <w:r w:rsidRPr="00BE5740">
              <w:rPr>
                <w:rFonts w:ascii="宋体" w:eastAsia="宋体" w:hAnsi="宋体" w:cs="宋体" w:hint="eastAsia"/>
                <w:sz w:val="20"/>
                <w:szCs w:val="20"/>
              </w:rPr>
              <w:t>，最多不超过2分。</w:t>
            </w:r>
          </w:p>
        </w:tc>
      </w:tr>
      <w:tr w:rsidR="00BE5740" w14:paraId="34EE97E7" w14:textId="77777777" w:rsidTr="00831E86">
        <w:tc>
          <w:tcPr>
            <w:tcW w:w="265" w:type="pct"/>
            <w:vMerge/>
            <w:vAlign w:val="center"/>
          </w:tcPr>
          <w:p w14:paraId="7628788E" w14:textId="77777777" w:rsidR="00BE5740" w:rsidRDefault="00BE5740" w:rsidP="00BE5740">
            <w:pPr>
              <w:ind w:firstLine="400"/>
              <w:jc w:val="center"/>
              <w:rPr>
                <w:rFonts w:ascii="宋体" w:eastAsia="宋体" w:hAnsi="宋体" w:cs="宋体"/>
                <w:sz w:val="20"/>
                <w:szCs w:val="20"/>
              </w:rPr>
            </w:pPr>
          </w:p>
        </w:tc>
        <w:tc>
          <w:tcPr>
            <w:tcW w:w="423" w:type="pct"/>
            <w:vMerge/>
            <w:vAlign w:val="center"/>
          </w:tcPr>
          <w:p w14:paraId="09A5E82F" w14:textId="77777777" w:rsidR="00BE5740" w:rsidRDefault="00BE5740" w:rsidP="00BE5740">
            <w:pPr>
              <w:ind w:firstLine="400"/>
              <w:jc w:val="center"/>
              <w:rPr>
                <w:rFonts w:ascii="宋体" w:eastAsia="宋体" w:hAnsi="宋体" w:cs="宋体"/>
                <w:sz w:val="20"/>
                <w:szCs w:val="20"/>
              </w:rPr>
            </w:pPr>
          </w:p>
        </w:tc>
        <w:tc>
          <w:tcPr>
            <w:tcW w:w="465" w:type="pct"/>
            <w:vMerge/>
            <w:vAlign w:val="center"/>
          </w:tcPr>
          <w:p w14:paraId="3CC90BA5" w14:textId="77777777" w:rsidR="00BE5740" w:rsidRDefault="00BE5740" w:rsidP="00BE5740">
            <w:pPr>
              <w:ind w:firstLine="400"/>
              <w:jc w:val="center"/>
              <w:rPr>
                <w:rFonts w:ascii="宋体" w:eastAsia="宋体" w:hAnsi="宋体" w:cs="宋体"/>
                <w:color w:val="000000"/>
                <w:kern w:val="0"/>
                <w:sz w:val="20"/>
                <w:szCs w:val="20"/>
              </w:rPr>
            </w:pPr>
          </w:p>
        </w:tc>
        <w:tc>
          <w:tcPr>
            <w:tcW w:w="485" w:type="pct"/>
            <w:tcBorders>
              <w:top w:val="single" w:sz="4" w:space="0" w:color="auto"/>
              <w:left w:val="single" w:sz="4" w:space="0" w:color="auto"/>
              <w:bottom w:val="single" w:sz="4" w:space="0" w:color="auto"/>
              <w:right w:val="single" w:sz="4" w:space="0" w:color="auto"/>
            </w:tcBorders>
            <w:vAlign w:val="center"/>
          </w:tcPr>
          <w:p w14:paraId="1BD3FBFB" w14:textId="77777777" w:rsidR="00BE5740" w:rsidRDefault="00BE5740" w:rsidP="00BE5740">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能力验证通过率</w:t>
            </w:r>
          </w:p>
          <w:p w14:paraId="07D0981B" w14:textId="2E769D08" w:rsidR="00BE5740" w:rsidRDefault="00BE5740" w:rsidP="00BE5740">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（2分）</w:t>
            </w:r>
          </w:p>
        </w:tc>
        <w:tc>
          <w:tcPr>
            <w:tcW w:w="1638" w:type="pct"/>
            <w:tcBorders>
              <w:top w:val="single" w:sz="4" w:space="0" w:color="auto"/>
              <w:left w:val="single" w:sz="4" w:space="0" w:color="auto"/>
              <w:bottom w:val="single" w:sz="4" w:space="0" w:color="auto"/>
              <w:right w:val="single" w:sz="4" w:space="0" w:color="auto"/>
            </w:tcBorders>
            <w:vAlign w:val="center"/>
          </w:tcPr>
          <w:p w14:paraId="6867EB25" w14:textId="05D0C836" w:rsidR="00BE5740" w:rsidDel="00BE5740" w:rsidRDefault="00B037D7" w:rsidP="00BE5740">
            <w:pPr>
              <w:ind w:firstLineChars="0" w:firstLine="0"/>
              <w:rPr>
                <w:rFonts w:ascii="宋体" w:eastAsia="宋体" w:hAnsi="宋体" w:cs="宋体"/>
                <w:sz w:val="20"/>
                <w:szCs w:val="20"/>
              </w:rPr>
            </w:pPr>
            <w:r>
              <w:rPr>
                <w:rFonts w:ascii="宋体" w:eastAsia="宋体" w:hAnsi="宋体" w:cs="宋体" w:hint="eastAsia"/>
                <w:sz w:val="20"/>
                <w:szCs w:val="20"/>
              </w:rPr>
              <w:t>机构上一年度参加</w:t>
            </w:r>
            <w:r w:rsidR="00BE5740">
              <w:rPr>
                <w:rFonts w:ascii="宋体" w:eastAsia="宋体" w:hAnsi="宋体" w:cs="宋体" w:hint="eastAsia"/>
                <w:sz w:val="20"/>
                <w:szCs w:val="20"/>
              </w:rPr>
              <w:t>强制性能力验证的一次性通过率情况。</w:t>
            </w:r>
          </w:p>
        </w:tc>
        <w:tc>
          <w:tcPr>
            <w:tcW w:w="1724" w:type="pct"/>
            <w:tcBorders>
              <w:top w:val="single" w:sz="4" w:space="0" w:color="auto"/>
              <w:left w:val="single" w:sz="4" w:space="0" w:color="auto"/>
              <w:bottom w:val="single" w:sz="4" w:space="0" w:color="auto"/>
              <w:right w:val="single" w:sz="4" w:space="0" w:color="auto"/>
            </w:tcBorders>
            <w:vAlign w:val="center"/>
          </w:tcPr>
          <w:p w14:paraId="75B4D224" w14:textId="3507B2B5" w:rsidR="00BE5740" w:rsidDel="00BE5740" w:rsidRDefault="00BE5740" w:rsidP="00BE5740">
            <w:pPr>
              <w:ind w:firstLineChars="0" w:firstLine="0"/>
              <w:jc w:val="left"/>
              <w:rPr>
                <w:rFonts w:ascii="宋体" w:eastAsia="宋体" w:hAnsi="宋体" w:cs="宋体"/>
                <w:sz w:val="20"/>
                <w:szCs w:val="20"/>
              </w:rPr>
            </w:pPr>
            <w:r>
              <w:rPr>
                <w:rFonts w:ascii="宋体" w:eastAsia="宋体" w:hAnsi="宋体" w:cs="宋体" w:hint="eastAsia"/>
                <w:sz w:val="20"/>
                <w:szCs w:val="20"/>
              </w:rPr>
              <w:t>1项参数没过扣0.5分，扣完为止。</w:t>
            </w:r>
          </w:p>
        </w:tc>
      </w:tr>
      <w:tr w:rsidR="00DE0A54" w14:paraId="45CF21CE" w14:textId="77777777" w:rsidTr="00B85B5A">
        <w:tc>
          <w:tcPr>
            <w:tcW w:w="265" w:type="pct"/>
            <w:vMerge/>
            <w:vAlign w:val="center"/>
          </w:tcPr>
          <w:p w14:paraId="4F031C66"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45654D52" w14:textId="77777777" w:rsidR="00DE0A54" w:rsidRDefault="00DE0A54" w:rsidP="00A5184F">
            <w:pPr>
              <w:ind w:firstLine="400"/>
              <w:jc w:val="center"/>
              <w:rPr>
                <w:rFonts w:ascii="宋体" w:eastAsia="宋体" w:hAnsi="宋体" w:cs="宋体"/>
                <w:sz w:val="20"/>
                <w:szCs w:val="20"/>
              </w:rPr>
            </w:pPr>
          </w:p>
        </w:tc>
        <w:tc>
          <w:tcPr>
            <w:tcW w:w="465" w:type="pct"/>
            <w:vMerge/>
            <w:vAlign w:val="center"/>
          </w:tcPr>
          <w:p w14:paraId="5A541B94" w14:textId="77777777" w:rsidR="00DE0A54" w:rsidRDefault="00DE0A54" w:rsidP="00A5184F">
            <w:pPr>
              <w:ind w:firstLine="400"/>
              <w:jc w:val="center"/>
              <w:rPr>
                <w:rFonts w:ascii="宋体" w:eastAsia="宋体" w:hAnsi="宋体" w:cs="宋体"/>
                <w:sz w:val="20"/>
                <w:szCs w:val="20"/>
              </w:rPr>
            </w:pPr>
          </w:p>
        </w:tc>
        <w:tc>
          <w:tcPr>
            <w:tcW w:w="485" w:type="pct"/>
            <w:vAlign w:val="center"/>
          </w:tcPr>
          <w:p w14:paraId="67B2DFF8" w14:textId="398E95A9"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质量管理体系认证</w:t>
            </w:r>
            <w:r w:rsidR="00B83A90">
              <w:rPr>
                <w:rFonts w:ascii="宋体" w:eastAsia="宋体" w:hAnsi="宋体" w:cs="宋体" w:hint="eastAsia"/>
                <w:color w:val="000000"/>
                <w:kern w:val="0"/>
                <w:sz w:val="20"/>
                <w:szCs w:val="20"/>
              </w:rPr>
              <w:t>*</w:t>
            </w:r>
          </w:p>
          <w:p w14:paraId="544719D0"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（1分）</w:t>
            </w:r>
          </w:p>
        </w:tc>
        <w:tc>
          <w:tcPr>
            <w:tcW w:w="1638" w:type="pct"/>
            <w:shd w:val="clear" w:color="auto" w:fill="auto"/>
            <w:vAlign w:val="center"/>
          </w:tcPr>
          <w:p w14:paraId="46B62FE8" w14:textId="07A26B2B" w:rsidR="00DE0A54" w:rsidRDefault="00DE0A54" w:rsidP="00791B4A">
            <w:pPr>
              <w:ind w:firstLineChars="0" w:firstLine="0"/>
              <w:jc w:val="left"/>
              <w:rPr>
                <w:rFonts w:ascii="宋体" w:eastAsia="宋体" w:hAnsi="宋体" w:cs="宋体"/>
                <w:sz w:val="20"/>
                <w:szCs w:val="20"/>
              </w:rPr>
            </w:pPr>
            <w:r>
              <w:rPr>
                <w:rFonts w:ascii="宋体" w:eastAsia="宋体" w:hAnsi="宋体" w:cs="宋体" w:hint="eastAsia"/>
                <w:sz w:val="20"/>
                <w:szCs w:val="20"/>
              </w:rPr>
              <w:t>机构获得质量管理体系认证</w:t>
            </w:r>
            <w:r w:rsidR="005E3D06">
              <w:rPr>
                <w:rFonts w:ascii="宋体" w:eastAsia="宋体" w:hAnsi="宋体" w:cs="宋体" w:hint="eastAsia"/>
                <w:sz w:val="20"/>
                <w:szCs w:val="20"/>
              </w:rPr>
              <w:t>。</w:t>
            </w:r>
          </w:p>
        </w:tc>
        <w:tc>
          <w:tcPr>
            <w:tcW w:w="1724" w:type="pct"/>
            <w:shd w:val="clear" w:color="auto" w:fill="auto"/>
            <w:vAlign w:val="center"/>
          </w:tcPr>
          <w:p w14:paraId="5658ADF9" w14:textId="77777777" w:rsidR="00DE0A54" w:rsidRDefault="00DE0A54" w:rsidP="00A5184F">
            <w:pPr>
              <w:ind w:firstLineChars="0" w:firstLine="0"/>
              <w:jc w:val="left"/>
              <w:rPr>
                <w:rFonts w:ascii="宋体" w:eastAsia="宋体" w:hAnsi="宋体" w:cs="宋体"/>
                <w:sz w:val="20"/>
                <w:szCs w:val="20"/>
              </w:rPr>
            </w:pPr>
            <w:r>
              <w:rPr>
                <w:rFonts w:ascii="宋体" w:eastAsia="宋体" w:hAnsi="宋体" w:cs="宋体" w:hint="eastAsia"/>
                <w:sz w:val="20"/>
                <w:szCs w:val="20"/>
              </w:rPr>
              <w:t>获得质量管理体系认证，得1分；</w:t>
            </w:r>
          </w:p>
          <w:p w14:paraId="2317095E" w14:textId="58C4E137" w:rsidR="00DE0A54" w:rsidRDefault="00DE0A54" w:rsidP="00A5184F">
            <w:pPr>
              <w:ind w:firstLineChars="0" w:firstLine="0"/>
              <w:rPr>
                <w:rFonts w:ascii="宋体" w:eastAsia="宋体" w:hAnsi="宋体" w:cs="宋体"/>
                <w:sz w:val="20"/>
                <w:szCs w:val="20"/>
              </w:rPr>
            </w:pPr>
            <w:r>
              <w:rPr>
                <w:rFonts w:ascii="宋体" w:eastAsia="宋体" w:hAnsi="宋体" w:cs="宋体" w:hint="eastAsia"/>
                <w:sz w:val="20"/>
                <w:szCs w:val="20"/>
              </w:rPr>
              <w:t>未获得质量管理体系认证，</w:t>
            </w:r>
            <w:r w:rsidR="00B83A90" w:rsidRPr="00B83A90">
              <w:rPr>
                <w:rFonts w:ascii="宋体" w:eastAsia="宋体" w:hAnsi="宋体" w:cs="宋体" w:hint="eastAsia"/>
                <w:sz w:val="20"/>
                <w:szCs w:val="20"/>
              </w:rPr>
              <w:t>不符合</w:t>
            </w:r>
            <w:r w:rsidR="00B83A90">
              <w:rPr>
                <w:rFonts w:ascii="宋体" w:eastAsia="宋体" w:hAnsi="宋体" w:cs="宋体" w:hint="eastAsia"/>
                <w:sz w:val="20"/>
                <w:szCs w:val="20"/>
              </w:rPr>
              <w:t>专项</w:t>
            </w:r>
            <w:r w:rsidR="00B83A90" w:rsidRPr="00B83A90">
              <w:rPr>
                <w:rFonts w:ascii="宋体" w:eastAsia="宋体" w:hAnsi="宋体" w:cs="宋体" w:hint="eastAsia"/>
                <w:sz w:val="20"/>
                <w:szCs w:val="20"/>
              </w:rPr>
              <w:t>资质机构的要求。</w:t>
            </w:r>
          </w:p>
        </w:tc>
      </w:tr>
      <w:tr w:rsidR="00DE0A54" w14:paraId="7F1335C1" w14:textId="77777777" w:rsidTr="00B85B5A">
        <w:tc>
          <w:tcPr>
            <w:tcW w:w="265" w:type="pct"/>
            <w:vMerge w:val="restart"/>
            <w:vAlign w:val="center"/>
          </w:tcPr>
          <w:p w14:paraId="3650C0B1" w14:textId="77777777" w:rsidR="00DE0A54" w:rsidRDefault="00DE0A54" w:rsidP="00A5184F">
            <w:pPr>
              <w:ind w:firstLineChars="0" w:firstLine="0"/>
              <w:jc w:val="center"/>
              <w:rPr>
                <w:rFonts w:ascii="宋体" w:eastAsia="宋体" w:hAnsi="宋体" w:cs="宋体"/>
                <w:sz w:val="20"/>
                <w:szCs w:val="20"/>
              </w:rPr>
            </w:pPr>
            <w:r>
              <w:rPr>
                <w:rFonts w:ascii="宋体" w:eastAsia="宋体" w:hAnsi="宋体" w:cs="宋体" w:hint="eastAsia"/>
                <w:sz w:val="20"/>
                <w:szCs w:val="20"/>
              </w:rPr>
              <w:t>2</w:t>
            </w:r>
          </w:p>
        </w:tc>
        <w:tc>
          <w:tcPr>
            <w:tcW w:w="423" w:type="pct"/>
            <w:vMerge w:val="restart"/>
            <w:vAlign w:val="center"/>
          </w:tcPr>
          <w:p w14:paraId="52FD0C82"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财务状况</w:t>
            </w:r>
          </w:p>
          <w:p w14:paraId="50D5B8A2" w14:textId="77777777" w:rsidR="00DE0A54" w:rsidRDefault="00DE0A54" w:rsidP="00A5184F">
            <w:pPr>
              <w:ind w:firstLineChars="0" w:firstLine="0"/>
              <w:jc w:val="center"/>
              <w:rPr>
                <w:rFonts w:ascii="宋体" w:eastAsia="宋体" w:hAnsi="宋体" w:cs="宋体"/>
                <w:sz w:val="20"/>
                <w:szCs w:val="20"/>
              </w:rPr>
            </w:pPr>
            <w:r>
              <w:rPr>
                <w:rFonts w:ascii="宋体" w:eastAsia="宋体" w:hAnsi="宋体" w:cs="宋体" w:hint="eastAsia"/>
                <w:sz w:val="20"/>
                <w:szCs w:val="20"/>
              </w:rPr>
              <w:t>（15分）</w:t>
            </w:r>
          </w:p>
        </w:tc>
        <w:tc>
          <w:tcPr>
            <w:tcW w:w="465" w:type="pct"/>
            <w:vMerge w:val="restart"/>
            <w:vAlign w:val="center"/>
          </w:tcPr>
          <w:p w14:paraId="3218FDC9"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盈利能力</w:t>
            </w:r>
          </w:p>
          <w:p w14:paraId="66CD9D69" w14:textId="3B45EA83" w:rsidR="00DE0A54" w:rsidRDefault="00DE0A54" w:rsidP="005E3D06">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（4分）</w:t>
            </w:r>
          </w:p>
        </w:tc>
        <w:tc>
          <w:tcPr>
            <w:tcW w:w="485" w:type="pct"/>
            <w:vAlign w:val="center"/>
          </w:tcPr>
          <w:p w14:paraId="791CACD8"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净资产收益率</w:t>
            </w:r>
          </w:p>
          <w:p w14:paraId="5C1FC34B"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(0.5分)</w:t>
            </w:r>
          </w:p>
        </w:tc>
        <w:tc>
          <w:tcPr>
            <w:tcW w:w="1638" w:type="pct"/>
            <w:vAlign w:val="center"/>
          </w:tcPr>
          <w:p w14:paraId="4993F295" w14:textId="1400D8A5"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查看企业财务审计报告</w:t>
            </w:r>
            <w:r w:rsidR="00C51B0E">
              <w:rPr>
                <w:rFonts w:ascii="宋体" w:eastAsia="宋体" w:hAnsi="宋体" w:cs="宋体" w:hint="eastAsia"/>
                <w:color w:val="000000"/>
                <w:kern w:val="0"/>
                <w:sz w:val="20"/>
                <w:szCs w:val="20"/>
              </w:rPr>
              <w:t>，</w:t>
            </w:r>
            <w:r>
              <w:rPr>
                <w:rFonts w:ascii="宋体" w:eastAsia="宋体" w:hAnsi="宋体" w:cs="宋体" w:hint="eastAsia"/>
                <w:color w:val="000000"/>
                <w:kern w:val="0"/>
                <w:sz w:val="20"/>
                <w:szCs w:val="20"/>
              </w:rPr>
              <w:t>核算企业上一年度净资产收益率数据。</w:t>
            </w:r>
          </w:p>
        </w:tc>
        <w:tc>
          <w:tcPr>
            <w:tcW w:w="1724" w:type="pct"/>
            <w:vAlign w:val="center"/>
          </w:tcPr>
          <w:p w14:paraId="4BCE0BE7" w14:textId="77777777"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上一年度净资产收益率在10%以上的该项得0.5分；</w:t>
            </w:r>
          </w:p>
          <w:p w14:paraId="3AAB8B96" w14:textId="77777777"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10%以下5%（含）以上的该项得0.35分；</w:t>
            </w:r>
          </w:p>
          <w:p w14:paraId="6216DE32" w14:textId="77777777"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5%以下0%（含）以上的该项得0.2分；</w:t>
            </w:r>
          </w:p>
          <w:p w14:paraId="225702CD" w14:textId="77777777" w:rsidR="00DE0A54" w:rsidRDefault="00DE0A54" w:rsidP="00A5184F">
            <w:pPr>
              <w:ind w:firstLineChars="0" w:firstLine="0"/>
              <w:jc w:val="left"/>
              <w:rPr>
                <w:rFonts w:ascii="宋体" w:eastAsia="宋体" w:hAnsi="宋体" w:cs="宋体"/>
                <w:sz w:val="20"/>
                <w:szCs w:val="20"/>
              </w:rPr>
            </w:pPr>
            <w:r>
              <w:rPr>
                <w:rFonts w:ascii="宋体" w:eastAsia="宋体" w:hAnsi="宋体" w:cs="宋体" w:hint="eastAsia"/>
                <w:color w:val="000000"/>
                <w:kern w:val="0"/>
                <w:sz w:val="20"/>
                <w:szCs w:val="20"/>
              </w:rPr>
              <w:t>0%以下不得分。</w:t>
            </w:r>
          </w:p>
        </w:tc>
      </w:tr>
      <w:tr w:rsidR="00DE0A54" w14:paraId="7E76C782" w14:textId="77777777" w:rsidTr="00B85B5A">
        <w:tc>
          <w:tcPr>
            <w:tcW w:w="265" w:type="pct"/>
            <w:vMerge/>
            <w:vAlign w:val="center"/>
          </w:tcPr>
          <w:p w14:paraId="1F0231AA"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323806AC" w14:textId="77777777" w:rsidR="00DE0A54" w:rsidRDefault="00DE0A54" w:rsidP="00A5184F">
            <w:pPr>
              <w:ind w:firstLine="400"/>
              <w:jc w:val="center"/>
              <w:rPr>
                <w:rFonts w:ascii="宋体" w:eastAsia="宋体" w:hAnsi="宋体" w:cs="宋体"/>
                <w:sz w:val="20"/>
                <w:szCs w:val="20"/>
              </w:rPr>
            </w:pPr>
          </w:p>
        </w:tc>
        <w:tc>
          <w:tcPr>
            <w:tcW w:w="465" w:type="pct"/>
            <w:vMerge/>
            <w:vAlign w:val="center"/>
          </w:tcPr>
          <w:p w14:paraId="2A64CC01" w14:textId="77777777" w:rsidR="00DE0A54" w:rsidRDefault="00DE0A54" w:rsidP="00A5184F">
            <w:pPr>
              <w:ind w:firstLine="400"/>
              <w:jc w:val="center"/>
              <w:rPr>
                <w:rFonts w:ascii="宋体" w:eastAsia="宋体" w:hAnsi="宋体" w:cs="宋体"/>
                <w:sz w:val="20"/>
                <w:szCs w:val="20"/>
              </w:rPr>
            </w:pPr>
          </w:p>
        </w:tc>
        <w:tc>
          <w:tcPr>
            <w:tcW w:w="485" w:type="pct"/>
            <w:vAlign w:val="center"/>
          </w:tcPr>
          <w:p w14:paraId="77F2FBD5"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净利率</w:t>
            </w:r>
          </w:p>
          <w:p w14:paraId="3FB4006E"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(2分)</w:t>
            </w:r>
          </w:p>
        </w:tc>
        <w:tc>
          <w:tcPr>
            <w:tcW w:w="1638" w:type="pct"/>
            <w:vAlign w:val="center"/>
          </w:tcPr>
          <w:p w14:paraId="3A0FD0C3" w14:textId="7F83E75D"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查看企业财务审计报告</w:t>
            </w:r>
            <w:r w:rsidR="00B83A90">
              <w:rPr>
                <w:rFonts w:ascii="宋体" w:eastAsia="宋体" w:hAnsi="宋体" w:cs="宋体" w:hint="eastAsia"/>
                <w:color w:val="000000"/>
                <w:kern w:val="0"/>
                <w:sz w:val="20"/>
                <w:szCs w:val="20"/>
              </w:rPr>
              <w:t>，</w:t>
            </w:r>
            <w:r>
              <w:rPr>
                <w:rFonts w:ascii="宋体" w:eastAsia="宋体" w:hAnsi="宋体" w:cs="宋体" w:hint="eastAsia"/>
                <w:color w:val="000000"/>
                <w:kern w:val="0"/>
                <w:sz w:val="20"/>
                <w:szCs w:val="20"/>
              </w:rPr>
              <w:t>核算企业上一年度净利率数据。</w:t>
            </w:r>
          </w:p>
        </w:tc>
        <w:tc>
          <w:tcPr>
            <w:tcW w:w="1724" w:type="pct"/>
            <w:vAlign w:val="center"/>
          </w:tcPr>
          <w:p w14:paraId="0BC8A5AE" w14:textId="77777777"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上一年度净利率在12%以上的得2分；</w:t>
            </w:r>
          </w:p>
          <w:p w14:paraId="2B88B9B6" w14:textId="77777777"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12%以下6%（含）以上的得1.6分；</w:t>
            </w:r>
          </w:p>
          <w:p w14:paraId="3749491E" w14:textId="77777777"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6%以下0%（含）以上的得0.8分；</w:t>
            </w:r>
          </w:p>
          <w:p w14:paraId="1186E11D" w14:textId="77777777" w:rsidR="00DE0A54" w:rsidRDefault="00DE0A54" w:rsidP="00A5184F">
            <w:pPr>
              <w:ind w:firstLineChars="0" w:firstLine="0"/>
              <w:jc w:val="left"/>
              <w:rPr>
                <w:rFonts w:ascii="宋体" w:eastAsia="宋体" w:hAnsi="宋体" w:cs="宋体"/>
                <w:sz w:val="20"/>
                <w:szCs w:val="20"/>
              </w:rPr>
            </w:pPr>
            <w:r>
              <w:rPr>
                <w:rFonts w:ascii="宋体" w:eastAsia="宋体" w:hAnsi="宋体" w:cs="宋体" w:hint="eastAsia"/>
                <w:color w:val="000000"/>
                <w:kern w:val="0"/>
                <w:sz w:val="20"/>
                <w:szCs w:val="20"/>
              </w:rPr>
              <w:t>0%以下不得分。</w:t>
            </w:r>
          </w:p>
        </w:tc>
      </w:tr>
      <w:tr w:rsidR="00DE0A54" w14:paraId="3D130D5F" w14:textId="77777777" w:rsidTr="00B85B5A">
        <w:tc>
          <w:tcPr>
            <w:tcW w:w="265" w:type="pct"/>
            <w:vMerge/>
            <w:vAlign w:val="center"/>
          </w:tcPr>
          <w:p w14:paraId="2DD0CC5A"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3E3C5191" w14:textId="77777777" w:rsidR="00DE0A54" w:rsidRDefault="00DE0A54" w:rsidP="00A5184F">
            <w:pPr>
              <w:ind w:firstLine="400"/>
              <w:jc w:val="center"/>
              <w:rPr>
                <w:rFonts w:ascii="宋体" w:eastAsia="宋体" w:hAnsi="宋体" w:cs="宋体"/>
                <w:sz w:val="20"/>
                <w:szCs w:val="20"/>
              </w:rPr>
            </w:pPr>
          </w:p>
        </w:tc>
        <w:tc>
          <w:tcPr>
            <w:tcW w:w="465" w:type="pct"/>
            <w:vMerge/>
            <w:vAlign w:val="center"/>
          </w:tcPr>
          <w:p w14:paraId="2B11FC59" w14:textId="77777777" w:rsidR="00DE0A54" w:rsidRDefault="00DE0A54" w:rsidP="00A5184F">
            <w:pPr>
              <w:ind w:firstLine="400"/>
              <w:jc w:val="center"/>
              <w:rPr>
                <w:rFonts w:ascii="宋体" w:eastAsia="宋体" w:hAnsi="宋体" w:cs="宋体"/>
                <w:sz w:val="20"/>
                <w:szCs w:val="20"/>
              </w:rPr>
            </w:pPr>
          </w:p>
        </w:tc>
        <w:tc>
          <w:tcPr>
            <w:tcW w:w="485" w:type="pct"/>
            <w:vAlign w:val="center"/>
          </w:tcPr>
          <w:p w14:paraId="6C0A9F8C"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税收优惠及财政补贴</w:t>
            </w:r>
          </w:p>
          <w:p w14:paraId="6E97A70E"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（0.5分）</w:t>
            </w:r>
          </w:p>
        </w:tc>
        <w:tc>
          <w:tcPr>
            <w:tcW w:w="1638" w:type="pct"/>
            <w:vAlign w:val="center"/>
          </w:tcPr>
          <w:p w14:paraId="11C99B15" w14:textId="5F2E5B62"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核查机构享受国家税收优惠，获得政府各类资助、补贴、资金奖励等情况，核对相关证明文件</w:t>
            </w:r>
            <w:r w:rsidR="005E3D06">
              <w:rPr>
                <w:rFonts w:ascii="宋体" w:eastAsia="宋体" w:hAnsi="宋体" w:cs="宋体" w:hint="eastAsia"/>
                <w:color w:val="000000"/>
                <w:kern w:val="0"/>
                <w:sz w:val="20"/>
                <w:szCs w:val="20"/>
              </w:rPr>
              <w:t>。</w:t>
            </w:r>
          </w:p>
        </w:tc>
        <w:tc>
          <w:tcPr>
            <w:tcW w:w="1724" w:type="pct"/>
            <w:vAlign w:val="center"/>
          </w:tcPr>
          <w:p w14:paraId="7E4F2388" w14:textId="77777777" w:rsidR="00DE0A54" w:rsidRDefault="00DE0A54" w:rsidP="00A5184F">
            <w:pPr>
              <w:ind w:firstLineChars="0" w:firstLine="0"/>
              <w:jc w:val="left"/>
              <w:rPr>
                <w:rFonts w:ascii="宋体" w:eastAsia="宋体" w:hAnsi="宋体" w:cs="宋体"/>
                <w:sz w:val="20"/>
                <w:szCs w:val="20"/>
              </w:rPr>
            </w:pPr>
            <w:r>
              <w:rPr>
                <w:rFonts w:ascii="宋体" w:eastAsia="宋体" w:hAnsi="宋体" w:cs="宋体" w:hint="eastAsia"/>
                <w:sz w:val="20"/>
                <w:szCs w:val="20"/>
              </w:rPr>
              <w:t>有相关证明文件即获得0.5分。</w:t>
            </w:r>
          </w:p>
        </w:tc>
      </w:tr>
      <w:tr w:rsidR="00DE0A54" w14:paraId="2510C0E0" w14:textId="77777777" w:rsidTr="00B85B5A">
        <w:tc>
          <w:tcPr>
            <w:tcW w:w="265" w:type="pct"/>
            <w:vMerge/>
            <w:vAlign w:val="center"/>
          </w:tcPr>
          <w:p w14:paraId="1EF4BDD2" w14:textId="77777777" w:rsidR="00DE0A54" w:rsidRDefault="00DE0A54" w:rsidP="00A5184F">
            <w:pPr>
              <w:ind w:firstLine="400"/>
              <w:jc w:val="center"/>
              <w:rPr>
                <w:rFonts w:ascii="宋体" w:eastAsia="宋体" w:hAnsi="宋体" w:cs="宋体"/>
                <w:sz w:val="20"/>
                <w:szCs w:val="20"/>
                <w:highlight w:val="yellow"/>
              </w:rPr>
            </w:pPr>
          </w:p>
        </w:tc>
        <w:tc>
          <w:tcPr>
            <w:tcW w:w="423" w:type="pct"/>
            <w:vMerge/>
            <w:vAlign w:val="center"/>
          </w:tcPr>
          <w:p w14:paraId="2E22DFA1" w14:textId="77777777" w:rsidR="00DE0A54" w:rsidRDefault="00DE0A54" w:rsidP="00A5184F">
            <w:pPr>
              <w:ind w:firstLine="400"/>
              <w:jc w:val="center"/>
              <w:rPr>
                <w:rFonts w:ascii="宋体" w:eastAsia="宋体" w:hAnsi="宋体" w:cs="宋体"/>
                <w:sz w:val="20"/>
                <w:szCs w:val="20"/>
                <w:highlight w:val="yellow"/>
              </w:rPr>
            </w:pPr>
          </w:p>
        </w:tc>
        <w:tc>
          <w:tcPr>
            <w:tcW w:w="465" w:type="pct"/>
            <w:vMerge w:val="restart"/>
            <w:vAlign w:val="center"/>
          </w:tcPr>
          <w:p w14:paraId="0AEA0220"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偿债能力</w:t>
            </w:r>
          </w:p>
          <w:p w14:paraId="4E6048E9"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（6分）</w:t>
            </w:r>
          </w:p>
        </w:tc>
        <w:tc>
          <w:tcPr>
            <w:tcW w:w="485" w:type="pct"/>
            <w:vAlign w:val="center"/>
          </w:tcPr>
          <w:p w14:paraId="5ED9F0D4"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流动比率</w:t>
            </w:r>
          </w:p>
          <w:p w14:paraId="69F8DB37"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（2分）</w:t>
            </w:r>
          </w:p>
        </w:tc>
        <w:tc>
          <w:tcPr>
            <w:tcW w:w="1638" w:type="pct"/>
            <w:vAlign w:val="center"/>
          </w:tcPr>
          <w:p w14:paraId="6AADE5C8" w14:textId="024FC82F"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核对相关证明文件，查看企业财务审计报告</w:t>
            </w:r>
            <w:r w:rsidR="00C51B0E">
              <w:rPr>
                <w:rFonts w:ascii="宋体" w:eastAsia="宋体" w:hAnsi="宋体" w:cs="宋体" w:hint="eastAsia"/>
                <w:color w:val="000000"/>
                <w:kern w:val="0"/>
                <w:sz w:val="20"/>
                <w:szCs w:val="20"/>
              </w:rPr>
              <w:t>，</w:t>
            </w:r>
            <w:r>
              <w:rPr>
                <w:rFonts w:ascii="宋体" w:eastAsia="宋体" w:hAnsi="宋体" w:cs="宋体" w:hint="eastAsia"/>
                <w:color w:val="000000"/>
                <w:kern w:val="0"/>
                <w:sz w:val="20"/>
                <w:szCs w:val="20"/>
              </w:rPr>
              <w:t>核算企业上一年度流动比率数据。流动比率指</w:t>
            </w:r>
            <w:hyperlink r:id="rId27" w:history="1">
              <w:r>
                <w:rPr>
                  <w:rFonts w:ascii="宋体" w:eastAsia="宋体" w:hAnsi="宋体" w:cs="宋体" w:hint="eastAsia"/>
                  <w:color w:val="000000"/>
                  <w:kern w:val="0"/>
                  <w:sz w:val="20"/>
                  <w:szCs w:val="20"/>
                </w:rPr>
                <w:t>流动资产</w:t>
              </w:r>
            </w:hyperlink>
            <w:r>
              <w:rPr>
                <w:rFonts w:ascii="宋体" w:eastAsia="宋体" w:hAnsi="宋体" w:cs="宋体" w:hint="eastAsia"/>
                <w:color w:val="000000"/>
                <w:kern w:val="0"/>
                <w:sz w:val="20"/>
                <w:szCs w:val="20"/>
              </w:rPr>
              <w:t>总额和流动</w:t>
            </w:r>
            <w:hyperlink r:id="rId28" w:history="1">
              <w:r>
                <w:rPr>
                  <w:rFonts w:ascii="宋体" w:eastAsia="宋体" w:hAnsi="宋体" w:cs="宋体" w:hint="eastAsia"/>
                  <w:color w:val="000000"/>
                  <w:kern w:val="0"/>
                  <w:sz w:val="20"/>
                  <w:szCs w:val="20"/>
                </w:rPr>
                <w:t>负债总额</w:t>
              </w:r>
            </w:hyperlink>
            <w:r>
              <w:rPr>
                <w:rFonts w:ascii="宋体" w:eastAsia="宋体" w:hAnsi="宋体" w:cs="宋体" w:hint="eastAsia"/>
                <w:color w:val="000000"/>
                <w:kern w:val="0"/>
                <w:sz w:val="20"/>
                <w:szCs w:val="20"/>
              </w:rPr>
              <w:t>之比。</w:t>
            </w:r>
          </w:p>
        </w:tc>
        <w:tc>
          <w:tcPr>
            <w:tcW w:w="1724" w:type="pct"/>
            <w:vAlign w:val="center"/>
          </w:tcPr>
          <w:p w14:paraId="2C550F56" w14:textId="77777777"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上一年度流动比率在1.7以上（含）的该项得2分；</w:t>
            </w:r>
          </w:p>
          <w:p w14:paraId="563A1C60" w14:textId="77777777"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1.7以下1.2（含）以上的该项得1.6分；</w:t>
            </w:r>
          </w:p>
          <w:p w14:paraId="0E5F6951" w14:textId="77777777"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1.2以下0.7（含）以上的该项得0.8分；</w:t>
            </w:r>
          </w:p>
          <w:p w14:paraId="34C92EAF" w14:textId="4416F5BE" w:rsidR="00DE0A54" w:rsidRPr="005E3D06" w:rsidRDefault="00DE0A54" w:rsidP="005E3D06">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0.7以下不得分</w:t>
            </w:r>
            <w:r w:rsidR="005E3D06">
              <w:rPr>
                <w:rFonts w:ascii="宋体" w:eastAsia="宋体" w:hAnsi="宋体" w:cs="宋体" w:hint="eastAsia"/>
                <w:color w:val="000000"/>
                <w:kern w:val="0"/>
                <w:sz w:val="20"/>
                <w:szCs w:val="20"/>
              </w:rPr>
              <w:t>。</w:t>
            </w:r>
          </w:p>
        </w:tc>
      </w:tr>
      <w:tr w:rsidR="00DE0A54" w14:paraId="584F895D" w14:textId="77777777" w:rsidTr="00B85B5A">
        <w:tc>
          <w:tcPr>
            <w:tcW w:w="265" w:type="pct"/>
            <w:vMerge/>
            <w:vAlign w:val="center"/>
          </w:tcPr>
          <w:p w14:paraId="0EC407ED" w14:textId="77777777" w:rsidR="00DE0A54" w:rsidRDefault="00DE0A54" w:rsidP="00A5184F">
            <w:pPr>
              <w:ind w:firstLine="400"/>
              <w:jc w:val="center"/>
              <w:rPr>
                <w:rFonts w:ascii="宋体" w:eastAsia="宋体" w:hAnsi="宋体" w:cs="宋体"/>
                <w:sz w:val="20"/>
                <w:szCs w:val="20"/>
                <w:highlight w:val="yellow"/>
              </w:rPr>
            </w:pPr>
          </w:p>
        </w:tc>
        <w:tc>
          <w:tcPr>
            <w:tcW w:w="423" w:type="pct"/>
            <w:vMerge/>
            <w:vAlign w:val="center"/>
          </w:tcPr>
          <w:p w14:paraId="1170CB91" w14:textId="77777777" w:rsidR="00DE0A54" w:rsidRDefault="00DE0A54" w:rsidP="00A5184F">
            <w:pPr>
              <w:ind w:firstLine="400"/>
              <w:jc w:val="center"/>
              <w:rPr>
                <w:rFonts w:ascii="宋体" w:eastAsia="宋体" w:hAnsi="宋体" w:cs="宋体"/>
                <w:sz w:val="20"/>
                <w:szCs w:val="20"/>
                <w:highlight w:val="yellow"/>
              </w:rPr>
            </w:pPr>
          </w:p>
        </w:tc>
        <w:tc>
          <w:tcPr>
            <w:tcW w:w="465" w:type="pct"/>
            <w:vMerge/>
            <w:vAlign w:val="center"/>
          </w:tcPr>
          <w:p w14:paraId="2F3E438E" w14:textId="77777777" w:rsidR="00DE0A54" w:rsidRDefault="00DE0A54" w:rsidP="00A5184F">
            <w:pPr>
              <w:ind w:firstLine="400"/>
              <w:jc w:val="center"/>
              <w:rPr>
                <w:rFonts w:ascii="宋体" w:eastAsia="宋体" w:hAnsi="宋体" w:cs="宋体"/>
                <w:sz w:val="20"/>
                <w:szCs w:val="20"/>
              </w:rPr>
            </w:pPr>
          </w:p>
        </w:tc>
        <w:tc>
          <w:tcPr>
            <w:tcW w:w="485" w:type="pct"/>
            <w:vAlign w:val="center"/>
          </w:tcPr>
          <w:p w14:paraId="02B27C2D"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速动比率</w:t>
            </w:r>
          </w:p>
          <w:p w14:paraId="145278CE"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（2分）</w:t>
            </w:r>
          </w:p>
        </w:tc>
        <w:tc>
          <w:tcPr>
            <w:tcW w:w="1638" w:type="pct"/>
            <w:vAlign w:val="center"/>
          </w:tcPr>
          <w:p w14:paraId="3AF141FE" w14:textId="49BF6E0B"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查看企业财务审计报告</w:t>
            </w:r>
            <w:r w:rsidR="00C51B0E">
              <w:rPr>
                <w:rFonts w:ascii="宋体" w:eastAsia="宋体" w:hAnsi="宋体" w:cs="宋体" w:hint="eastAsia"/>
                <w:color w:val="000000"/>
                <w:kern w:val="0"/>
                <w:sz w:val="20"/>
                <w:szCs w:val="20"/>
              </w:rPr>
              <w:t>，</w:t>
            </w:r>
            <w:r>
              <w:rPr>
                <w:rFonts w:ascii="宋体" w:eastAsia="宋体" w:hAnsi="宋体" w:cs="宋体" w:hint="eastAsia"/>
                <w:color w:val="000000"/>
                <w:kern w:val="0"/>
                <w:sz w:val="20"/>
                <w:szCs w:val="20"/>
              </w:rPr>
              <w:t>获取企业上一年度速动比率数据。</w:t>
            </w:r>
          </w:p>
          <w:p w14:paraId="547D7EDF" w14:textId="63869EA6"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速动比率是指企业</w:t>
            </w:r>
            <w:hyperlink r:id="rId29" w:history="1">
              <w:r>
                <w:rPr>
                  <w:rFonts w:ascii="宋体" w:eastAsia="宋体" w:hAnsi="宋体" w:cs="宋体" w:hint="eastAsia"/>
                  <w:color w:val="000000"/>
                  <w:kern w:val="0"/>
                  <w:sz w:val="20"/>
                  <w:szCs w:val="20"/>
                </w:rPr>
                <w:t>速动资产</w:t>
              </w:r>
            </w:hyperlink>
            <w:r>
              <w:rPr>
                <w:rFonts w:ascii="宋体" w:eastAsia="宋体" w:hAnsi="宋体" w:cs="宋体" w:hint="eastAsia"/>
                <w:color w:val="000000"/>
                <w:kern w:val="0"/>
                <w:sz w:val="20"/>
                <w:szCs w:val="20"/>
              </w:rPr>
              <w:t>与</w:t>
            </w:r>
            <w:hyperlink r:id="rId30" w:history="1">
              <w:r>
                <w:rPr>
                  <w:rFonts w:ascii="宋体" w:eastAsia="宋体" w:hAnsi="宋体" w:cs="宋体" w:hint="eastAsia"/>
                  <w:color w:val="000000"/>
                  <w:kern w:val="0"/>
                  <w:sz w:val="20"/>
                  <w:szCs w:val="20"/>
                </w:rPr>
                <w:t>流动负债</w:t>
              </w:r>
            </w:hyperlink>
            <w:r w:rsidR="00B83A90">
              <w:rPr>
                <w:rFonts w:ascii="宋体" w:eastAsia="宋体" w:hAnsi="宋体" w:cs="宋体" w:hint="eastAsia"/>
                <w:color w:val="000000"/>
                <w:kern w:val="0"/>
                <w:sz w:val="20"/>
                <w:szCs w:val="20"/>
              </w:rPr>
              <w:t>之</w:t>
            </w:r>
            <w:r>
              <w:rPr>
                <w:rFonts w:ascii="宋体" w:eastAsia="宋体" w:hAnsi="宋体" w:cs="宋体" w:hint="eastAsia"/>
                <w:color w:val="000000"/>
                <w:kern w:val="0"/>
                <w:sz w:val="20"/>
                <w:szCs w:val="20"/>
              </w:rPr>
              <w:t>率</w:t>
            </w:r>
            <w:r w:rsidR="00B83A90">
              <w:rPr>
                <w:rFonts w:ascii="宋体" w:eastAsia="宋体" w:hAnsi="宋体" w:cs="宋体" w:hint="eastAsia"/>
                <w:color w:val="000000"/>
                <w:kern w:val="0"/>
                <w:sz w:val="20"/>
                <w:szCs w:val="20"/>
              </w:rPr>
              <w:t>。</w:t>
            </w:r>
            <w:r>
              <w:rPr>
                <w:rFonts w:ascii="宋体" w:eastAsia="宋体" w:hAnsi="宋体" w:cs="宋体" w:hint="eastAsia"/>
                <w:color w:val="000000"/>
                <w:kern w:val="0"/>
                <w:sz w:val="20"/>
                <w:szCs w:val="20"/>
              </w:rPr>
              <w:t>速动资产是企业的</w:t>
            </w:r>
            <w:hyperlink r:id="rId31" w:history="1">
              <w:r>
                <w:rPr>
                  <w:rFonts w:ascii="宋体" w:eastAsia="宋体" w:hAnsi="宋体" w:cs="宋体" w:hint="eastAsia"/>
                  <w:color w:val="000000"/>
                  <w:kern w:val="0"/>
                  <w:sz w:val="20"/>
                  <w:szCs w:val="20"/>
                </w:rPr>
                <w:t>流动资产</w:t>
              </w:r>
            </w:hyperlink>
            <w:r>
              <w:rPr>
                <w:rFonts w:ascii="宋体" w:eastAsia="宋体" w:hAnsi="宋体" w:cs="宋体" w:hint="eastAsia"/>
                <w:color w:val="000000"/>
                <w:kern w:val="0"/>
                <w:sz w:val="20"/>
                <w:szCs w:val="20"/>
              </w:rPr>
              <w:t>减去存货和</w:t>
            </w:r>
            <w:hyperlink r:id="rId32" w:history="1">
              <w:r>
                <w:rPr>
                  <w:rFonts w:ascii="宋体" w:eastAsia="宋体" w:hAnsi="宋体" w:cs="宋体" w:hint="eastAsia"/>
                  <w:color w:val="000000"/>
                  <w:kern w:val="0"/>
                  <w:sz w:val="20"/>
                  <w:szCs w:val="20"/>
                </w:rPr>
                <w:t>预付费用</w:t>
              </w:r>
            </w:hyperlink>
            <w:r>
              <w:rPr>
                <w:rFonts w:ascii="宋体" w:eastAsia="宋体" w:hAnsi="宋体" w:cs="宋体" w:hint="eastAsia"/>
                <w:color w:val="000000"/>
                <w:kern w:val="0"/>
                <w:sz w:val="20"/>
                <w:szCs w:val="20"/>
              </w:rPr>
              <w:t>后的余额，主要包括现金、</w:t>
            </w:r>
            <w:hyperlink r:id="rId33" w:history="1">
              <w:r>
                <w:rPr>
                  <w:rFonts w:ascii="宋体" w:eastAsia="宋体" w:hAnsi="宋体" w:cs="宋体" w:hint="eastAsia"/>
                  <w:color w:val="000000"/>
                  <w:kern w:val="0"/>
                  <w:sz w:val="20"/>
                  <w:szCs w:val="20"/>
                </w:rPr>
                <w:t>短期投资</w:t>
              </w:r>
            </w:hyperlink>
            <w:r>
              <w:rPr>
                <w:rFonts w:ascii="宋体" w:eastAsia="宋体" w:hAnsi="宋体" w:cs="宋体" w:hint="eastAsia"/>
                <w:color w:val="000000"/>
                <w:kern w:val="0"/>
                <w:sz w:val="20"/>
                <w:szCs w:val="20"/>
              </w:rPr>
              <w:t>、</w:t>
            </w:r>
            <w:hyperlink r:id="rId34" w:history="1">
              <w:r>
                <w:rPr>
                  <w:rFonts w:ascii="宋体" w:eastAsia="宋体" w:hAnsi="宋体" w:cs="宋体" w:hint="eastAsia"/>
                  <w:color w:val="000000"/>
                  <w:kern w:val="0"/>
                  <w:sz w:val="20"/>
                  <w:szCs w:val="20"/>
                </w:rPr>
                <w:t>应收票据</w:t>
              </w:r>
            </w:hyperlink>
            <w:r>
              <w:rPr>
                <w:rFonts w:ascii="宋体" w:eastAsia="宋体" w:hAnsi="宋体" w:cs="宋体" w:hint="eastAsia"/>
                <w:color w:val="000000"/>
                <w:kern w:val="0"/>
                <w:sz w:val="20"/>
                <w:szCs w:val="20"/>
              </w:rPr>
              <w:t>、</w:t>
            </w:r>
            <w:hyperlink r:id="rId35" w:history="1">
              <w:r>
                <w:rPr>
                  <w:rFonts w:ascii="宋体" w:eastAsia="宋体" w:hAnsi="宋体" w:cs="宋体" w:hint="eastAsia"/>
                  <w:color w:val="000000"/>
                  <w:kern w:val="0"/>
                  <w:sz w:val="20"/>
                  <w:szCs w:val="20"/>
                </w:rPr>
                <w:t>应收账款</w:t>
              </w:r>
            </w:hyperlink>
            <w:r>
              <w:rPr>
                <w:rFonts w:ascii="宋体" w:eastAsia="宋体" w:hAnsi="宋体" w:cs="宋体" w:hint="eastAsia"/>
                <w:color w:val="000000"/>
                <w:kern w:val="0"/>
                <w:sz w:val="20"/>
                <w:szCs w:val="20"/>
              </w:rPr>
              <w:t>等项目。</w:t>
            </w:r>
          </w:p>
        </w:tc>
        <w:tc>
          <w:tcPr>
            <w:tcW w:w="1724" w:type="pct"/>
            <w:vAlign w:val="center"/>
          </w:tcPr>
          <w:p w14:paraId="6D79036E" w14:textId="77777777"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上一年度速动比率在1.5以上（含）的该项得2分；</w:t>
            </w:r>
          </w:p>
          <w:p w14:paraId="56858BAB" w14:textId="77777777"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1.5以下1.1（含）以上的该项得1.6分；</w:t>
            </w:r>
          </w:p>
          <w:p w14:paraId="5C4C10F0" w14:textId="77777777"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1.1以下0.6（含）以上的该项得0.8分；</w:t>
            </w:r>
          </w:p>
          <w:p w14:paraId="49D70109" w14:textId="4463E478" w:rsidR="00DE0A54" w:rsidRPr="005E3D06" w:rsidRDefault="00DE0A54" w:rsidP="005E3D06">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0.6以下不得分</w:t>
            </w:r>
            <w:r w:rsidR="005E3D06">
              <w:rPr>
                <w:rFonts w:ascii="宋体" w:eastAsia="宋体" w:hAnsi="宋体" w:cs="宋体" w:hint="eastAsia"/>
                <w:color w:val="000000"/>
                <w:kern w:val="0"/>
                <w:sz w:val="20"/>
                <w:szCs w:val="20"/>
              </w:rPr>
              <w:t>。</w:t>
            </w:r>
          </w:p>
        </w:tc>
      </w:tr>
      <w:tr w:rsidR="00DE0A54" w14:paraId="3471237A" w14:textId="77777777" w:rsidTr="00B85B5A">
        <w:tc>
          <w:tcPr>
            <w:tcW w:w="265" w:type="pct"/>
            <w:vMerge/>
            <w:vAlign w:val="center"/>
          </w:tcPr>
          <w:p w14:paraId="7E559F7B" w14:textId="77777777" w:rsidR="00DE0A54" w:rsidRDefault="00DE0A54" w:rsidP="00A5184F">
            <w:pPr>
              <w:ind w:firstLine="400"/>
              <w:jc w:val="center"/>
              <w:rPr>
                <w:rFonts w:ascii="宋体" w:eastAsia="宋体" w:hAnsi="宋体" w:cs="宋体"/>
                <w:sz w:val="20"/>
                <w:szCs w:val="20"/>
                <w:highlight w:val="yellow"/>
              </w:rPr>
            </w:pPr>
          </w:p>
        </w:tc>
        <w:tc>
          <w:tcPr>
            <w:tcW w:w="423" w:type="pct"/>
            <w:vMerge/>
            <w:vAlign w:val="center"/>
          </w:tcPr>
          <w:p w14:paraId="35D424B3" w14:textId="77777777" w:rsidR="00DE0A54" w:rsidRDefault="00DE0A54" w:rsidP="00A5184F">
            <w:pPr>
              <w:ind w:firstLine="400"/>
              <w:jc w:val="center"/>
              <w:rPr>
                <w:rFonts w:ascii="宋体" w:eastAsia="宋体" w:hAnsi="宋体" w:cs="宋体"/>
                <w:sz w:val="20"/>
                <w:szCs w:val="20"/>
                <w:highlight w:val="yellow"/>
              </w:rPr>
            </w:pPr>
          </w:p>
        </w:tc>
        <w:tc>
          <w:tcPr>
            <w:tcW w:w="465" w:type="pct"/>
            <w:vMerge/>
            <w:vAlign w:val="center"/>
          </w:tcPr>
          <w:p w14:paraId="2690B9FA" w14:textId="77777777" w:rsidR="00DE0A54" w:rsidRDefault="00DE0A54" w:rsidP="00A5184F">
            <w:pPr>
              <w:ind w:firstLine="400"/>
              <w:jc w:val="center"/>
              <w:rPr>
                <w:rFonts w:ascii="宋体" w:eastAsia="宋体" w:hAnsi="宋体" w:cs="宋体"/>
                <w:sz w:val="20"/>
                <w:szCs w:val="20"/>
                <w:highlight w:val="yellow"/>
              </w:rPr>
            </w:pPr>
          </w:p>
        </w:tc>
        <w:tc>
          <w:tcPr>
            <w:tcW w:w="485" w:type="pct"/>
            <w:vAlign w:val="center"/>
          </w:tcPr>
          <w:p w14:paraId="193B6239"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现金流量比率</w:t>
            </w:r>
          </w:p>
          <w:p w14:paraId="1633D33E"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（1分）</w:t>
            </w:r>
          </w:p>
        </w:tc>
        <w:tc>
          <w:tcPr>
            <w:tcW w:w="1638" w:type="pct"/>
            <w:vAlign w:val="center"/>
          </w:tcPr>
          <w:p w14:paraId="530DAFFE" w14:textId="3E8130EE" w:rsidR="00DE0A54" w:rsidRDefault="00DE0A54" w:rsidP="005E3D06">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查看企业财务审计报告</w:t>
            </w:r>
            <w:r w:rsidR="00B83A90">
              <w:rPr>
                <w:rFonts w:ascii="宋体" w:eastAsia="宋体" w:hAnsi="宋体" w:cs="宋体" w:hint="eastAsia"/>
                <w:color w:val="000000"/>
                <w:kern w:val="0"/>
                <w:sz w:val="20"/>
                <w:szCs w:val="20"/>
              </w:rPr>
              <w:t>，</w:t>
            </w:r>
            <w:r>
              <w:rPr>
                <w:rFonts w:ascii="宋体" w:eastAsia="宋体" w:hAnsi="宋体" w:cs="宋体" w:hint="eastAsia"/>
                <w:color w:val="000000"/>
                <w:kern w:val="0"/>
                <w:sz w:val="20"/>
                <w:szCs w:val="20"/>
              </w:rPr>
              <w:t>获取企业上一年度现金流量比率数据。</w:t>
            </w:r>
          </w:p>
          <w:p w14:paraId="4F257F23" w14:textId="77777777" w:rsidR="00DE0A54" w:rsidRDefault="00DE0A54" w:rsidP="005E3D06">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现金流量比率为企业在经营活动产生的现金净流量与期末流动负债之比。</w:t>
            </w:r>
          </w:p>
        </w:tc>
        <w:tc>
          <w:tcPr>
            <w:tcW w:w="1724" w:type="pct"/>
            <w:vAlign w:val="center"/>
          </w:tcPr>
          <w:p w14:paraId="6C8B2FB6" w14:textId="77777777"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上一年度现金流量比率在1.4以上（含）的该项得1分；</w:t>
            </w:r>
          </w:p>
          <w:p w14:paraId="32B25CB1" w14:textId="77777777"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1.4以下1.0（含）以上的该项得0.8分；</w:t>
            </w:r>
          </w:p>
          <w:p w14:paraId="7F9ACAA3" w14:textId="77777777"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1.0以下0.6（含）以上的该项得0.4分；</w:t>
            </w:r>
          </w:p>
          <w:p w14:paraId="705CD555" w14:textId="5C84D76F" w:rsidR="00DE0A54" w:rsidRDefault="00DE0A54" w:rsidP="00A5184F">
            <w:pPr>
              <w:ind w:firstLineChars="0" w:firstLine="0"/>
              <w:jc w:val="left"/>
              <w:rPr>
                <w:rFonts w:ascii="宋体" w:eastAsia="宋体" w:hAnsi="宋体" w:cs="宋体"/>
                <w:sz w:val="20"/>
                <w:szCs w:val="20"/>
              </w:rPr>
            </w:pPr>
            <w:r>
              <w:rPr>
                <w:rFonts w:ascii="宋体" w:eastAsia="宋体" w:hAnsi="宋体" w:cs="宋体" w:hint="eastAsia"/>
                <w:color w:val="000000"/>
                <w:kern w:val="0"/>
                <w:sz w:val="20"/>
                <w:szCs w:val="20"/>
              </w:rPr>
              <w:t>0.6以下不得分</w:t>
            </w:r>
            <w:r w:rsidR="005E3D06">
              <w:rPr>
                <w:rFonts w:ascii="宋体" w:eastAsia="宋体" w:hAnsi="宋体" w:cs="宋体" w:hint="eastAsia"/>
                <w:color w:val="000000"/>
                <w:kern w:val="0"/>
                <w:sz w:val="20"/>
                <w:szCs w:val="20"/>
              </w:rPr>
              <w:t>。</w:t>
            </w:r>
          </w:p>
        </w:tc>
      </w:tr>
      <w:tr w:rsidR="00DE0A54" w14:paraId="2952BF09" w14:textId="77777777" w:rsidTr="00B85B5A">
        <w:tc>
          <w:tcPr>
            <w:tcW w:w="265" w:type="pct"/>
            <w:vMerge/>
            <w:vAlign w:val="center"/>
          </w:tcPr>
          <w:p w14:paraId="736AD410" w14:textId="77777777" w:rsidR="00DE0A54" w:rsidRDefault="00DE0A54" w:rsidP="00A5184F">
            <w:pPr>
              <w:ind w:firstLine="400"/>
              <w:jc w:val="center"/>
              <w:rPr>
                <w:rFonts w:ascii="宋体" w:eastAsia="宋体" w:hAnsi="宋体" w:cs="宋体"/>
                <w:sz w:val="20"/>
                <w:szCs w:val="20"/>
                <w:highlight w:val="yellow"/>
              </w:rPr>
            </w:pPr>
          </w:p>
        </w:tc>
        <w:tc>
          <w:tcPr>
            <w:tcW w:w="423" w:type="pct"/>
            <w:vMerge/>
            <w:vAlign w:val="center"/>
          </w:tcPr>
          <w:p w14:paraId="6456545C" w14:textId="77777777" w:rsidR="00DE0A54" w:rsidRDefault="00DE0A54" w:rsidP="00A5184F">
            <w:pPr>
              <w:ind w:firstLine="400"/>
              <w:jc w:val="center"/>
              <w:rPr>
                <w:rFonts w:ascii="宋体" w:eastAsia="宋体" w:hAnsi="宋体" w:cs="宋体"/>
                <w:sz w:val="20"/>
                <w:szCs w:val="20"/>
                <w:highlight w:val="yellow"/>
              </w:rPr>
            </w:pPr>
          </w:p>
        </w:tc>
        <w:tc>
          <w:tcPr>
            <w:tcW w:w="465" w:type="pct"/>
            <w:vMerge/>
            <w:vAlign w:val="center"/>
          </w:tcPr>
          <w:p w14:paraId="5EEF32A6" w14:textId="77777777" w:rsidR="00DE0A54" w:rsidRDefault="00DE0A54" w:rsidP="00A5184F">
            <w:pPr>
              <w:ind w:firstLine="400"/>
              <w:jc w:val="center"/>
              <w:rPr>
                <w:rFonts w:ascii="宋体" w:eastAsia="宋体" w:hAnsi="宋体" w:cs="宋体"/>
                <w:sz w:val="20"/>
                <w:szCs w:val="20"/>
                <w:highlight w:val="yellow"/>
              </w:rPr>
            </w:pPr>
          </w:p>
        </w:tc>
        <w:tc>
          <w:tcPr>
            <w:tcW w:w="485" w:type="pct"/>
            <w:vAlign w:val="center"/>
          </w:tcPr>
          <w:p w14:paraId="1976F35B"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资产负债率</w:t>
            </w:r>
          </w:p>
          <w:p w14:paraId="0362B6DD"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（1分）</w:t>
            </w:r>
          </w:p>
        </w:tc>
        <w:tc>
          <w:tcPr>
            <w:tcW w:w="1638" w:type="pct"/>
            <w:vAlign w:val="center"/>
          </w:tcPr>
          <w:p w14:paraId="7D0DF6BA" w14:textId="7D3EE024" w:rsidR="00DE0A54" w:rsidRDefault="00DE0A54" w:rsidP="005E3D06">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查看企业财务审计报告</w:t>
            </w:r>
            <w:r w:rsidR="00B83A90">
              <w:rPr>
                <w:rFonts w:ascii="宋体" w:eastAsia="宋体" w:hAnsi="宋体" w:cs="宋体" w:hint="eastAsia"/>
                <w:color w:val="000000"/>
                <w:kern w:val="0"/>
                <w:sz w:val="20"/>
                <w:szCs w:val="20"/>
              </w:rPr>
              <w:t>，</w:t>
            </w:r>
            <w:r>
              <w:rPr>
                <w:rFonts w:ascii="宋体" w:eastAsia="宋体" w:hAnsi="宋体" w:cs="宋体" w:hint="eastAsia"/>
                <w:color w:val="000000"/>
                <w:kern w:val="0"/>
                <w:sz w:val="20"/>
                <w:szCs w:val="20"/>
              </w:rPr>
              <w:t>获取企业上一年度资产负债率数据。</w:t>
            </w:r>
          </w:p>
        </w:tc>
        <w:tc>
          <w:tcPr>
            <w:tcW w:w="1724" w:type="pct"/>
            <w:vAlign w:val="center"/>
          </w:tcPr>
          <w:p w14:paraId="1BBF317D" w14:textId="77777777"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上一年度资产负债率在40%以下（含）该项得1分；</w:t>
            </w:r>
          </w:p>
          <w:p w14:paraId="10DA3BE4" w14:textId="77777777"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40%以上或者55%以下（含）的该项得0.8分；</w:t>
            </w:r>
          </w:p>
          <w:p w14:paraId="1F384524" w14:textId="77777777"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55%以上或者70%以下（含）的该项得0.4分；</w:t>
            </w:r>
          </w:p>
          <w:p w14:paraId="4CC1291B" w14:textId="0556F774" w:rsidR="00DE0A54" w:rsidRDefault="00DE0A54" w:rsidP="00A5184F">
            <w:pPr>
              <w:ind w:firstLineChars="0" w:firstLine="0"/>
              <w:jc w:val="left"/>
              <w:rPr>
                <w:rFonts w:ascii="宋体" w:eastAsia="宋体" w:hAnsi="宋体" w:cs="宋体"/>
                <w:sz w:val="20"/>
                <w:szCs w:val="20"/>
              </w:rPr>
            </w:pPr>
            <w:r>
              <w:rPr>
                <w:rFonts w:ascii="宋体" w:eastAsia="宋体" w:hAnsi="宋体" w:cs="宋体" w:hint="eastAsia"/>
                <w:color w:val="000000"/>
                <w:kern w:val="0"/>
                <w:sz w:val="20"/>
                <w:szCs w:val="20"/>
              </w:rPr>
              <w:t>70%以上不得分</w:t>
            </w:r>
            <w:r w:rsidR="005E3D06">
              <w:rPr>
                <w:rFonts w:ascii="宋体" w:eastAsia="宋体" w:hAnsi="宋体" w:cs="宋体" w:hint="eastAsia"/>
                <w:color w:val="000000"/>
                <w:kern w:val="0"/>
                <w:sz w:val="20"/>
                <w:szCs w:val="20"/>
              </w:rPr>
              <w:t>。</w:t>
            </w:r>
          </w:p>
        </w:tc>
      </w:tr>
      <w:tr w:rsidR="00DE0A54" w14:paraId="51F7DDD3" w14:textId="77777777" w:rsidTr="00B85B5A">
        <w:tc>
          <w:tcPr>
            <w:tcW w:w="265" w:type="pct"/>
            <w:vMerge/>
            <w:vAlign w:val="center"/>
          </w:tcPr>
          <w:p w14:paraId="66778805" w14:textId="77777777" w:rsidR="00DE0A54" w:rsidRDefault="00DE0A54" w:rsidP="00A5184F">
            <w:pPr>
              <w:ind w:firstLine="400"/>
              <w:jc w:val="center"/>
              <w:rPr>
                <w:rFonts w:ascii="宋体" w:eastAsia="宋体" w:hAnsi="宋体" w:cs="宋体"/>
                <w:sz w:val="20"/>
                <w:szCs w:val="20"/>
                <w:highlight w:val="yellow"/>
              </w:rPr>
            </w:pPr>
          </w:p>
        </w:tc>
        <w:tc>
          <w:tcPr>
            <w:tcW w:w="423" w:type="pct"/>
            <w:vMerge/>
            <w:vAlign w:val="center"/>
          </w:tcPr>
          <w:p w14:paraId="12AA1A29" w14:textId="77777777" w:rsidR="00DE0A54" w:rsidRDefault="00DE0A54" w:rsidP="00A5184F">
            <w:pPr>
              <w:ind w:firstLine="400"/>
              <w:jc w:val="center"/>
              <w:rPr>
                <w:rFonts w:ascii="宋体" w:eastAsia="宋体" w:hAnsi="宋体" w:cs="宋体"/>
                <w:sz w:val="20"/>
                <w:szCs w:val="20"/>
                <w:highlight w:val="yellow"/>
              </w:rPr>
            </w:pPr>
          </w:p>
        </w:tc>
        <w:tc>
          <w:tcPr>
            <w:tcW w:w="465" w:type="pct"/>
            <w:vMerge w:val="restart"/>
            <w:vAlign w:val="center"/>
          </w:tcPr>
          <w:p w14:paraId="22BA516A"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运营能力</w:t>
            </w:r>
          </w:p>
          <w:p w14:paraId="60D22406"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（3分）</w:t>
            </w:r>
          </w:p>
        </w:tc>
        <w:tc>
          <w:tcPr>
            <w:tcW w:w="485" w:type="pct"/>
            <w:vAlign w:val="center"/>
          </w:tcPr>
          <w:p w14:paraId="78BCF62F"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上市情况</w:t>
            </w:r>
          </w:p>
          <w:p w14:paraId="043D5A85"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（1分）</w:t>
            </w:r>
          </w:p>
        </w:tc>
        <w:tc>
          <w:tcPr>
            <w:tcW w:w="1638" w:type="pct"/>
            <w:vAlign w:val="center"/>
          </w:tcPr>
          <w:p w14:paraId="40C65418" w14:textId="3AEEE1D3" w:rsidR="00DE0A54" w:rsidRDefault="00DE0A54" w:rsidP="005E3D06">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机构上市情况</w:t>
            </w:r>
            <w:r w:rsidR="005E3D06">
              <w:rPr>
                <w:rFonts w:ascii="宋体" w:eastAsia="宋体" w:hAnsi="宋体" w:cs="宋体" w:hint="eastAsia"/>
                <w:color w:val="000000"/>
                <w:kern w:val="0"/>
                <w:sz w:val="20"/>
                <w:szCs w:val="20"/>
              </w:rPr>
              <w:t>。</w:t>
            </w:r>
          </w:p>
        </w:tc>
        <w:tc>
          <w:tcPr>
            <w:tcW w:w="1724" w:type="pct"/>
            <w:vAlign w:val="center"/>
          </w:tcPr>
          <w:p w14:paraId="7C42F621" w14:textId="7029C26E" w:rsidR="00C51B0E" w:rsidRDefault="00DE0A54" w:rsidP="00A5184F">
            <w:pPr>
              <w:ind w:firstLineChars="0" w:firstLine="0"/>
              <w:jc w:val="left"/>
              <w:rPr>
                <w:rFonts w:ascii="宋体" w:eastAsia="宋体" w:hAnsi="宋体" w:cs="宋体"/>
                <w:sz w:val="20"/>
                <w:szCs w:val="20"/>
              </w:rPr>
            </w:pPr>
            <w:r>
              <w:rPr>
                <w:rFonts w:ascii="宋体" w:eastAsia="宋体" w:hAnsi="宋体" w:cs="宋体" w:hint="eastAsia"/>
                <w:sz w:val="20"/>
                <w:szCs w:val="20"/>
              </w:rPr>
              <w:t>上市</w:t>
            </w:r>
            <w:r w:rsidR="00C51B0E">
              <w:rPr>
                <w:rFonts w:ascii="宋体" w:eastAsia="宋体" w:hAnsi="宋体" w:cs="宋体" w:hint="eastAsia"/>
                <w:sz w:val="20"/>
                <w:szCs w:val="20"/>
              </w:rPr>
              <w:t>，</w:t>
            </w:r>
            <w:r>
              <w:rPr>
                <w:rFonts w:ascii="宋体" w:eastAsia="宋体" w:hAnsi="宋体" w:cs="宋体" w:hint="eastAsia"/>
                <w:sz w:val="20"/>
                <w:szCs w:val="20"/>
              </w:rPr>
              <w:t>得1分</w:t>
            </w:r>
            <w:r w:rsidR="00C51B0E">
              <w:rPr>
                <w:rFonts w:ascii="宋体" w:eastAsia="宋体" w:hAnsi="宋体" w:cs="宋体" w:hint="eastAsia"/>
                <w:sz w:val="20"/>
                <w:szCs w:val="20"/>
              </w:rPr>
              <w:t>；</w:t>
            </w:r>
          </w:p>
          <w:p w14:paraId="1394E3E7" w14:textId="1E2F26D0" w:rsidR="00DE0A54" w:rsidRDefault="00C51B0E" w:rsidP="00A5184F">
            <w:pPr>
              <w:ind w:firstLineChars="0" w:firstLine="0"/>
              <w:jc w:val="left"/>
              <w:rPr>
                <w:rFonts w:ascii="宋体" w:eastAsia="宋体" w:hAnsi="宋体" w:cs="宋体"/>
                <w:sz w:val="20"/>
                <w:szCs w:val="20"/>
              </w:rPr>
            </w:pPr>
            <w:r>
              <w:rPr>
                <w:rFonts w:ascii="宋体" w:eastAsia="宋体" w:hAnsi="宋体" w:cs="宋体" w:hint="eastAsia"/>
                <w:sz w:val="20"/>
                <w:szCs w:val="20"/>
              </w:rPr>
              <w:t>未上市，得0分</w:t>
            </w:r>
            <w:r w:rsidR="005E3D06">
              <w:rPr>
                <w:rFonts w:ascii="宋体" w:eastAsia="宋体" w:hAnsi="宋体" w:cs="宋体" w:hint="eastAsia"/>
                <w:sz w:val="20"/>
                <w:szCs w:val="20"/>
              </w:rPr>
              <w:t>。</w:t>
            </w:r>
          </w:p>
        </w:tc>
      </w:tr>
      <w:tr w:rsidR="00DE0A54" w14:paraId="1A07290F" w14:textId="77777777" w:rsidTr="00B85B5A">
        <w:tc>
          <w:tcPr>
            <w:tcW w:w="265" w:type="pct"/>
            <w:vMerge/>
            <w:vAlign w:val="center"/>
          </w:tcPr>
          <w:p w14:paraId="2D05B761" w14:textId="77777777" w:rsidR="00DE0A54" w:rsidRDefault="00DE0A54" w:rsidP="00A5184F">
            <w:pPr>
              <w:ind w:firstLine="400"/>
              <w:jc w:val="center"/>
              <w:rPr>
                <w:rFonts w:ascii="宋体" w:eastAsia="宋体" w:hAnsi="宋体" w:cs="宋体"/>
                <w:sz w:val="20"/>
                <w:szCs w:val="20"/>
                <w:highlight w:val="yellow"/>
              </w:rPr>
            </w:pPr>
          </w:p>
        </w:tc>
        <w:tc>
          <w:tcPr>
            <w:tcW w:w="423" w:type="pct"/>
            <w:vMerge/>
            <w:vAlign w:val="center"/>
          </w:tcPr>
          <w:p w14:paraId="4F58C1E7" w14:textId="77777777" w:rsidR="00DE0A54" w:rsidRDefault="00DE0A54" w:rsidP="00A5184F">
            <w:pPr>
              <w:ind w:firstLine="400"/>
              <w:jc w:val="center"/>
              <w:rPr>
                <w:rFonts w:ascii="宋体" w:eastAsia="宋体" w:hAnsi="宋体" w:cs="宋体"/>
                <w:sz w:val="20"/>
                <w:szCs w:val="20"/>
                <w:highlight w:val="yellow"/>
              </w:rPr>
            </w:pPr>
          </w:p>
        </w:tc>
        <w:tc>
          <w:tcPr>
            <w:tcW w:w="465" w:type="pct"/>
            <w:vMerge/>
            <w:vAlign w:val="center"/>
          </w:tcPr>
          <w:p w14:paraId="1B13A791" w14:textId="77777777" w:rsidR="00DE0A54" w:rsidRDefault="00DE0A54" w:rsidP="00A5184F">
            <w:pPr>
              <w:ind w:firstLine="400"/>
              <w:jc w:val="center"/>
              <w:rPr>
                <w:rFonts w:ascii="宋体" w:eastAsia="宋体" w:hAnsi="宋体" w:cs="宋体"/>
                <w:sz w:val="20"/>
                <w:szCs w:val="20"/>
              </w:rPr>
            </w:pPr>
          </w:p>
        </w:tc>
        <w:tc>
          <w:tcPr>
            <w:tcW w:w="485" w:type="pct"/>
            <w:vAlign w:val="center"/>
          </w:tcPr>
          <w:p w14:paraId="5C1027B0"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总资产周转率（次）</w:t>
            </w:r>
          </w:p>
          <w:p w14:paraId="72CF65BF"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（1分）</w:t>
            </w:r>
          </w:p>
        </w:tc>
        <w:tc>
          <w:tcPr>
            <w:tcW w:w="1638" w:type="pct"/>
            <w:vAlign w:val="center"/>
          </w:tcPr>
          <w:p w14:paraId="197F5649" w14:textId="13356272"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通过机构自我声明；或机构提供《财务审计报告》或《资产负债表》、《利润表》，核算上一年度总资产周转率</w:t>
            </w:r>
            <w:r w:rsidR="00DB2F93">
              <w:rPr>
                <w:rFonts w:ascii="宋体" w:eastAsia="宋体" w:hAnsi="宋体" w:cs="宋体" w:hint="eastAsia"/>
                <w:color w:val="000000"/>
                <w:kern w:val="0"/>
                <w:sz w:val="20"/>
                <w:szCs w:val="20"/>
              </w:rPr>
              <w:t>。</w:t>
            </w:r>
          </w:p>
          <w:p w14:paraId="451DF8C6" w14:textId="3C05B363"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备注：总资产周转率（次）=业务收入/（（期初资产总额+期末资产总额）/2</w:t>
            </w:r>
            <w:r w:rsidR="00DB2F93">
              <w:rPr>
                <w:rFonts w:ascii="宋体" w:eastAsia="宋体" w:hAnsi="宋体" w:cs="宋体" w:hint="eastAsia"/>
                <w:color w:val="000000"/>
                <w:kern w:val="0"/>
                <w:sz w:val="20"/>
                <w:szCs w:val="20"/>
              </w:rPr>
              <w:t>。</w:t>
            </w:r>
          </w:p>
        </w:tc>
        <w:tc>
          <w:tcPr>
            <w:tcW w:w="1724" w:type="pct"/>
            <w:vAlign w:val="center"/>
          </w:tcPr>
          <w:p w14:paraId="29DD9DFF" w14:textId="77777777"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0.70次（含）以上的该项得1分；</w:t>
            </w:r>
          </w:p>
          <w:p w14:paraId="3602FFDA" w14:textId="77777777"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0.70次以下且0.43次（含）以上的该项得0.6；</w:t>
            </w:r>
          </w:p>
          <w:p w14:paraId="2C1E1B39" w14:textId="2FBA6F40" w:rsidR="00DE0A54" w:rsidRDefault="00DE0A54" w:rsidP="00A5184F">
            <w:pPr>
              <w:ind w:firstLineChars="0" w:firstLine="0"/>
              <w:jc w:val="left"/>
              <w:rPr>
                <w:rFonts w:asciiTheme="minorEastAsia" w:eastAsia="宋体" w:hAnsiTheme="minorEastAsia"/>
                <w:b/>
                <w:color w:val="000000"/>
                <w:kern w:val="0"/>
                <w:szCs w:val="21"/>
              </w:rPr>
            </w:pPr>
            <w:r>
              <w:rPr>
                <w:rFonts w:ascii="宋体" w:eastAsia="宋体" w:hAnsi="宋体" w:cs="宋体" w:hint="eastAsia"/>
                <w:color w:val="000000"/>
                <w:kern w:val="0"/>
                <w:sz w:val="20"/>
                <w:szCs w:val="20"/>
              </w:rPr>
              <w:t>0.43次以下的该项不得分</w:t>
            </w:r>
            <w:r w:rsidR="005E3D06">
              <w:rPr>
                <w:rFonts w:ascii="宋体" w:eastAsia="宋体" w:hAnsi="宋体" w:cs="宋体" w:hint="eastAsia"/>
                <w:color w:val="000000"/>
                <w:kern w:val="0"/>
                <w:sz w:val="20"/>
                <w:szCs w:val="20"/>
              </w:rPr>
              <w:t>。</w:t>
            </w:r>
          </w:p>
        </w:tc>
      </w:tr>
      <w:tr w:rsidR="00DE0A54" w14:paraId="2768771E" w14:textId="77777777" w:rsidTr="00B85B5A">
        <w:tc>
          <w:tcPr>
            <w:tcW w:w="265" w:type="pct"/>
            <w:vMerge/>
            <w:vAlign w:val="center"/>
          </w:tcPr>
          <w:p w14:paraId="1FBEE5A4" w14:textId="77777777" w:rsidR="00DE0A54" w:rsidRDefault="00DE0A54" w:rsidP="00A5184F">
            <w:pPr>
              <w:ind w:firstLine="400"/>
              <w:jc w:val="center"/>
              <w:rPr>
                <w:rFonts w:ascii="宋体" w:eastAsia="宋体" w:hAnsi="宋体" w:cs="宋体"/>
                <w:sz w:val="20"/>
                <w:szCs w:val="20"/>
                <w:highlight w:val="yellow"/>
              </w:rPr>
            </w:pPr>
          </w:p>
        </w:tc>
        <w:tc>
          <w:tcPr>
            <w:tcW w:w="423" w:type="pct"/>
            <w:vMerge/>
            <w:vAlign w:val="center"/>
          </w:tcPr>
          <w:p w14:paraId="797C791A" w14:textId="77777777" w:rsidR="00DE0A54" w:rsidRDefault="00DE0A54" w:rsidP="00A5184F">
            <w:pPr>
              <w:ind w:firstLine="400"/>
              <w:jc w:val="center"/>
              <w:rPr>
                <w:rFonts w:ascii="宋体" w:eastAsia="宋体" w:hAnsi="宋体" w:cs="宋体"/>
                <w:sz w:val="20"/>
                <w:szCs w:val="20"/>
                <w:highlight w:val="yellow"/>
              </w:rPr>
            </w:pPr>
          </w:p>
        </w:tc>
        <w:tc>
          <w:tcPr>
            <w:tcW w:w="465" w:type="pct"/>
            <w:vMerge/>
            <w:vAlign w:val="center"/>
          </w:tcPr>
          <w:p w14:paraId="373EC0F3" w14:textId="77777777" w:rsidR="00DE0A54" w:rsidRDefault="00DE0A54" w:rsidP="00A5184F">
            <w:pPr>
              <w:ind w:firstLine="400"/>
              <w:jc w:val="center"/>
              <w:rPr>
                <w:rFonts w:ascii="宋体" w:eastAsia="宋体" w:hAnsi="宋体" w:cs="宋体"/>
                <w:sz w:val="20"/>
                <w:szCs w:val="20"/>
              </w:rPr>
            </w:pPr>
          </w:p>
        </w:tc>
        <w:tc>
          <w:tcPr>
            <w:tcW w:w="485" w:type="pct"/>
            <w:vAlign w:val="center"/>
          </w:tcPr>
          <w:p w14:paraId="7D7CF055"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应收账款周转率（次）</w:t>
            </w:r>
          </w:p>
          <w:p w14:paraId="3D1CE6B6"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（1分）</w:t>
            </w:r>
          </w:p>
        </w:tc>
        <w:tc>
          <w:tcPr>
            <w:tcW w:w="1638" w:type="pct"/>
            <w:vAlign w:val="center"/>
          </w:tcPr>
          <w:p w14:paraId="18CBBB72" w14:textId="5F4A63B4"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通过机构自我声明；或机构提供《财务审计报告》或《资产负债表》、《利润表》，获取应收账款周转率</w:t>
            </w:r>
            <w:r w:rsidR="00DB2F93">
              <w:rPr>
                <w:rFonts w:ascii="宋体" w:eastAsia="宋体" w:hAnsi="宋体" w:cs="宋体" w:hint="eastAsia"/>
                <w:color w:val="000000"/>
                <w:kern w:val="0"/>
                <w:sz w:val="20"/>
                <w:szCs w:val="20"/>
              </w:rPr>
              <w:t>。</w:t>
            </w:r>
          </w:p>
          <w:p w14:paraId="5AE2CA65" w14:textId="77777777" w:rsidR="00DE0A54" w:rsidRDefault="00DE0A54" w:rsidP="004C6D33">
            <w:pPr>
              <w:numPr>
                <w:ilvl w:val="0"/>
                <w:numId w:val="35"/>
              </w:num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应收账款周转率（次）=业务收入/（（期初应收账款总额+期末应收账款总额）/2；</w:t>
            </w:r>
          </w:p>
          <w:p w14:paraId="497B778E" w14:textId="77777777" w:rsidR="00DE0A54" w:rsidRDefault="00DE0A54" w:rsidP="004C6D33">
            <w:pPr>
              <w:numPr>
                <w:ilvl w:val="0"/>
                <w:numId w:val="35"/>
              </w:num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应收账款周转率换算值=应收账款周转率/折算系数；</w:t>
            </w:r>
          </w:p>
          <w:p w14:paraId="20A66DE3" w14:textId="2B3D067D" w:rsidR="00DE0A54" w:rsidRDefault="00DE0A54" w:rsidP="004C6D33">
            <w:pPr>
              <w:numPr>
                <w:ilvl w:val="0"/>
                <w:numId w:val="35"/>
              </w:num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折算系数=近</w:t>
            </w:r>
            <w:r w:rsidR="00B037D7">
              <w:rPr>
                <w:rFonts w:ascii="宋体" w:eastAsia="宋体" w:hAnsi="宋体" w:cs="宋体" w:hint="eastAsia"/>
                <w:color w:val="000000"/>
                <w:kern w:val="0"/>
                <w:sz w:val="20"/>
                <w:szCs w:val="20"/>
              </w:rPr>
              <w:t>3</w:t>
            </w:r>
            <w:r>
              <w:rPr>
                <w:rFonts w:ascii="宋体" w:eastAsia="宋体" w:hAnsi="宋体" w:cs="宋体" w:hint="eastAsia"/>
                <w:color w:val="000000"/>
                <w:kern w:val="0"/>
                <w:sz w:val="20"/>
                <w:szCs w:val="20"/>
              </w:rPr>
              <w:t>年省人均GDP/全国人均GDP</w:t>
            </w:r>
            <w:r w:rsidR="005E3D06">
              <w:rPr>
                <w:rFonts w:ascii="宋体" w:eastAsia="宋体" w:hAnsi="宋体" w:cs="宋体" w:hint="eastAsia"/>
                <w:color w:val="000000"/>
                <w:kern w:val="0"/>
                <w:sz w:val="20"/>
                <w:szCs w:val="20"/>
              </w:rPr>
              <w:t>。</w:t>
            </w:r>
          </w:p>
        </w:tc>
        <w:tc>
          <w:tcPr>
            <w:tcW w:w="1724" w:type="pct"/>
            <w:vAlign w:val="center"/>
          </w:tcPr>
          <w:p w14:paraId="2BD25523" w14:textId="77777777"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4.0次（含）以上的该项得1分；</w:t>
            </w:r>
          </w:p>
          <w:p w14:paraId="3F18F7FB" w14:textId="77777777"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4.0次以下且2.0次（含）以上的该项得0.8分；</w:t>
            </w:r>
          </w:p>
          <w:p w14:paraId="3BEE30F9" w14:textId="77777777"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2.0次以下且1.0次（含）以上的该项得0.6分；</w:t>
            </w:r>
          </w:p>
          <w:p w14:paraId="3BD9A3AA" w14:textId="713F6B7C"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1.0次以下的该项不得分</w:t>
            </w:r>
            <w:r w:rsidR="005E3D06">
              <w:rPr>
                <w:rFonts w:ascii="宋体" w:eastAsia="宋体" w:hAnsi="宋体" w:cs="宋体" w:hint="eastAsia"/>
                <w:color w:val="000000"/>
                <w:kern w:val="0"/>
                <w:sz w:val="20"/>
                <w:szCs w:val="20"/>
              </w:rPr>
              <w:t>。</w:t>
            </w:r>
          </w:p>
        </w:tc>
      </w:tr>
      <w:tr w:rsidR="00DE0A54" w14:paraId="43FEB06B" w14:textId="77777777" w:rsidTr="00B85B5A">
        <w:tc>
          <w:tcPr>
            <w:tcW w:w="265" w:type="pct"/>
            <w:vMerge/>
            <w:vAlign w:val="center"/>
          </w:tcPr>
          <w:p w14:paraId="6DAE82E0"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5ADFC86E" w14:textId="77777777" w:rsidR="00DE0A54" w:rsidRDefault="00DE0A54" w:rsidP="00A5184F">
            <w:pPr>
              <w:ind w:firstLine="400"/>
              <w:jc w:val="center"/>
              <w:rPr>
                <w:rFonts w:ascii="宋体" w:eastAsia="宋体" w:hAnsi="宋体" w:cs="宋体"/>
                <w:sz w:val="20"/>
                <w:szCs w:val="20"/>
              </w:rPr>
            </w:pPr>
          </w:p>
        </w:tc>
        <w:tc>
          <w:tcPr>
            <w:tcW w:w="465" w:type="pct"/>
            <w:vMerge w:val="restart"/>
            <w:vAlign w:val="center"/>
          </w:tcPr>
          <w:p w14:paraId="561903F1"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发展能力</w:t>
            </w:r>
          </w:p>
          <w:p w14:paraId="18B9288B"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（2分）</w:t>
            </w:r>
          </w:p>
        </w:tc>
        <w:tc>
          <w:tcPr>
            <w:tcW w:w="485" w:type="pct"/>
            <w:vAlign w:val="center"/>
          </w:tcPr>
          <w:p w14:paraId="125516DE"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营业收入增长率</w:t>
            </w:r>
          </w:p>
          <w:p w14:paraId="655B093B"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（1分）</w:t>
            </w:r>
          </w:p>
        </w:tc>
        <w:tc>
          <w:tcPr>
            <w:tcW w:w="1638" w:type="pct"/>
            <w:vAlign w:val="center"/>
          </w:tcPr>
          <w:p w14:paraId="707DFA51" w14:textId="4C1FD02A"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通过机构自我声明；或机构提供《财务审计报告》或《利润表》</w:t>
            </w:r>
            <w:r w:rsidR="00DB2F93">
              <w:rPr>
                <w:rFonts w:ascii="宋体" w:eastAsia="宋体" w:hAnsi="宋体" w:cs="宋体" w:hint="eastAsia"/>
                <w:color w:val="000000"/>
                <w:kern w:val="0"/>
                <w:sz w:val="20"/>
                <w:szCs w:val="20"/>
              </w:rPr>
              <w:t>。</w:t>
            </w:r>
          </w:p>
          <w:p w14:paraId="2BF8E61F" w14:textId="68742DF7" w:rsidR="00DE0A54" w:rsidRDefault="00DE0A54" w:rsidP="004C6D33">
            <w:pPr>
              <w:numPr>
                <w:ilvl w:val="0"/>
                <w:numId w:val="36"/>
              </w:num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营业收入增长率=（本期营业收入-上期营业收入）/上期营业收入×100%</w:t>
            </w:r>
            <w:r w:rsidR="00DB2F93">
              <w:rPr>
                <w:rFonts w:ascii="宋体" w:eastAsia="宋体" w:hAnsi="宋体" w:cs="宋体" w:hint="eastAsia"/>
                <w:color w:val="000000"/>
                <w:kern w:val="0"/>
                <w:sz w:val="20"/>
                <w:szCs w:val="20"/>
              </w:rPr>
              <w:t>；</w:t>
            </w:r>
          </w:p>
          <w:p w14:paraId="06A0EDEF" w14:textId="7B7F9D38" w:rsidR="00DE0A54" w:rsidRDefault="00DE0A54" w:rsidP="004C6D33">
            <w:pPr>
              <w:numPr>
                <w:ilvl w:val="0"/>
                <w:numId w:val="36"/>
              </w:num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营业收入增长率换算值=营业收入增长率/</w:t>
            </w:r>
            <w:r w:rsidR="005E3D06">
              <w:rPr>
                <w:rFonts w:ascii="宋体" w:eastAsia="宋体" w:hAnsi="宋体" w:cs="宋体" w:hint="eastAsia"/>
                <w:color w:val="000000"/>
                <w:kern w:val="0"/>
                <w:sz w:val="20"/>
                <w:szCs w:val="20"/>
              </w:rPr>
              <w:t>折算系数</w:t>
            </w:r>
            <w:r w:rsidR="00DB2F93">
              <w:rPr>
                <w:rFonts w:ascii="宋体" w:eastAsia="宋体" w:hAnsi="宋体" w:cs="宋体" w:hint="eastAsia"/>
                <w:color w:val="000000"/>
                <w:kern w:val="0"/>
                <w:sz w:val="20"/>
                <w:szCs w:val="20"/>
              </w:rPr>
              <w:t>；</w:t>
            </w:r>
          </w:p>
          <w:p w14:paraId="06EDF5C7" w14:textId="5F2EA427" w:rsidR="00DE0A54" w:rsidRPr="004C6D33" w:rsidRDefault="00DE0A54" w:rsidP="00A5184F">
            <w:pPr>
              <w:numPr>
                <w:ilvl w:val="0"/>
                <w:numId w:val="36"/>
              </w:num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折算系数=近</w:t>
            </w:r>
            <w:r w:rsidR="00B037D7">
              <w:rPr>
                <w:rFonts w:ascii="宋体" w:eastAsia="宋体" w:hAnsi="宋体" w:cs="宋体" w:hint="eastAsia"/>
                <w:color w:val="000000"/>
                <w:kern w:val="0"/>
                <w:sz w:val="20"/>
                <w:szCs w:val="20"/>
              </w:rPr>
              <w:t>3</w:t>
            </w:r>
            <w:r>
              <w:rPr>
                <w:rFonts w:ascii="宋体" w:eastAsia="宋体" w:hAnsi="宋体" w:cs="宋体" w:hint="eastAsia"/>
                <w:color w:val="000000"/>
                <w:kern w:val="0"/>
                <w:sz w:val="20"/>
                <w:szCs w:val="20"/>
              </w:rPr>
              <w:t>年省人均GDP/全国人均GDP</w:t>
            </w:r>
            <w:r w:rsidR="00DB2F93">
              <w:rPr>
                <w:rFonts w:ascii="宋体" w:eastAsia="宋体" w:hAnsi="宋体" w:cs="宋体" w:hint="eastAsia"/>
                <w:color w:val="000000"/>
                <w:kern w:val="0"/>
                <w:sz w:val="20"/>
                <w:szCs w:val="20"/>
              </w:rPr>
              <w:t>。</w:t>
            </w:r>
          </w:p>
        </w:tc>
        <w:tc>
          <w:tcPr>
            <w:tcW w:w="1724" w:type="pct"/>
            <w:vAlign w:val="center"/>
          </w:tcPr>
          <w:p w14:paraId="71FA78C1" w14:textId="77777777" w:rsidR="00DE0A54" w:rsidRDefault="00DE0A54" w:rsidP="00656B78">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10%（含）以上的该项得1分；</w:t>
            </w:r>
          </w:p>
          <w:p w14:paraId="30F77D6C" w14:textId="77777777" w:rsidR="00DE0A54" w:rsidRDefault="00DE0A54" w:rsidP="00656B78">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10%以下且5%次（含）以上的该项得0.8分；</w:t>
            </w:r>
          </w:p>
          <w:p w14:paraId="21937513" w14:textId="77777777" w:rsidR="00DE0A54" w:rsidRDefault="00DE0A54" w:rsidP="00656B78">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5%以下且1%（含）以上的该项得0.6分；</w:t>
            </w:r>
          </w:p>
          <w:p w14:paraId="30FF0F67" w14:textId="77777777" w:rsidR="00DE0A54" w:rsidRDefault="00DE0A54" w:rsidP="00656B78">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1%以下的该项不得分。</w:t>
            </w:r>
          </w:p>
        </w:tc>
      </w:tr>
      <w:tr w:rsidR="00DE0A54" w14:paraId="350AE280" w14:textId="77777777" w:rsidTr="00B85B5A">
        <w:tc>
          <w:tcPr>
            <w:tcW w:w="265" w:type="pct"/>
            <w:vMerge/>
            <w:vAlign w:val="center"/>
          </w:tcPr>
          <w:p w14:paraId="1CC2D616"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799BBBF7" w14:textId="77777777" w:rsidR="00DE0A54" w:rsidRDefault="00DE0A54" w:rsidP="00A5184F">
            <w:pPr>
              <w:ind w:firstLine="400"/>
              <w:jc w:val="center"/>
              <w:rPr>
                <w:rFonts w:ascii="宋体" w:eastAsia="宋体" w:hAnsi="宋体" w:cs="宋体"/>
                <w:sz w:val="20"/>
                <w:szCs w:val="20"/>
              </w:rPr>
            </w:pPr>
          </w:p>
        </w:tc>
        <w:tc>
          <w:tcPr>
            <w:tcW w:w="465" w:type="pct"/>
            <w:vMerge/>
            <w:vAlign w:val="center"/>
          </w:tcPr>
          <w:p w14:paraId="6686F8DA" w14:textId="77777777" w:rsidR="00DE0A54" w:rsidRDefault="00DE0A54" w:rsidP="00A5184F">
            <w:pPr>
              <w:ind w:firstLine="400"/>
              <w:jc w:val="center"/>
              <w:rPr>
                <w:rFonts w:ascii="宋体" w:eastAsia="宋体" w:hAnsi="宋体" w:cs="宋体"/>
                <w:sz w:val="20"/>
                <w:szCs w:val="20"/>
              </w:rPr>
            </w:pPr>
          </w:p>
        </w:tc>
        <w:tc>
          <w:tcPr>
            <w:tcW w:w="485" w:type="pct"/>
            <w:vAlign w:val="center"/>
          </w:tcPr>
          <w:p w14:paraId="6305A26D"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净利润增长率</w:t>
            </w:r>
          </w:p>
          <w:p w14:paraId="6A352AA1"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（0.5分）</w:t>
            </w:r>
          </w:p>
        </w:tc>
        <w:tc>
          <w:tcPr>
            <w:tcW w:w="1638" w:type="pct"/>
            <w:vAlign w:val="center"/>
          </w:tcPr>
          <w:p w14:paraId="14B14612" w14:textId="7339C1F5"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通过机构自我声明；或机构提供《财务审计报告》或《利润表》，获取上一年度净利润增长率</w:t>
            </w:r>
            <w:r w:rsidR="00B83A90">
              <w:rPr>
                <w:rFonts w:ascii="宋体" w:eastAsia="宋体" w:hAnsi="宋体" w:cs="宋体" w:hint="eastAsia"/>
                <w:color w:val="000000"/>
                <w:kern w:val="0"/>
                <w:sz w:val="20"/>
                <w:szCs w:val="20"/>
              </w:rPr>
              <w:t>。</w:t>
            </w:r>
          </w:p>
          <w:p w14:paraId="6FD9E35F" w14:textId="30E471B3"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净利润增长率=（本期净利润-上期净利润）/上期净利润×100%</w:t>
            </w:r>
            <w:r w:rsidR="00B83A90">
              <w:rPr>
                <w:rFonts w:ascii="宋体" w:eastAsia="宋体" w:hAnsi="宋体" w:cs="宋体" w:hint="eastAsia"/>
                <w:color w:val="000000"/>
                <w:kern w:val="0"/>
                <w:sz w:val="20"/>
                <w:szCs w:val="20"/>
              </w:rPr>
              <w:t>。</w:t>
            </w:r>
          </w:p>
        </w:tc>
        <w:tc>
          <w:tcPr>
            <w:tcW w:w="1724" w:type="pct"/>
            <w:vAlign w:val="center"/>
          </w:tcPr>
          <w:p w14:paraId="14F4B49E" w14:textId="77777777"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7.1%（含）以上的该项得0.5分；</w:t>
            </w:r>
          </w:p>
          <w:p w14:paraId="0AC1C3AE" w14:textId="77777777"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7.1%以下且2.2%（含）以上的该项得0.3分；</w:t>
            </w:r>
          </w:p>
          <w:p w14:paraId="467C991E" w14:textId="6331A2DD"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2.2%以下的该项不得分</w:t>
            </w:r>
            <w:r w:rsidR="005E3D06">
              <w:rPr>
                <w:rFonts w:ascii="宋体" w:eastAsia="宋体" w:hAnsi="宋体" w:cs="宋体" w:hint="eastAsia"/>
                <w:color w:val="000000"/>
                <w:kern w:val="0"/>
                <w:sz w:val="20"/>
                <w:szCs w:val="20"/>
              </w:rPr>
              <w:t>。</w:t>
            </w:r>
          </w:p>
        </w:tc>
      </w:tr>
      <w:tr w:rsidR="00DE0A54" w14:paraId="2432FE82" w14:textId="77777777" w:rsidTr="00B85B5A">
        <w:tc>
          <w:tcPr>
            <w:tcW w:w="265" w:type="pct"/>
            <w:vMerge/>
            <w:vAlign w:val="center"/>
          </w:tcPr>
          <w:p w14:paraId="7DA010BA"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00AEB3AC" w14:textId="77777777" w:rsidR="00DE0A54" w:rsidRDefault="00DE0A54" w:rsidP="00A5184F">
            <w:pPr>
              <w:ind w:firstLine="400"/>
              <w:jc w:val="center"/>
              <w:rPr>
                <w:rFonts w:ascii="宋体" w:eastAsia="宋体" w:hAnsi="宋体" w:cs="宋体"/>
                <w:sz w:val="20"/>
                <w:szCs w:val="20"/>
              </w:rPr>
            </w:pPr>
          </w:p>
        </w:tc>
        <w:tc>
          <w:tcPr>
            <w:tcW w:w="465" w:type="pct"/>
            <w:vMerge/>
            <w:vAlign w:val="center"/>
          </w:tcPr>
          <w:p w14:paraId="492F89F4" w14:textId="77777777" w:rsidR="00DE0A54" w:rsidRDefault="00DE0A54" w:rsidP="00A5184F">
            <w:pPr>
              <w:ind w:firstLine="400"/>
              <w:jc w:val="center"/>
              <w:rPr>
                <w:rFonts w:ascii="宋体" w:eastAsia="宋体" w:hAnsi="宋体" w:cs="宋体"/>
                <w:sz w:val="20"/>
                <w:szCs w:val="20"/>
              </w:rPr>
            </w:pPr>
          </w:p>
        </w:tc>
        <w:tc>
          <w:tcPr>
            <w:tcW w:w="485" w:type="pct"/>
            <w:vAlign w:val="center"/>
          </w:tcPr>
          <w:p w14:paraId="3FCC1F85"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净资产增长率</w:t>
            </w:r>
          </w:p>
          <w:p w14:paraId="14E21A5E"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（0.5分）</w:t>
            </w:r>
          </w:p>
        </w:tc>
        <w:tc>
          <w:tcPr>
            <w:tcW w:w="1638" w:type="pct"/>
            <w:vAlign w:val="center"/>
          </w:tcPr>
          <w:p w14:paraId="411A54F3" w14:textId="0D14F1D2"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通过机构自我声明；或机构提供《财务审计报告》或《资产负债表》</w:t>
            </w:r>
            <w:r w:rsidR="00DB2F93">
              <w:rPr>
                <w:rFonts w:ascii="宋体" w:eastAsia="宋体" w:hAnsi="宋体" w:cs="宋体" w:hint="eastAsia"/>
                <w:color w:val="000000"/>
                <w:kern w:val="0"/>
                <w:sz w:val="20"/>
                <w:szCs w:val="20"/>
              </w:rPr>
              <w:t>，</w:t>
            </w:r>
            <w:r>
              <w:rPr>
                <w:rFonts w:ascii="宋体" w:eastAsia="宋体" w:hAnsi="宋体" w:cs="宋体" w:hint="eastAsia"/>
                <w:color w:val="000000"/>
                <w:kern w:val="0"/>
                <w:sz w:val="20"/>
                <w:szCs w:val="20"/>
              </w:rPr>
              <w:t>获取上一年度净资产增长率</w:t>
            </w:r>
            <w:r w:rsidR="00DB2F93">
              <w:rPr>
                <w:rFonts w:ascii="宋体" w:eastAsia="宋体" w:hAnsi="宋体" w:cs="宋体" w:hint="eastAsia"/>
                <w:color w:val="000000"/>
                <w:kern w:val="0"/>
                <w:sz w:val="20"/>
                <w:szCs w:val="20"/>
              </w:rPr>
              <w:t>。</w:t>
            </w:r>
          </w:p>
          <w:p w14:paraId="2A39CF16" w14:textId="204D348F"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净资产增长率=（本期所有者权益合计-上期所有者权益合计）/上期所有者权益合计×100%</w:t>
            </w:r>
            <w:r w:rsidR="00DB2F93">
              <w:rPr>
                <w:rFonts w:ascii="宋体" w:eastAsia="宋体" w:hAnsi="宋体" w:cs="宋体" w:hint="eastAsia"/>
                <w:color w:val="000000"/>
                <w:kern w:val="0"/>
                <w:sz w:val="20"/>
                <w:szCs w:val="20"/>
              </w:rPr>
              <w:t>。</w:t>
            </w:r>
          </w:p>
        </w:tc>
        <w:tc>
          <w:tcPr>
            <w:tcW w:w="1724" w:type="pct"/>
            <w:vAlign w:val="center"/>
          </w:tcPr>
          <w:p w14:paraId="06CA4C8C" w14:textId="77777777"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29.6%（含）以上的该项得0.5分；</w:t>
            </w:r>
          </w:p>
          <w:p w14:paraId="19E74A43" w14:textId="77777777"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29.6%以下且11.1%（含）以上的该项得0.3分；</w:t>
            </w:r>
          </w:p>
          <w:p w14:paraId="5918B70B" w14:textId="2A388F80"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11.1%以下的该项不得分</w:t>
            </w:r>
            <w:r w:rsidR="005E3D06">
              <w:rPr>
                <w:rFonts w:ascii="宋体" w:eastAsia="宋体" w:hAnsi="宋体" w:cs="宋体" w:hint="eastAsia"/>
                <w:color w:val="000000"/>
                <w:kern w:val="0"/>
                <w:sz w:val="20"/>
                <w:szCs w:val="20"/>
              </w:rPr>
              <w:t>。</w:t>
            </w:r>
          </w:p>
        </w:tc>
      </w:tr>
      <w:tr w:rsidR="00DE0A54" w14:paraId="0A21F865" w14:textId="77777777" w:rsidTr="00B85B5A">
        <w:tc>
          <w:tcPr>
            <w:tcW w:w="265" w:type="pct"/>
            <w:vMerge w:val="restart"/>
            <w:vAlign w:val="center"/>
          </w:tcPr>
          <w:p w14:paraId="535A8F14" w14:textId="77777777" w:rsidR="00DE0A54" w:rsidRDefault="00DE0A54" w:rsidP="00A5184F">
            <w:pPr>
              <w:ind w:firstLineChars="0" w:firstLine="0"/>
              <w:jc w:val="center"/>
              <w:rPr>
                <w:rFonts w:ascii="宋体" w:eastAsia="宋体" w:hAnsi="宋体" w:cs="宋体"/>
                <w:sz w:val="20"/>
                <w:szCs w:val="20"/>
              </w:rPr>
            </w:pPr>
            <w:r>
              <w:rPr>
                <w:rFonts w:ascii="宋体" w:eastAsia="宋体" w:hAnsi="宋体" w:cs="宋体" w:hint="eastAsia"/>
                <w:sz w:val="20"/>
                <w:szCs w:val="20"/>
              </w:rPr>
              <w:t>3</w:t>
            </w:r>
          </w:p>
        </w:tc>
        <w:tc>
          <w:tcPr>
            <w:tcW w:w="423" w:type="pct"/>
            <w:vMerge w:val="restart"/>
            <w:vAlign w:val="center"/>
          </w:tcPr>
          <w:p w14:paraId="542FC18A"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管理水平</w:t>
            </w:r>
          </w:p>
          <w:p w14:paraId="4720ABB7" w14:textId="1B5C5598" w:rsidR="00DE0A54" w:rsidRDefault="00DE0A54" w:rsidP="001A438E">
            <w:pPr>
              <w:ind w:firstLineChars="0" w:firstLine="0"/>
              <w:jc w:val="center"/>
              <w:rPr>
                <w:rFonts w:ascii="宋体" w:eastAsia="宋体" w:hAnsi="宋体" w:cs="宋体"/>
                <w:sz w:val="20"/>
                <w:szCs w:val="20"/>
              </w:rPr>
            </w:pPr>
            <w:r>
              <w:rPr>
                <w:rFonts w:ascii="宋体" w:eastAsia="宋体" w:hAnsi="宋体" w:cs="宋体" w:hint="eastAsia"/>
                <w:sz w:val="20"/>
                <w:szCs w:val="20"/>
              </w:rPr>
              <w:t>（</w:t>
            </w:r>
            <w:r w:rsidR="001A438E">
              <w:rPr>
                <w:rFonts w:ascii="宋体" w:eastAsia="宋体" w:hAnsi="宋体" w:cs="宋体"/>
                <w:sz w:val="20"/>
                <w:szCs w:val="20"/>
              </w:rPr>
              <w:t>18</w:t>
            </w:r>
            <w:r w:rsidR="001A438E">
              <w:rPr>
                <w:rFonts w:ascii="宋体" w:eastAsia="宋体" w:hAnsi="宋体" w:cs="宋体" w:hint="eastAsia"/>
                <w:sz w:val="20"/>
                <w:szCs w:val="20"/>
              </w:rPr>
              <w:t>+</w:t>
            </w:r>
            <w:r w:rsidR="001A438E">
              <w:rPr>
                <w:rFonts w:ascii="宋体" w:eastAsia="宋体" w:hAnsi="宋体" w:cs="宋体"/>
                <w:sz w:val="20"/>
                <w:szCs w:val="20"/>
              </w:rPr>
              <w:t>4</w:t>
            </w:r>
            <w:r>
              <w:rPr>
                <w:rFonts w:ascii="宋体" w:eastAsia="宋体" w:hAnsi="宋体" w:cs="宋体" w:hint="eastAsia"/>
                <w:sz w:val="20"/>
                <w:szCs w:val="20"/>
              </w:rPr>
              <w:t>分）</w:t>
            </w:r>
          </w:p>
        </w:tc>
        <w:tc>
          <w:tcPr>
            <w:tcW w:w="465" w:type="pct"/>
            <w:vMerge w:val="restart"/>
            <w:vAlign w:val="center"/>
          </w:tcPr>
          <w:p w14:paraId="4B686A7D"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制度建设</w:t>
            </w:r>
          </w:p>
          <w:p w14:paraId="7FCA2389" w14:textId="404C7180" w:rsidR="00DE0A54" w:rsidRDefault="00DE0A54" w:rsidP="001A438E">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r w:rsidR="001A438E">
              <w:rPr>
                <w:rFonts w:ascii="宋体" w:eastAsia="宋体" w:hAnsi="宋体" w:cs="宋体"/>
                <w:color w:val="000000"/>
                <w:kern w:val="0"/>
                <w:sz w:val="20"/>
                <w:szCs w:val="20"/>
              </w:rPr>
              <w:t>7</w:t>
            </w:r>
            <w:r>
              <w:rPr>
                <w:rFonts w:ascii="宋体" w:eastAsia="宋体" w:hAnsi="宋体" w:cs="宋体" w:hint="eastAsia"/>
                <w:color w:val="000000"/>
                <w:kern w:val="0"/>
                <w:sz w:val="20"/>
                <w:szCs w:val="20"/>
              </w:rPr>
              <w:t>分）</w:t>
            </w:r>
          </w:p>
        </w:tc>
        <w:tc>
          <w:tcPr>
            <w:tcW w:w="485" w:type="pct"/>
            <w:vAlign w:val="center"/>
          </w:tcPr>
          <w:p w14:paraId="08C22EB7"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管理体系</w:t>
            </w:r>
          </w:p>
          <w:p w14:paraId="1C86E458" w14:textId="4FAB07B4"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r w:rsidR="001A438E">
              <w:rPr>
                <w:rFonts w:ascii="宋体" w:eastAsia="宋体" w:hAnsi="宋体" w:cs="宋体"/>
                <w:color w:val="000000"/>
                <w:kern w:val="0"/>
                <w:sz w:val="20"/>
                <w:szCs w:val="20"/>
              </w:rPr>
              <w:t>3</w:t>
            </w:r>
            <w:r>
              <w:rPr>
                <w:rFonts w:ascii="宋体" w:eastAsia="宋体" w:hAnsi="宋体" w:cs="宋体" w:hint="eastAsia"/>
                <w:color w:val="000000"/>
                <w:kern w:val="0"/>
                <w:sz w:val="20"/>
                <w:szCs w:val="20"/>
              </w:rPr>
              <w:t>分）</w:t>
            </w:r>
          </w:p>
        </w:tc>
        <w:tc>
          <w:tcPr>
            <w:tcW w:w="1638" w:type="pct"/>
            <w:vAlign w:val="center"/>
          </w:tcPr>
          <w:p w14:paraId="7DF2D0D7" w14:textId="6006C9E4" w:rsidR="00DE0A54" w:rsidRDefault="0088667C" w:rsidP="00A5184F">
            <w:pPr>
              <w:ind w:firstLineChars="0" w:firstLine="0"/>
              <w:rPr>
                <w:rFonts w:ascii="宋体" w:eastAsia="宋体" w:hAnsi="宋体" w:cs="宋体"/>
                <w:color w:val="000000"/>
                <w:kern w:val="0"/>
                <w:sz w:val="20"/>
                <w:szCs w:val="20"/>
              </w:rPr>
            </w:pPr>
            <w:r w:rsidRPr="0088667C">
              <w:rPr>
                <w:rFonts w:ascii="宋体" w:eastAsia="宋体" w:hAnsi="宋体" w:cs="宋体" w:hint="eastAsia"/>
                <w:sz w:val="20"/>
                <w:szCs w:val="20"/>
              </w:rPr>
              <w:t>管理体系文件是否明确检测机构的质量方针和目标、管理职责、工作流程、资源配置、风险管理及持续改进内容；管理制度是否能涵盖检测活动全过程，无遗漏；</w:t>
            </w:r>
            <w:r w:rsidR="004E549B">
              <w:rPr>
                <w:rFonts w:ascii="宋体" w:eastAsia="宋体" w:hAnsi="宋体" w:cs="宋体" w:hint="eastAsia"/>
                <w:sz w:val="20"/>
                <w:szCs w:val="20"/>
              </w:rPr>
              <w:t>管理制度</w:t>
            </w:r>
            <w:r w:rsidRPr="0088667C">
              <w:rPr>
                <w:rFonts w:ascii="宋体" w:eastAsia="宋体" w:hAnsi="宋体" w:cs="宋体" w:hint="eastAsia"/>
                <w:sz w:val="20"/>
                <w:szCs w:val="20"/>
              </w:rPr>
              <w:t>是否能确保每项检测活动的记录信息得到充分、有效记录，并可溯源；</w:t>
            </w:r>
            <w:r w:rsidR="004E549B">
              <w:rPr>
                <w:rFonts w:ascii="宋体" w:eastAsia="宋体" w:hAnsi="宋体" w:cs="宋体" w:hint="eastAsia"/>
                <w:sz w:val="20"/>
                <w:szCs w:val="20"/>
              </w:rPr>
              <w:t>机构</w:t>
            </w:r>
            <w:r w:rsidRPr="0088667C">
              <w:rPr>
                <w:rFonts w:ascii="宋体" w:eastAsia="宋体" w:hAnsi="宋体" w:cs="宋体" w:hint="eastAsia"/>
                <w:sz w:val="20"/>
                <w:szCs w:val="20"/>
              </w:rPr>
              <w:t>是否能确保参与检测活动的所有人员均能获得用于其职责的管理体系文件和相关信息。</w:t>
            </w:r>
          </w:p>
        </w:tc>
        <w:tc>
          <w:tcPr>
            <w:tcW w:w="1724" w:type="pct"/>
            <w:vAlign w:val="center"/>
          </w:tcPr>
          <w:p w14:paraId="6742D63E" w14:textId="55D46866" w:rsidR="00DE0A54" w:rsidRDefault="0088667C" w:rsidP="00A5184F">
            <w:pPr>
              <w:ind w:firstLineChars="0" w:firstLine="0"/>
              <w:rPr>
                <w:rFonts w:ascii="宋体" w:eastAsia="宋体" w:hAnsi="宋体" w:cs="宋体"/>
                <w:sz w:val="20"/>
                <w:szCs w:val="20"/>
              </w:rPr>
            </w:pPr>
            <w:r w:rsidRPr="0088667C">
              <w:rPr>
                <w:rFonts w:ascii="宋体" w:eastAsia="宋体" w:hAnsi="宋体" w:cs="宋体" w:hint="eastAsia"/>
                <w:sz w:val="20"/>
                <w:szCs w:val="20"/>
              </w:rPr>
              <w:t>不符合要求的，有1项扣0.5分，扣完为止。</w:t>
            </w:r>
          </w:p>
        </w:tc>
      </w:tr>
      <w:tr w:rsidR="00DE0A54" w14:paraId="545D8179" w14:textId="77777777" w:rsidTr="00B85B5A">
        <w:tc>
          <w:tcPr>
            <w:tcW w:w="265" w:type="pct"/>
            <w:vMerge/>
            <w:vAlign w:val="center"/>
          </w:tcPr>
          <w:p w14:paraId="5442F56F"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27CE8CC0" w14:textId="77777777" w:rsidR="00DE0A54" w:rsidRDefault="00DE0A54" w:rsidP="00A5184F">
            <w:pPr>
              <w:ind w:firstLine="400"/>
              <w:jc w:val="center"/>
              <w:rPr>
                <w:rFonts w:ascii="宋体" w:eastAsia="宋体" w:hAnsi="宋体" w:cs="宋体"/>
                <w:sz w:val="20"/>
                <w:szCs w:val="20"/>
              </w:rPr>
            </w:pPr>
          </w:p>
        </w:tc>
        <w:tc>
          <w:tcPr>
            <w:tcW w:w="465" w:type="pct"/>
            <w:vMerge/>
            <w:vAlign w:val="center"/>
          </w:tcPr>
          <w:p w14:paraId="39FA6B08" w14:textId="77777777" w:rsidR="00DE0A54" w:rsidRDefault="00DE0A54" w:rsidP="00A5184F">
            <w:pPr>
              <w:ind w:firstLine="400"/>
              <w:jc w:val="center"/>
              <w:rPr>
                <w:rFonts w:ascii="宋体" w:eastAsia="宋体" w:hAnsi="宋体" w:cs="宋体"/>
                <w:sz w:val="20"/>
                <w:szCs w:val="20"/>
              </w:rPr>
            </w:pPr>
          </w:p>
        </w:tc>
        <w:tc>
          <w:tcPr>
            <w:tcW w:w="485" w:type="pct"/>
            <w:vAlign w:val="center"/>
          </w:tcPr>
          <w:p w14:paraId="56E8DE1B"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组织机构</w:t>
            </w:r>
          </w:p>
          <w:p w14:paraId="3E9DA799"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（1分）</w:t>
            </w:r>
          </w:p>
        </w:tc>
        <w:tc>
          <w:tcPr>
            <w:tcW w:w="1638" w:type="pct"/>
            <w:vAlign w:val="center"/>
          </w:tcPr>
          <w:p w14:paraId="413360BD" w14:textId="0A055B40" w:rsidR="00DE0A54" w:rsidRDefault="00DE0A54" w:rsidP="00A5184F">
            <w:pPr>
              <w:ind w:firstLineChars="0" w:firstLine="0"/>
              <w:rPr>
                <w:rFonts w:ascii="宋体" w:eastAsia="宋体" w:hAnsi="宋体" w:cs="宋体"/>
                <w:color w:val="000000"/>
                <w:kern w:val="0"/>
                <w:sz w:val="20"/>
                <w:szCs w:val="20"/>
              </w:rPr>
            </w:pPr>
            <w:r>
              <w:rPr>
                <w:rFonts w:ascii="宋体" w:eastAsia="宋体" w:hAnsi="宋体" w:cs="宋体" w:hint="eastAsia"/>
                <w:sz w:val="20"/>
                <w:szCs w:val="20"/>
              </w:rPr>
              <w:t>组织机构是否清晰；组织机构框图和人员职能分配表是否与实际相符</w:t>
            </w:r>
            <w:r w:rsidR="005E3D06">
              <w:rPr>
                <w:rFonts w:ascii="宋体" w:eastAsia="宋体" w:hAnsi="宋体" w:cs="宋体" w:hint="eastAsia"/>
                <w:sz w:val="20"/>
                <w:szCs w:val="20"/>
              </w:rPr>
              <w:t>。</w:t>
            </w:r>
          </w:p>
        </w:tc>
        <w:tc>
          <w:tcPr>
            <w:tcW w:w="1724" w:type="pct"/>
            <w:vAlign w:val="center"/>
          </w:tcPr>
          <w:p w14:paraId="6B13096D" w14:textId="74F7FFF6" w:rsidR="00DE0A54" w:rsidRDefault="0088667C" w:rsidP="00A5184F">
            <w:pPr>
              <w:ind w:firstLineChars="0" w:firstLine="0"/>
              <w:rPr>
                <w:rFonts w:ascii="宋体" w:eastAsia="宋体" w:hAnsi="宋体" w:cs="宋体"/>
                <w:sz w:val="20"/>
                <w:szCs w:val="20"/>
              </w:rPr>
            </w:pPr>
            <w:r w:rsidRPr="0088667C">
              <w:rPr>
                <w:rFonts w:ascii="宋体" w:eastAsia="宋体" w:hAnsi="宋体" w:cs="宋体" w:hint="eastAsia"/>
                <w:sz w:val="20"/>
                <w:szCs w:val="20"/>
              </w:rPr>
              <w:t>不符合要求的，有1项扣0.5分，扣完为止。</w:t>
            </w:r>
          </w:p>
        </w:tc>
      </w:tr>
      <w:tr w:rsidR="00DE0A54" w14:paraId="3C335C9C" w14:textId="77777777" w:rsidTr="00B85B5A">
        <w:trPr>
          <w:trHeight w:val="90"/>
        </w:trPr>
        <w:tc>
          <w:tcPr>
            <w:tcW w:w="265" w:type="pct"/>
            <w:vMerge/>
            <w:vAlign w:val="center"/>
          </w:tcPr>
          <w:p w14:paraId="223CE7EF"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159A81A9" w14:textId="77777777" w:rsidR="00DE0A54" w:rsidRDefault="00DE0A54" w:rsidP="00A5184F">
            <w:pPr>
              <w:ind w:firstLine="400"/>
              <w:jc w:val="center"/>
              <w:rPr>
                <w:rFonts w:ascii="宋体" w:eastAsia="宋体" w:hAnsi="宋体" w:cs="宋体"/>
                <w:sz w:val="20"/>
                <w:szCs w:val="20"/>
              </w:rPr>
            </w:pPr>
          </w:p>
        </w:tc>
        <w:tc>
          <w:tcPr>
            <w:tcW w:w="465" w:type="pct"/>
            <w:vMerge/>
            <w:vAlign w:val="center"/>
          </w:tcPr>
          <w:p w14:paraId="636CEEF5" w14:textId="77777777" w:rsidR="00DE0A54" w:rsidRDefault="00DE0A54" w:rsidP="00A5184F">
            <w:pPr>
              <w:ind w:firstLine="400"/>
              <w:jc w:val="center"/>
              <w:rPr>
                <w:rFonts w:ascii="宋体" w:eastAsia="宋体" w:hAnsi="宋体" w:cs="宋体"/>
                <w:sz w:val="20"/>
                <w:szCs w:val="20"/>
              </w:rPr>
            </w:pPr>
          </w:p>
        </w:tc>
        <w:tc>
          <w:tcPr>
            <w:tcW w:w="485" w:type="pct"/>
            <w:vAlign w:val="center"/>
          </w:tcPr>
          <w:p w14:paraId="6518208B"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管理体系运行有效性</w:t>
            </w:r>
          </w:p>
          <w:p w14:paraId="69A551C8" w14:textId="69236D63" w:rsidR="00DE0A54" w:rsidRDefault="00DE0A54" w:rsidP="001A438E">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r w:rsidR="001A438E">
              <w:rPr>
                <w:rFonts w:ascii="宋体" w:eastAsia="宋体" w:hAnsi="宋体" w:cs="宋体"/>
                <w:color w:val="000000"/>
                <w:kern w:val="0"/>
                <w:sz w:val="20"/>
                <w:szCs w:val="20"/>
              </w:rPr>
              <w:t>3</w:t>
            </w:r>
            <w:r>
              <w:rPr>
                <w:rFonts w:ascii="宋体" w:eastAsia="宋体" w:hAnsi="宋体" w:cs="宋体" w:hint="eastAsia"/>
                <w:color w:val="000000"/>
                <w:kern w:val="0"/>
                <w:sz w:val="20"/>
                <w:szCs w:val="20"/>
              </w:rPr>
              <w:t>分）</w:t>
            </w:r>
          </w:p>
        </w:tc>
        <w:tc>
          <w:tcPr>
            <w:tcW w:w="1638" w:type="pct"/>
            <w:vAlign w:val="center"/>
          </w:tcPr>
          <w:p w14:paraId="063F44F8" w14:textId="2230B451" w:rsidR="00DE0A54" w:rsidRDefault="00DE0A54" w:rsidP="00A5184F">
            <w:pPr>
              <w:ind w:firstLineChars="0" w:firstLine="0"/>
              <w:rPr>
                <w:rFonts w:ascii="宋体" w:eastAsia="宋体" w:hAnsi="宋体" w:cs="宋体"/>
                <w:sz w:val="20"/>
                <w:szCs w:val="20"/>
              </w:rPr>
            </w:pPr>
            <w:r>
              <w:rPr>
                <w:rFonts w:ascii="宋体" w:eastAsia="宋体" w:hAnsi="宋体" w:cs="宋体" w:hint="eastAsia"/>
                <w:sz w:val="20"/>
                <w:szCs w:val="20"/>
              </w:rPr>
              <w:t>评估机构在公正性和保密性、风险控制有效性、文件管理有效性、技术记录、档案管理有效性、体系运行有效性等方面情况</w:t>
            </w:r>
            <w:r w:rsidR="005E3D06">
              <w:rPr>
                <w:rFonts w:ascii="宋体" w:eastAsia="宋体" w:hAnsi="宋体" w:cs="宋体" w:hint="eastAsia"/>
                <w:sz w:val="20"/>
                <w:szCs w:val="20"/>
              </w:rPr>
              <w:t>。</w:t>
            </w:r>
          </w:p>
        </w:tc>
        <w:tc>
          <w:tcPr>
            <w:tcW w:w="1724" w:type="pct"/>
            <w:vAlign w:val="center"/>
          </w:tcPr>
          <w:p w14:paraId="4445935E" w14:textId="7744263C" w:rsidR="00DE0A54" w:rsidRDefault="0088667C" w:rsidP="00A5184F">
            <w:pPr>
              <w:ind w:firstLineChars="0" w:firstLine="0"/>
              <w:rPr>
                <w:rFonts w:ascii="宋体" w:eastAsia="宋体" w:hAnsi="宋体" w:cs="宋体"/>
                <w:sz w:val="20"/>
                <w:szCs w:val="20"/>
              </w:rPr>
            </w:pPr>
            <w:r w:rsidRPr="0088667C">
              <w:rPr>
                <w:rFonts w:ascii="宋体" w:eastAsia="宋体" w:hAnsi="宋体" w:cs="宋体" w:hint="eastAsia"/>
                <w:sz w:val="20"/>
                <w:szCs w:val="20"/>
              </w:rPr>
              <w:t>不符合要求的，有1项扣0.5分，扣完为止。</w:t>
            </w:r>
          </w:p>
        </w:tc>
      </w:tr>
      <w:tr w:rsidR="00DE0A54" w14:paraId="63263E11" w14:textId="77777777" w:rsidTr="00B85B5A">
        <w:tc>
          <w:tcPr>
            <w:tcW w:w="265" w:type="pct"/>
            <w:vMerge/>
            <w:vAlign w:val="center"/>
          </w:tcPr>
          <w:p w14:paraId="19748FE3"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27C0A852" w14:textId="77777777" w:rsidR="00DE0A54" w:rsidRDefault="00DE0A54" w:rsidP="00A5184F">
            <w:pPr>
              <w:ind w:firstLine="400"/>
              <w:jc w:val="center"/>
              <w:rPr>
                <w:rFonts w:ascii="宋体" w:eastAsia="宋体" w:hAnsi="宋体" w:cs="宋体"/>
                <w:sz w:val="20"/>
                <w:szCs w:val="20"/>
              </w:rPr>
            </w:pPr>
          </w:p>
        </w:tc>
        <w:tc>
          <w:tcPr>
            <w:tcW w:w="465" w:type="pct"/>
            <w:vMerge w:val="restart"/>
            <w:vAlign w:val="center"/>
          </w:tcPr>
          <w:p w14:paraId="250615C0"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人员管理</w:t>
            </w:r>
          </w:p>
          <w:p w14:paraId="757D36EC"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（5分）</w:t>
            </w:r>
          </w:p>
        </w:tc>
        <w:tc>
          <w:tcPr>
            <w:tcW w:w="485" w:type="pct"/>
            <w:vAlign w:val="center"/>
          </w:tcPr>
          <w:p w14:paraId="5FB0E335"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独立性和公正性</w:t>
            </w:r>
          </w:p>
          <w:p w14:paraId="2009629D"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（1分）</w:t>
            </w:r>
          </w:p>
        </w:tc>
        <w:tc>
          <w:tcPr>
            <w:tcW w:w="1638" w:type="pct"/>
            <w:vAlign w:val="center"/>
          </w:tcPr>
          <w:p w14:paraId="2318EC44" w14:textId="76CF75EF" w:rsidR="00DE0A54" w:rsidRDefault="00DE0A54" w:rsidP="00A5184F">
            <w:pPr>
              <w:ind w:firstLineChars="0" w:firstLine="0"/>
              <w:rPr>
                <w:rFonts w:ascii="宋体" w:eastAsia="宋体" w:hAnsi="宋体" w:cs="宋体"/>
                <w:color w:val="000000"/>
                <w:kern w:val="0"/>
                <w:sz w:val="20"/>
                <w:szCs w:val="20"/>
              </w:rPr>
            </w:pPr>
            <w:r>
              <w:rPr>
                <w:rFonts w:ascii="宋体" w:eastAsia="宋体" w:hAnsi="宋体" w:cs="宋体" w:hint="eastAsia"/>
                <w:sz w:val="20"/>
                <w:szCs w:val="20"/>
              </w:rPr>
              <w:t>检测人员是否签署公正性声明；机构是否规定检测人员不得参与任何有碍于检验检测判断独立性和公正性的活动</w:t>
            </w:r>
            <w:r w:rsidR="005E3D06">
              <w:rPr>
                <w:rFonts w:ascii="宋体" w:eastAsia="宋体" w:hAnsi="宋体" w:cs="宋体" w:hint="eastAsia"/>
                <w:sz w:val="20"/>
                <w:szCs w:val="20"/>
              </w:rPr>
              <w:t>。</w:t>
            </w:r>
          </w:p>
        </w:tc>
        <w:tc>
          <w:tcPr>
            <w:tcW w:w="1724" w:type="pct"/>
            <w:vAlign w:val="center"/>
          </w:tcPr>
          <w:p w14:paraId="0E2CAE45" w14:textId="737BE93D" w:rsidR="00DE0A54" w:rsidRDefault="0088667C" w:rsidP="00A5184F">
            <w:pPr>
              <w:ind w:firstLineChars="0" w:firstLine="0"/>
              <w:rPr>
                <w:rFonts w:ascii="宋体" w:eastAsia="宋体" w:hAnsi="宋体" w:cs="宋体"/>
                <w:sz w:val="20"/>
                <w:szCs w:val="20"/>
              </w:rPr>
            </w:pPr>
            <w:r w:rsidRPr="0088667C">
              <w:rPr>
                <w:rFonts w:ascii="宋体" w:eastAsia="宋体" w:hAnsi="宋体" w:cs="宋体" w:hint="eastAsia"/>
                <w:sz w:val="20"/>
                <w:szCs w:val="20"/>
              </w:rPr>
              <w:t>不符合要求的，有1项扣0.5分，扣完为止。</w:t>
            </w:r>
          </w:p>
        </w:tc>
      </w:tr>
      <w:tr w:rsidR="00DE0A54" w14:paraId="25C70ED0" w14:textId="77777777" w:rsidTr="00B85B5A">
        <w:tc>
          <w:tcPr>
            <w:tcW w:w="265" w:type="pct"/>
            <w:vMerge/>
            <w:vAlign w:val="center"/>
          </w:tcPr>
          <w:p w14:paraId="4D280A6F"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1425329F" w14:textId="77777777" w:rsidR="00DE0A54" w:rsidRDefault="00DE0A54" w:rsidP="00A5184F">
            <w:pPr>
              <w:ind w:firstLine="400"/>
              <w:jc w:val="center"/>
              <w:rPr>
                <w:rFonts w:ascii="宋体" w:eastAsia="宋体" w:hAnsi="宋体" w:cs="宋体"/>
                <w:sz w:val="20"/>
                <w:szCs w:val="20"/>
              </w:rPr>
            </w:pPr>
          </w:p>
        </w:tc>
        <w:tc>
          <w:tcPr>
            <w:tcW w:w="465" w:type="pct"/>
            <w:vMerge/>
            <w:vAlign w:val="center"/>
          </w:tcPr>
          <w:p w14:paraId="7213BF9F" w14:textId="77777777" w:rsidR="00DE0A54" w:rsidRDefault="00DE0A54" w:rsidP="00A5184F">
            <w:pPr>
              <w:ind w:firstLine="400"/>
              <w:jc w:val="center"/>
              <w:rPr>
                <w:rFonts w:ascii="宋体" w:eastAsia="宋体" w:hAnsi="宋体" w:cs="宋体"/>
                <w:sz w:val="20"/>
                <w:szCs w:val="20"/>
              </w:rPr>
            </w:pPr>
          </w:p>
        </w:tc>
        <w:tc>
          <w:tcPr>
            <w:tcW w:w="485" w:type="pct"/>
            <w:vAlign w:val="center"/>
          </w:tcPr>
          <w:p w14:paraId="7AAB2A00"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人员培训</w:t>
            </w:r>
          </w:p>
          <w:p w14:paraId="137729EE"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（2分）</w:t>
            </w:r>
          </w:p>
        </w:tc>
        <w:tc>
          <w:tcPr>
            <w:tcW w:w="1638" w:type="pct"/>
            <w:vAlign w:val="center"/>
          </w:tcPr>
          <w:p w14:paraId="5D90408A" w14:textId="215216A1" w:rsidR="00DE0A54" w:rsidRDefault="00DE0A54" w:rsidP="00A5184F">
            <w:pPr>
              <w:ind w:firstLineChars="0" w:firstLine="0"/>
              <w:rPr>
                <w:rFonts w:ascii="宋体" w:eastAsia="宋体" w:hAnsi="宋体" w:cs="宋体"/>
                <w:color w:val="000000"/>
                <w:kern w:val="0"/>
                <w:sz w:val="20"/>
                <w:szCs w:val="20"/>
                <w:highlight w:val="yellow"/>
              </w:rPr>
            </w:pPr>
            <w:r>
              <w:rPr>
                <w:rFonts w:ascii="宋体" w:eastAsia="宋体" w:hAnsi="宋体" w:cs="宋体" w:hint="eastAsia"/>
                <w:sz w:val="20"/>
                <w:szCs w:val="20"/>
              </w:rPr>
              <w:t>从事技术和管理工作的人员是否经过相应的培训和考核后上岗；是否每年制定人员培训计划；培训计划是否均按计划实施；人员培训的内容是否覆盖从事检测工作的专业领域</w:t>
            </w:r>
            <w:r w:rsidR="005E3D06">
              <w:rPr>
                <w:rFonts w:ascii="宋体" w:eastAsia="宋体" w:hAnsi="宋体" w:cs="宋体" w:hint="eastAsia"/>
                <w:sz w:val="20"/>
                <w:szCs w:val="20"/>
              </w:rPr>
              <w:t>。</w:t>
            </w:r>
          </w:p>
        </w:tc>
        <w:tc>
          <w:tcPr>
            <w:tcW w:w="1724" w:type="pct"/>
            <w:vAlign w:val="center"/>
          </w:tcPr>
          <w:p w14:paraId="0208C700" w14:textId="4580831B" w:rsidR="00DE0A54" w:rsidRDefault="0088667C" w:rsidP="00A5184F">
            <w:pPr>
              <w:ind w:firstLineChars="0" w:firstLine="0"/>
              <w:rPr>
                <w:rFonts w:ascii="宋体" w:eastAsia="宋体" w:hAnsi="宋体" w:cs="宋体"/>
                <w:sz w:val="20"/>
                <w:szCs w:val="20"/>
              </w:rPr>
            </w:pPr>
            <w:r w:rsidRPr="0088667C">
              <w:rPr>
                <w:rFonts w:ascii="宋体" w:eastAsia="宋体" w:hAnsi="宋体" w:cs="宋体" w:hint="eastAsia"/>
                <w:sz w:val="20"/>
                <w:szCs w:val="20"/>
              </w:rPr>
              <w:t>不符合要求的，有1项扣0.5分，扣完为止。</w:t>
            </w:r>
          </w:p>
        </w:tc>
      </w:tr>
      <w:tr w:rsidR="00DE0A54" w14:paraId="2E4FDE7F" w14:textId="77777777" w:rsidTr="00B85B5A">
        <w:tc>
          <w:tcPr>
            <w:tcW w:w="265" w:type="pct"/>
            <w:vMerge/>
            <w:vAlign w:val="center"/>
          </w:tcPr>
          <w:p w14:paraId="609003CD"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0FEEAFD5" w14:textId="77777777" w:rsidR="00DE0A54" w:rsidRDefault="00DE0A54" w:rsidP="00A5184F">
            <w:pPr>
              <w:ind w:firstLine="400"/>
              <w:jc w:val="center"/>
              <w:rPr>
                <w:rFonts w:ascii="宋体" w:eastAsia="宋体" w:hAnsi="宋体" w:cs="宋体"/>
                <w:sz w:val="20"/>
                <w:szCs w:val="20"/>
              </w:rPr>
            </w:pPr>
          </w:p>
        </w:tc>
        <w:tc>
          <w:tcPr>
            <w:tcW w:w="465" w:type="pct"/>
            <w:vMerge/>
            <w:vAlign w:val="center"/>
          </w:tcPr>
          <w:p w14:paraId="52DC487B" w14:textId="77777777" w:rsidR="00DE0A54" w:rsidRDefault="00DE0A54" w:rsidP="00A5184F">
            <w:pPr>
              <w:ind w:firstLine="400"/>
              <w:jc w:val="center"/>
              <w:rPr>
                <w:rFonts w:ascii="宋体" w:eastAsia="宋体" w:hAnsi="宋体" w:cs="宋体"/>
                <w:sz w:val="20"/>
                <w:szCs w:val="20"/>
              </w:rPr>
            </w:pPr>
          </w:p>
        </w:tc>
        <w:tc>
          <w:tcPr>
            <w:tcW w:w="485" w:type="pct"/>
            <w:vAlign w:val="center"/>
          </w:tcPr>
          <w:p w14:paraId="67D5892C"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人员监督及监控</w:t>
            </w:r>
          </w:p>
          <w:p w14:paraId="05FC4BCF"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（1分）</w:t>
            </w:r>
          </w:p>
        </w:tc>
        <w:tc>
          <w:tcPr>
            <w:tcW w:w="1638" w:type="pct"/>
            <w:vAlign w:val="center"/>
          </w:tcPr>
          <w:p w14:paraId="3AF4EA1D" w14:textId="3970C20F" w:rsidR="00DE0A54" w:rsidRDefault="00DE0A54" w:rsidP="00A5184F">
            <w:pPr>
              <w:ind w:firstLineChars="0" w:firstLine="0"/>
              <w:rPr>
                <w:rFonts w:ascii="宋体" w:eastAsia="宋体" w:hAnsi="宋体" w:cs="宋体"/>
                <w:color w:val="000000"/>
                <w:kern w:val="0"/>
                <w:sz w:val="20"/>
                <w:szCs w:val="20"/>
                <w:highlight w:val="yellow"/>
              </w:rPr>
            </w:pPr>
            <w:r>
              <w:rPr>
                <w:rFonts w:ascii="宋体" w:eastAsia="宋体" w:hAnsi="宋体" w:cs="宋体" w:hint="eastAsia"/>
                <w:sz w:val="20"/>
                <w:szCs w:val="20"/>
              </w:rPr>
              <w:t>每年是否制定监督计划，并按计划实施；对人员是否进行有效监督，并持续监控检测人员的能力</w:t>
            </w:r>
            <w:r w:rsidR="005E3D06">
              <w:rPr>
                <w:rFonts w:ascii="宋体" w:eastAsia="宋体" w:hAnsi="宋体" w:cs="宋体" w:hint="eastAsia"/>
                <w:sz w:val="20"/>
                <w:szCs w:val="20"/>
              </w:rPr>
              <w:t>。</w:t>
            </w:r>
          </w:p>
        </w:tc>
        <w:tc>
          <w:tcPr>
            <w:tcW w:w="1724" w:type="pct"/>
            <w:vAlign w:val="center"/>
          </w:tcPr>
          <w:p w14:paraId="60C630ED" w14:textId="7F35F973" w:rsidR="00DE0A54" w:rsidRDefault="0088667C" w:rsidP="00A5184F">
            <w:pPr>
              <w:ind w:firstLineChars="0" w:firstLine="0"/>
              <w:rPr>
                <w:rFonts w:ascii="宋体" w:eastAsia="宋体" w:hAnsi="宋体" w:cs="宋体"/>
                <w:sz w:val="20"/>
                <w:szCs w:val="20"/>
              </w:rPr>
            </w:pPr>
            <w:r w:rsidRPr="0088667C">
              <w:rPr>
                <w:rFonts w:ascii="宋体" w:eastAsia="宋体" w:hAnsi="宋体" w:cs="宋体" w:hint="eastAsia"/>
                <w:sz w:val="20"/>
                <w:szCs w:val="20"/>
              </w:rPr>
              <w:t>不符合要求的，有1项扣0.5分，扣完为止。</w:t>
            </w:r>
          </w:p>
        </w:tc>
      </w:tr>
      <w:tr w:rsidR="00DE0A54" w14:paraId="02E69394" w14:textId="77777777" w:rsidTr="00B85B5A">
        <w:tc>
          <w:tcPr>
            <w:tcW w:w="265" w:type="pct"/>
            <w:vMerge/>
            <w:vAlign w:val="center"/>
          </w:tcPr>
          <w:p w14:paraId="49178547"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2660D826" w14:textId="77777777" w:rsidR="00DE0A54" w:rsidRDefault="00DE0A54" w:rsidP="00A5184F">
            <w:pPr>
              <w:ind w:firstLine="400"/>
              <w:jc w:val="center"/>
              <w:rPr>
                <w:rFonts w:ascii="宋体" w:eastAsia="宋体" w:hAnsi="宋体" w:cs="宋体"/>
                <w:sz w:val="20"/>
                <w:szCs w:val="20"/>
              </w:rPr>
            </w:pPr>
          </w:p>
        </w:tc>
        <w:tc>
          <w:tcPr>
            <w:tcW w:w="465" w:type="pct"/>
            <w:vMerge/>
            <w:vAlign w:val="center"/>
          </w:tcPr>
          <w:p w14:paraId="6C50FE19" w14:textId="77777777" w:rsidR="00DE0A54" w:rsidRDefault="00DE0A54" w:rsidP="00A5184F">
            <w:pPr>
              <w:ind w:firstLine="400"/>
              <w:jc w:val="center"/>
              <w:rPr>
                <w:rFonts w:ascii="宋体" w:eastAsia="宋体" w:hAnsi="宋体" w:cs="宋体"/>
                <w:sz w:val="20"/>
                <w:szCs w:val="20"/>
              </w:rPr>
            </w:pPr>
          </w:p>
        </w:tc>
        <w:tc>
          <w:tcPr>
            <w:tcW w:w="485" w:type="pct"/>
            <w:vAlign w:val="center"/>
          </w:tcPr>
          <w:p w14:paraId="7A30EC2E"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技术能力确认</w:t>
            </w:r>
          </w:p>
          <w:p w14:paraId="41E19E84"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（1分）</w:t>
            </w:r>
          </w:p>
        </w:tc>
        <w:tc>
          <w:tcPr>
            <w:tcW w:w="1638" w:type="pct"/>
            <w:vAlign w:val="center"/>
          </w:tcPr>
          <w:p w14:paraId="078B06E6" w14:textId="5920C699" w:rsidR="00DE0A54" w:rsidRDefault="00DE0A54" w:rsidP="00A5184F">
            <w:pPr>
              <w:ind w:firstLineChars="0" w:firstLine="0"/>
              <w:rPr>
                <w:rFonts w:ascii="宋体" w:eastAsia="宋体" w:hAnsi="宋体" w:cs="宋体"/>
                <w:color w:val="000000"/>
                <w:kern w:val="0"/>
                <w:sz w:val="20"/>
                <w:szCs w:val="20"/>
                <w:highlight w:val="yellow"/>
              </w:rPr>
            </w:pPr>
            <w:r>
              <w:rPr>
                <w:rFonts w:ascii="宋体" w:eastAsia="宋体" w:hAnsi="宋体" w:cs="宋体" w:hint="eastAsia"/>
                <w:sz w:val="20"/>
                <w:szCs w:val="20"/>
              </w:rPr>
              <w:t>新上岗员工、检测增项员工是否通过培训、考核及模拟试验确认其技术能力；员工岗位审批资料是否齐全</w:t>
            </w:r>
            <w:r w:rsidR="005E3D06">
              <w:rPr>
                <w:rFonts w:ascii="宋体" w:eastAsia="宋体" w:hAnsi="宋体" w:cs="宋体" w:hint="eastAsia"/>
                <w:sz w:val="20"/>
                <w:szCs w:val="20"/>
              </w:rPr>
              <w:t>。</w:t>
            </w:r>
          </w:p>
        </w:tc>
        <w:tc>
          <w:tcPr>
            <w:tcW w:w="1724" w:type="pct"/>
            <w:vAlign w:val="center"/>
          </w:tcPr>
          <w:p w14:paraId="7B9449F7" w14:textId="2AB77837" w:rsidR="00DE0A54" w:rsidRDefault="0088667C" w:rsidP="004C6D33">
            <w:pPr>
              <w:ind w:firstLineChars="0" w:firstLine="0"/>
              <w:rPr>
                <w:rFonts w:ascii="宋体" w:eastAsia="宋体" w:hAnsi="宋体" w:cs="宋体"/>
                <w:sz w:val="20"/>
                <w:szCs w:val="20"/>
              </w:rPr>
            </w:pPr>
            <w:r w:rsidRPr="0088667C">
              <w:rPr>
                <w:rFonts w:ascii="宋体" w:eastAsia="宋体" w:hAnsi="宋体" w:cs="宋体" w:hint="eastAsia"/>
                <w:sz w:val="20"/>
                <w:szCs w:val="20"/>
              </w:rPr>
              <w:t>不符合要求的，有1项扣0.5分，扣完为止。</w:t>
            </w:r>
          </w:p>
        </w:tc>
      </w:tr>
      <w:tr w:rsidR="00DE0A54" w14:paraId="5CACDA19" w14:textId="77777777" w:rsidTr="00B85B5A">
        <w:tc>
          <w:tcPr>
            <w:tcW w:w="265" w:type="pct"/>
            <w:vMerge/>
            <w:vAlign w:val="center"/>
          </w:tcPr>
          <w:p w14:paraId="62B83834"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50511FDF" w14:textId="77777777" w:rsidR="00DE0A54" w:rsidRDefault="00DE0A54" w:rsidP="00A5184F">
            <w:pPr>
              <w:ind w:firstLine="400"/>
              <w:jc w:val="center"/>
              <w:rPr>
                <w:rFonts w:ascii="宋体" w:eastAsia="宋体" w:hAnsi="宋体" w:cs="宋体"/>
                <w:sz w:val="20"/>
                <w:szCs w:val="20"/>
              </w:rPr>
            </w:pPr>
          </w:p>
        </w:tc>
        <w:tc>
          <w:tcPr>
            <w:tcW w:w="465" w:type="pct"/>
            <w:vMerge w:val="restart"/>
            <w:vAlign w:val="center"/>
          </w:tcPr>
          <w:p w14:paraId="53409DF4"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社会责任</w:t>
            </w:r>
          </w:p>
          <w:p w14:paraId="70F881B7" w14:textId="5B8B9931" w:rsidR="00DE0A54" w:rsidRDefault="00DE0A54" w:rsidP="001A438E">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r w:rsidR="001A438E">
              <w:rPr>
                <w:rFonts w:ascii="宋体" w:eastAsia="宋体" w:hAnsi="宋体" w:cs="宋体"/>
                <w:color w:val="000000"/>
                <w:kern w:val="0"/>
                <w:sz w:val="20"/>
                <w:szCs w:val="20"/>
              </w:rPr>
              <w:t>4</w:t>
            </w:r>
            <w:r w:rsidR="001A438E">
              <w:rPr>
                <w:rFonts w:ascii="宋体" w:eastAsia="宋体" w:hAnsi="宋体" w:cs="宋体" w:hint="eastAsia"/>
                <w:color w:val="000000"/>
                <w:kern w:val="0"/>
                <w:sz w:val="20"/>
                <w:szCs w:val="20"/>
              </w:rPr>
              <w:t>+</w:t>
            </w:r>
            <w:r w:rsidR="001A438E">
              <w:rPr>
                <w:rFonts w:ascii="宋体" w:eastAsia="宋体" w:hAnsi="宋体" w:cs="宋体"/>
                <w:color w:val="000000"/>
                <w:kern w:val="0"/>
                <w:sz w:val="20"/>
                <w:szCs w:val="20"/>
              </w:rPr>
              <w:t>1</w:t>
            </w:r>
            <w:r>
              <w:rPr>
                <w:rFonts w:ascii="宋体" w:eastAsia="宋体" w:hAnsi="宋体" w:cs="宋体" w:hint="eastAsia"/>
                <w:color w:val="000000"/>
                <w:kern w:val="0"/>
                <w:sz w:val="20"/>
                <w:szCs w:val="20"/>
              </w:rPr>
              <w:t>）</w:t>
            </w:r>
          </w:p>
        </w:tc>
        <w:tc>
          <w:tcPr>
            <w:tcW w:w="485" w:type="pct"/>
            <w:vAlign w:val="center"/>
          </w:tcPr>
          <w:p w14:paraId="08952ECA"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工资及支付</w:t>
            </w:r>
          </w:p>
          <w:p w14:paraId="5E309EAC"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（1分）</w:t>
            </w:r>
          </w:p>
        </w:tc>
        <w:tc>
          <w:tcPr>
            <w:tcW w:w="1638" w:type="pct"/>
            <w:vAlign w:val="center"/>
          </w:tcPr>
          <w:p w14:paraId="0A441B88" w14:textId="6EEDB79F" w:rsidR="00DE0A54" w:rsidRDefault="00DE0A54" w:rsidP="00A5184F">
            <w:pPr>
              <w:ind w:firstLineChars="0" w:firstLine="0"/>
              <w:rPr>
                <w:rFonts w:ascii="宋体" w:eastAsia="宋体" w:hAnsi="宋体" w:cs="宋体"/>
                <w:color w:val="000000"/>
                <w:kern w:val="0"/>
                <w:sz w:val="20"/>
                <w:szCs w:val="20"/>
                <w:highlight w:val="yellow"/>
              </w:rPr>
            </w:pPr>
            <w:r>
              <w:rPr>
                <w:rFonts w:ascii="宋体" w:eastAsia="宋体" w:hAnsi="宋体" w:cs="宋体" w:hint="eastAsia"/>
                <w:sz w:val="20"/>
                <w:szCs w:val="20"/>
              </w:rPr>
              <w:t>是否按时按合同足额发放员工工资报酬；员工人均工资水平是否高于当地同行业上一年度平均工资水平</w:t>
            </w:r>
            <w:r w:rsidR="005E3D06">
              <w:rPr>
                <w:rFonts w:ascii="宋体" w:eastAsia="宋体" w:hAnsi="宋体" w:cs="宋体" w:hint="eastAsia"/>
                <w:sz w:val="20"/>
                <w:szCs w:val="20"/>
              </w:rPr>
              <w:t>。</w:t>
            </w:r>
          </w:p>
        </w:tc>
        <w:tc>
          <w:tcPr>
            <w:tcW w:w="1724" w:type="pct"/>
            <w:vAlign w:val="center"/>
          </w:tcPr>
          <w:p w14:paraId="71E0EB39" w14:textId="2AA3AEC8" w:rsidR="00DE0A54" w:rsidRDefault="0088667C" w:rsidP="004C6D33">
            <w:pPr>
              <w:ind w:firstLineChars="0" w:firstLine="0"/>
              <w:rPr>
                <w:rFonts w:ascii="宋体" w:eastAsia="宋体" w:hAnsi="宋体" w:cs="宋体"/>
                <w:sz w:val="20"/>
                <w:szCs w:val="20"/>
              </w:rPr>
            </w:pPr>
            <w:r w:rsidRPr="0088667C">
              <w:rPr>
                <w:rFonts w:ascii="宋体" w:eastAsia="宋体" w:hAnsi="宋体" w:cs="宋体" w:hint="eastAsia"/>
                <w:sz w:val="20"/>
                <w:szCs w:val="20"/>
              </w:rPr>
              <w:t>不符合要求的，有1项扣0.5分，扣完为止。</w:t>
            </w:r>
          </w:p>
        </w:tc>
      </w:tr>
      <w:tr w:rsidR="00DE0A54" w14:paraId="04932188" w14:textId="77777777" w:rsidTr="00B85B5A">
        <w:tc>
          <w:tcPr>
            <w:tcW w:w="265" w:type="pct"/>
            <w:vMerge/>
            <w:vAlign w:val="center"/>
          </w:tcPr>
          <w:p w14:paraId="6E37DC9A"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7016F2E2" w14:textId="77777777" w:rsidR="00DE0A54" w:rsidRDefault="00DE0A54" w:rsidP="00A5184F">
            <w:pPr>
              <w:ind w:firstLine="400"/>
              <w:jc w:val="center"/>
              <w:rPr>
                <w:rFonts w:ascii="宋体" w:eastAsia="宋体" w:hAnsi="宋体" w:cs="宋体"/>
                <w:sz w:val="20"/>
                <w:szCs w:val="20"/>
              </w:rPr>
            </w:pPr>
          </w:p>
        </w:tc>
        <w:tc>
          <w:tcPr>
            <w:tcW w:w="465" w:type="pct"/>
            <w:vMerge/>
            <w:vAlign w:val="center"/>
          </w:tcPr>
          <w:p w14:paraId="3B70BA85" w14:textId="77777777" w:rsidR="00DE0A54" w:rsidRDefault="00DE0A54" w:rsidP="00A5184F">
            <w:pPr>
              <w:ind w:firstLine="400"/>
              <w:jc w:val="center"/>
              <w:rPr>
                <w:rFonts w:ascii="宋体" w:eastAsia="宋体" w:hAnsi="宋体" w:cs="宋体"/>
                <w:sz w:val="20"/>
                <w:szCs w:val="20"/>
              </w:rPr>
            </w:pPr>
          </w:p>
        </w:tc>
        <w:tc>
          <w:tcPr>
            <w:tcW w:w="485" w:type="pct"/>
            <w:vAlign w:val="center"/>
          </w:tcPr>
          <w:p w14:paraId="6EB041E0"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社会保障</w:t>
            </w:r>
          </w:p>
          <w:p w14:paraId="7ADC2C1A"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（1分）</w:t>
            </w:r>
          </w:p>
        </w:tc>
        <w:tc>
          <w:tcPr>
            <w:tcW w:w="1638" w:type="pct"/>
            <w:vAlign w:val="center"/>
          </w:tcPr>
          <w:p w14:paraId="6B94D9DA" w14:textId="76658BD8" w:rsidR="00DE0A54" w:rsidRDefault="00DE0A54" w:rsidP="00A5184F">
            <w:pPr>
              <w:ind w:firstLineChars="0" w:firstLine="0"/>
              <w:rPr>
                <w:rFonts w:ascii="宋体" w:eastAsia="宋体" w:hAnsi="宋体" w:cs="宋体"/>
                <w:color w:val="000000"/>
                <w:kern w:val="0"/>
                <w:sz w:val="20"/>
                <w:szCs w:val="20"/>
                <w:highlight w:val="yellow"/>
              </w:rPr>
            </w:pPr>
            <w:r>
              <w:rPr>
                <w:rFonts w:ascii="宋体" w:eastAsia="宋体" w:hAnsi="宋体" w:cs="宋体" w:hint="eastAsia"/>
                <w:sz w:val="20"/>
                <w:szCs w:val="20"/>
              </w:rPr>
              <w:t>企业是否为职工缴纳五险</w:t>
            </w:r>
            <w:proofErr w:type="gramStart"/>
            <w:r>
              <w:rPr>
                <w:rFonts w:ascii="宋体" w:eastAsia="宋体" w:hAnsi="宋体" w:cs="宋体" w:hint="eastAsia"/>
                <w:sz w:val="20"/>
                <w:szCs w:val="20"/>
              </w:rPr>
              <w:t>一</w:t>
            </w:r>
            <w:proofErr w:type="gramEnd"/>
            <w:r>
              <w:rPr>
                <w:rFonts w:ascii="宋体" w:eastAsia="宋体" w:hAnsi="宋体" w:cs="宋体" w:hint="eastAsia"/>
                <w:sz w:val="20"/>
                <w:szCs w:val="20"/>
              </w:rPr>
              <w:t>金</w:t>
            </w:r>
            <w:r w:rsidR="005E3D06">
              <w:rPr>
                <w:rFonts w:ascii="宋体" w:eastAsia="宋体" w:hAnsi="宋体" w:cs="宋体" w:hint="eastAsia"/>
                <w:sz w:val="20"/>
                <w:szCs w:val="20"/>
              </w:rPr>
              <w:t>。</w:t>
            </w:r>
          </w:p>
        </w:tc>
        <w:tc>
          <w:tcPr>
            <w:tcW w:w="1724" w:type="pct"/>
            <w:vAlign w:val="center"/>
          </w:tcPr>
          <w:p w14:paraId="48767C80" w14:textId="72944993" w:rsidR="00DE0A54" w:rsidRDefault="0088667C" w:rsidP="004C6D33">
            <w:pPr>
              <w:ind w:firstLineChars="0" w:firstLine="0"/>
              <w:rPr>
                <w:rFonts w:ascii="宋体" w:eastAsia="宋体" w:hAnsi="宋体" w:cs="宋体"/>
                <w:sz w:val="20"/>
                <w:szCs w:val="20"/>
              </w:rPr>
            </w:pPr>
            <w:r w:rsidRPr="0088667C">
              <w:rPr>
                <w:rFonts w:ascii="宋体" w:eastAsia="宋体" w:hAnsi="宋体" w:cs="宋体" w:hint="eastAsia"/>
                <w:sz w:val="20"/>
                <w:szCs w:val="20"/>
              </w:rPr>
              <w:t>1人未缴纳的，扣0.5分，扣完为止。</w:t>
            </w:r>
          </w:p>
        </w:tc>
      </w:tr>
      <w:tr w:rsidR="00DE0A54" w14:paraId="3463ADA7" w14:textId="77777777" w:rsidTr="00B85B5A">
        <w:tc>
          <w:tcPr>
            <w:tcW w:w="265" w:type="pct"/>
            <w:vMerge/>
            <w:vAlign w:val="center"/>
          </w:tcPr>
          <w:p w14:paraId="1B7A0885"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33A58CF1" w14:textId="77777777" w:rsidR="00DE0A54" w:rsidRDefault="00DE0A54" w:rsidP="00A5184F">
            <w:pPr>
              <w:ind w:firstLine="400"/>
              <w:jc w:val="center"/>
              <w:rPr>
                <w:rFonts w:ascii="宋体" w:eastAsia="宋体" w:hAnsi="宋体" w:cs="宋体"/>
                <w:sz w:val="20"/>
                <w:szCs w:val="20"/>
              </w:rPr>
            </w:pPr>
          </w:p>
        </w:tc>
        <w:tc>
          <w:tcPr>
            <w:tcW w:w="465" w:type="pct"/>
            <w:vMerge/>
            <w:vAlign w:val="center"/>
          </w:tcPr>
          <w:p w14:paraId="711CBCFC" w14:textId="77777777" w:rsidR="00DE0A54" w:rsidRDefault="00DE0A54" w:rsidP="00A5184F">
            <w:pPr>
              <w:ind w:firstLine="400"/>
              <w:jc w:val="center"/>
              <w:rPr>
                <w:rFonts w:ascii="宋体" w:eastAsia="宋体" w:hAnsi="宋体" w:cs="宋体"/>
                <w:sz w:val="20"/>
                <w:szCs w:val="20"/>
              </w:rPr>
            </w:pPr>
          </w:p>
        </w:tc>
        <w:tc>
          <w:tcPr>
            <w:tcW w:w="485" w:type="pct"/>
            <w:vAlign w:val="center"/>
          </w:tcPr>
          <w:p w14:paraId="768AFBAA"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解决投诉和申诉</w:t>
            </w:r>
          </w:p>
          <w:p w14:paraId="4CE5AD28"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（1分）</w:t>
            </w:r>
          </w:p>
        </w:tc>
        <w:tc>
          <w:tcPr>
            <w:tcW w:w="1638" w:type="pct"/>
            <w:vAlign w:val="center"/>
          </w:tcPr>
          <w:p w14:paraId="2230AFE0" w14:textId="4D145FDB" w:rsidR="00DE0A54" w:rsidRDefault="00DE0A54" w:rsidP="00A5184F">
            <w:pPr>
              <w:ind w:firstLineChars="0" w:firstLine="0"/>
              <w:rPr>
                <w:rFonts w:ascii="宋体" w:eastAsia="宋体" w:hAnsi="宋体" w:cs="宋体"/>
                <w:color w:val="000000"/>
                <w:kern w:val="0"/>
                <w:sz w:val="20"/>
                <w:szCs w:val="20"/>
                <w:highlight w:val="yellow"/>
              </w:rPr>
            </w:pPr>
            <w:r>
              <w:rPr>
                <w:rFonts w:ascii="宋体" w:eastAsia="宋体" w:hAnsi="宋体" w:cs="宋体" w:hint="eastAsia"/>
                <w:sz w:val="20"/>
                <w:szCs w:val="20"/>
              </w:rPr>
              <w:t>企业本年度有无投诉或申诉，投诉或申诉是否妥善解决，以及是否造成不良社会影响</w:t>
            </w:r>
            <w:r w:rsidR="005E3D06">
              <w:rPr>
                <w:rFonts w:ascii="宋体" w:eastAsia="宋体" w:hAnsi="宋体" w:cs="宋体" w:hint="eastAsia"/>
                <w:sz w:val="20"/>
                <w:szCs w:val="20"/>
              </w:rPr>
              <w:t>。</w:t>
            </w:r>
          </w:p>
        </w:tc>
        <w:tc>
          <w:tcPr>
            <w:tcW w:w="1724" w:type="pct"/>
            <w:vAlign w:val="center"/>
          </w:tcPr>
          <w:p w14:paraId="40D7DDC5" w14:textId="3163EFC4" w:rsidR="00DE0A54" w:rsidRDefault="0088667C" w:rsidP="004C6D33">
            <w:pPr>
              <w:ind w:firstLineChars="0" w:firstLine="0"/>
              <w:jc w:val="left"/>
              <w:rPr>
                <w:rFonts w:ascii="宋体" w:eastAsia="宋体" w:hAnsi="宋体" w:cs="宋体"/>
                <w:sz w:val="20"/>
                <w:szCs w:val="20"/>
              </w:rPr>
            </w:pPr>
            <w:r w:rsidRPr="0088667C">
              <w:rPr>
                <w:rFonts w:ascii="宋体" w:eastAsia="宋体" w:hAnsi="宋体" w:cs="宋体" w:hint="eastAsia"/>
                <w:sz w:val="20"/>
                <w:szCs w:val="20"/>
              </w:rPr>
              <w:t>不符合要求的，有1项扣0.5分，扣完为止。</w:t>
            </w:r>
          </w:p>
        </w:tc>
      </w:tr>
      <w:tr w:rsidR="00DE0A54" w14:paraId="0CC48697" w14:textId="77777777" w:rsidTr="00B85B5A">
        <w:tc>
          <w:tcPr>
            <w:tcW w:w="265" w:type="pct"/>
            <w:vMerge/>
            <w:vAlign w:val="center"/>
          </w:tcPr>
          <w:p w14:paraId="6F09A666"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604182E0" w14:textId="77777777" w:rsidR="00DE0A54" w:rsidRDefault="00DE0A54" w:rsidP="00A5184F">
            <w:pPr>
              <w:ind w:firstLine="400"/>
              <w:jc w:val="center"/>
              <w:rPr>
                <w:rFonts w:ascii="宋体" w:eastAsia="宋体" w:hAnsi="宋体" w:cs="宋体"/>
                <w:sz w:val="20"/>
                <w:szCs w:val="20"/>
              </w:rPr>
            </w:pPr>
          </w:p>
        </w:tc>
        <w:tc>
          <w:tcPr>
            <w:tcW w:w="465" w:type="pct"/>
            <w:vMerge/>
            <w:vAlign w:val="center"/>
          </w:tcPr>
          <w:p w14:paraId="4C46B3E6" w14:textId="77777777" w:rsidR="00DE0A54" w:rsidRDefault="00DE0A54" w:rsidP="00A5184F">
            <w:pPr>
              <w:ind w:firstLine="400"/>
              <w:jc w:val="center"/>
              <w:rPr>
                <w:rFonts w:ascii="宋体" w:eastAsia="宋体" w:hAnsi="宋体" w:cs="宋体"/>
                <w:sz w:val="20"/>
                <w:szCs w:val="20"/>
              </w:rPr>
            </w:pPr>
          </w:p>
        </w:tc>
        <w:tc>
          <w:tcPr>
            <w:tcW w:w="485" w:type="pct"/>
            <w:vAlign w:val="center"/>
          </w:tcPr>
          <w:p w14:paraId="4F70674E" w14:textId="778DC281"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遵纪守法</w:t>
            </w:r>
            <w:r w:rsidR="00B83A90">
              <w:rPr>
                <w:rFonts w:ascii="宋体" w:eastAsia="宋体" w:hAnsi="宋体" w:cs="宋体" w:hint="eastAsia"/>
                <w:color w:val="000000"/>
                <w:kern w:val="0"/>
                <w:sz w:val="20"/>
                <w:szCs w:val="20"/>
              </w:rPr>
              <w:t>*</w:t>
            </w:r>
          </w:p>
          <w:p w14:paraId="2637F2A1"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（1分）</w:t>
            </w:r>
          </w:p>
        </w:tc>
        <w:tc>
          <w:tcPr>
            <w:tcW w:w="1638" w:type="pct"/>
            <w:vAlign w:val="center"/>
          </w:tcPr>
          <w:p w14:paraId="4B63D56B" w14:textId="1A60BABA" w:rsidR="00DE0A54" w:rsidRDefault="00850511" w:rsidP="006B76ED">
            <w:pPr>
              <w:ind w:firstLineChars="0" w:firstLine="0"/>
              <w:rPr>
                <w:rFonts w:ascii="宋体" w:eastAsia="宋体" w:hAnsi="宋体" w:cs="宋体"/>
                <w:color w:val="000000"/>
                <w:kern w:val="0"/>
                <w:sz w:val="20"/>
                <w:szCs w:val="20"/>
                <w:highlight w:val="yellow"/>
              </w:rPr>
            </w:pPr>
            <w:r>
              <w:rPr>
                <w:rFonts w:ascii="宋体" w:eastAsia="宋体" w:hAnsi="宋体" w:cs="宋体" w:hint="eastAsia"/>
                <w:sz w:val="20"/>
                <w:szCs w:val="20"/>
              </w:rPr>
              <w:t>近</w:t>
            </w:r>
            <w:r w:rsidR="00F31E97">
              <w:rPr>
                <w:rFonts w:ascii="宋体" w:eastAsia="宋体" w:hAnsi="宋体" w:cs="宋体" w:hint="eastAsia"/>
                <w:sz w:val="20"/>
                <w:szCs w:val="20"/>
              </w:rPr>
              <w:t>3</w:t>
            </w:r>
            <w:r>
              <w:rPr>
                <w:rFonts w:ascii="宋体" w:eastAsia="宋体" w:hAnsi="宋体" w:cs="宋体" w:hint="eastAsia"/>
                <w:sz w:val="20"/>
                <w:szCs w:val="20"/>
              </w:rPr>
              <w:t>年</w:t>
            </w:r>
            <w:r w:rsidR="00DE0A54">
              <w:rPr>
                <w:rFonts w:ascii="宋体" w:eastAsia="宋体" w:hAnsi="宋体" w:cs="宋体" w:hint="eastAsia"/>
                <w:sz w:val="20"/>
                <w:szCs w:val="20"/>
              </w:rPr>
              <w:t>是否遵纪守法，无违反国家法律法规的行为</w:t>
            </w:r>
            <w:r w:rsidR="005E3D06">
              <w:rPr>
                <w:rFonts w:ascii="宋体" w:eastAsia="宋体" w:hAnsi="宋体" w:cs="宋体" w:hint="eastAsia"/>
                <w:sz w:val="20"/>
                <w:szCs w:val="20"/>
              </w:rPr>
              <w:t>。</w:t>
            </w:r>
            <w:r w:rsidR="006B76ED" w:rsidRPr="006B76ED">
              <w:rPr>
                <w:rFonts w:ascii="宋体" w:eastAsia="宋体" w:hAnsi="宋体" w:cs="宋体" w:hint="eastAsia"/>
                <w:sz w:val="20"/>
                <w:szCs w:val="20"/>
              </w:rPr>
              <w:t>近</w:t>
            </w:r>
            <w:r w:rsidR="00F31E97">
              <w:rPr>
                <w:rFonts w:ascii="宋体" w:eastAsia="宋体" w:hAnsi="宋体" w:cs="宋体" w:hint="eastAsia"/>
                <w:sz w:val="20"/>
                <w:szCs w:val="20"/>
              </w:rPr>
              <w:t>3</w:t>
            </w:r>
            <w:r w:rsidR="006B76ED">
              <w:rPr>
                <w:rFonts w:ascii="宋体" w:eastAsia="宋体" w:hAnsi="宋体" w:cs="宋体" w:hint="eastAsia"/>
                <w:sz w:val="20"/>
                <w:szCs w:val="20"/>
              </w:rPr>
              <w:t>年是否</w:t>
            </w:r>
            <w:r w:rsidR="006B76ED" w:rsidRPr="006B76ED">
              <w:rPr>
                <w:rFonts w:ascii="宋体" w:eastAsia="宋体" w:hAnsi="宋体" w:cs="宋体" w:hint="eastAsia"/>
                <w:sz w:val="20"/>
                <w:szCs w:val="20"/>
              </w:rPr>
              <w:t>发生过一般及以上工程质量安全责任事故</w:t>
            </w:r>
            <w:r w:rsidR="006B76ED">
              <w:rPr>
                <w:rFonts w:ascii="宋体" w:eastAsia="宋体" w:hAnsi="宋体" w:cs="宋体" w:hint="eastAsia"/>
                <w:sz w:val="20"/>
                <w:szCs w:val="20"/>
              </w:rPr>
              <w:t>。</w:t>
            </w:r>
          </w:p>
        </w:tc>
        <w:tc>
          <w:tcPr>
            <w:tcW w:w="1724" w:type="pct"/>
            <w:vAlign w:val="center"/>
          </w:tcPr>
          <w:p w14:paraId="4FFF35EC" w14:textId="2DFE20AD" w:rsidR="00850511" w:rsidRDefault="0088667C" w:rsidP="00850511">
            <w:pPr>
              <w:tabs>
                <w:tab w:val="left" w:pos="211"/>
              </w:tabs>
              <w:ind w:firstLineChars="0" w:firstLine="0"/>
              <w:jc w:val="left"/>
              <w:rPr>
                <w:rFonts w:ascii="宋体" w:eastAsia="宋体" w:hAnsi="宋体" w:cs="宋体"/>
                <w:sz w:val="20"/>
                <w:szCs w:val="20"/>
              </w:rPr>
            </w:pPr>
            <w:r w:rsidRPr="0088667C">
              <w:rPr>
                <w:rFonts w:ascii="宋体" w:eastAsia="宋体" w:hAnsi="宋体" w:cs="宋体" w:hint="eastAsia"/>
                <w:sz w:val="20"/>
                <w:szCs w:val="20"/>
              </w:rPr>
              <w:t>不符合要求的，有1项扣0.5分，扣完为止。</w:t>
            </w:r>
            <w:r w:rsidR="00850511" w:rsidRPr="00850511">
              <w:rPr>
                <w:rFonts w:ascii="宋体" w:eastAsia="宋体" w:hAnsi="宋体" w:cs="宋体" w:hint="eastAsia"/>
                <w:sz w:val="20"/>
                <w:szCs w:val="20"/>
              </w:rPr>
              <w:t>处于处罚期内或近3</w:t>
            </w:r>
            <w:r w:rsidR="00850511">
              <w:rPr>
                <w:rFonts w:ascii="宋体" w:eastAsia="宋体" w:hAnsi="宋体" w:cs="宋体" w:hint="eastAsia"/>
                <w:sz w:val="20"/>
                <w:szCs w:val="20"/>
              </w:rPr>
              <w:t>年内发生过一般及以上工程质量安全责任事故，将不符合专项</w:t>
            </w:r>
            <w:r w:rsidR="00850511" w:rsidRPr="00850511">
              <w:rPr>
                <w:rFonts w:ascii="宋体" w:eastAsia="宋体" w:hAnsi="宋体" w:cs="宋体" w:hint="eastAsia"/>
                <w:sz w:val="20"/>
                <w:szCs w:val="20"/>
              </w:rPr>
              <w:t>资质机构的要求。</w:t>
            </w:r>
          </w:p>
        </w:tc>
      </w:tr>
      <w:tr w:rsidR="00DE0A54" w14:paraId="3F4D7D11" w14:textId="77777777" w:rsidTr="00B85B5A">
        <w:tc>
          <w:tcPr>
            <w:tcW w:w="265" w:type="pct"/>
            <w:vMerge/>
            <w:vAlign w:val="center"/>
          </w:tcPr>
          <w:p w14:paraId="6A6BF8E3"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4B3818D8" w14:textId="77777777" w:rsidR="00DE0A54" w:rsidRDefault="00DE0A54" w:rsidP="00A5184F">
            <w:pPr>
              <w:ind w:firstLine="400"/>
              <w:jc w:val="center"/>
              <w:rPr>
                <w:rFonts w:ascii="宋体" w:eastAsia="宋体" w:hAnsi="宋体" w:cs="宋体"/>
                <w:sz w:val="20"/>
                <w:szCs w:val="20"/>
              </w:rPr>
            </w:pPr>
          </w:p>
        </w:tc>
        <w:tc>
          <w:tcPr>
            <w:tcW w:w="465" w:type="pct"/>
            <w:vMerge/>
            <w:vAlign w:val="center"/>
          </w:tcPr>
          <w:p w14:paraId="421E0464" w14:textId="77777777" w:rsidR="00DE0A54" w:rsidRDefault="00DE0A54" w:rsidP="00A5184F">
            <w:pPr>
              <w:ind w:firstLine="400"/>
              <w:jc w:val="center"/>
              <w:rPr>
                <w:rFonts w:ascii="宋体" w:eastAsia="宋体" w:hAnsi="宋体" w:cs="宋体"/>
                <w:sz w:val="20"/>
                <w:szCs w:val="20"/>
              </w:rPr>
            </w:pPr>
          </w:p>
        </w:tc>
        <w:tc>
          <w:tcPr>
            <w:tcW w:w="485" w:type="pct"/>
            <w:vAlign w:val="center"/>
          </w:tcPr>
          <w:p w14:paraId="149B35B7" w14:textId="7FBF38CB"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社会贡献</w:t>
            </w:r>
            <w:r w:rsidR="001A438E">
              <w:rPr>
                <w:rFonts w:ascii="宋体" w:eastAsia="宋体" w:hAnsi="宋体" w:cs="宋体" w:hint="eastAsia"/>
                <w:color w:val="000000"/>
                <w:kern w:val="0"/>
                <w:sz w:val="20"/>
                <w:szCs w:val="20"/>
              </w:rPr>
              <w:t>#</w:t>
            </w:r>
          </w:p>
          <w:p w14:paraId="2168689A" w14:textId="65F9BEBD"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r w:rsidR="00F31E97">
              <w:rPr>
                <w:rFonts w:ascii="宋体" w:eastAsia="宋体" w:hAnsi="宋体" w:cs="宋体" w:hint="eastAsia"/>
                <w:color w:val="000000"/>
                <w:kern w:val="0"/>
                <w:sz w:val="20"/>
                <w:szCs w:val="20"/>
              </w:rPr>
              <w:t>+</w:t>
            </w:r>
            <w:r>
              <w:rPr>
                <w:rFonts w:ascii="宋体" w:eastAsia="宋体" w:hAnsi="宋体" w:cs="宋体" w:hint="eastAsia"/>
                <w:color w:val="000000"/>
                <w:kern w:val="0"/>
                <w:sz w:val="20"/>
                <w:szCs w:val="20"/>
              </w:rPr>
              <w:t>1分）</w:t>
            </w:r>
          </w:p>
        </w:tc>
        <w:tc>
          <w:tcPr>
            <w:tcW w:w="1638" w:type="pct"/>
            <w:vAlign w:val="center"/>
          </w:tcPr>
          <w:p w14:paraId="3D819B7C" w14:textId="09386B1C" w:rsidR="00DE0A54" w:rsidRDefault="00DE0A54" w:rsidP="00A5184F">
            <w:pPr>
              <w:ind w:firstLineChars="0" w:firstLine="0"/>
              <w:rPr>
                <w:rFonts w:ascii="宋体" w:eastAsia="宋体" w:hAnsi="宋体" w:cs="宋体"/>
                <w:color w:val="000000"/>
                <w:kern w:val="0"/>
                <w:sz w:val="20"/>
                <w:szCs w:val="20"/>
                <w:highlight w:val="yellow"/>
              </w:rPr>
            </w:pPr>
            <w:r>
              <w:rPr>
                <w:rFonts w:ascii="宋体" w:eastAsia="宋体" w:hAnsi="宋体" w:cs="宋体" w:hint="eastAsia"/>
                <w:sz w:val="20"/>
                <w:szCs w:val="20"/>
              </w:rPr>
              <w:t>近</w:t>
            </w:r>
            <w:r w:rsidR="00F31E97">
              <w:rPr>
                <w:rFonts w:ascii="宋体" w:eastAsia="宋体" w:hAnsi="宋体" w:cs="宋体" w:hint="eastAsia"/>
                <w:sz w:val="20"/>
                <w:szCs w:val="20"/>
              </w:rPr>
              <w:t>3</w:t>
            </w:r>
            <w:r>
              <w:rPr>
                <w:rFonts w:ascii="宋体" w:eastAsia="宋体" w:hAnsi="宋体" w:cs="宋体" w:hint="eastAsia"/>
                <w:sz w:val="20"/>
                <w:szCs w:val="20"/>
              </w:rPr>
              <w:t>年企业是否有公益活动如抢险救灾、公益助学、社会救助等行为</w:t>
            </w:r>
            <w:r w:rsidR="005E3D06">
              <w:rPr>
                <w:rFonts w:ascii="宋体" w:eastAsia="宋体" w:hAnsi="宋体" w:cs="宋体" w:hint="eastAsia"/>
                <w:sz w:val="20"/>
                <w:szCs w:val="20"/>
              </w:rPr>
              <w:t>。</w:t>
            </w:r>
          </w:p>
        </w:tc>
        <w:tc>
          <w:tcPr>
            <w:tcW w:w="1724" w:type="pct"/>
            <w:vAlign w:val="center"/>
          </w:tcPr>
          <w:p w14:paraId="3036BF16" w14:textId="6B491860" w:rsidR="00DE0A54" w:rsidRDefault="0088667C" w:rsidP="004C6D33">
            <w:pPr>
              <w:ind w:firstLineChars="0" w:firstLine="0"/>
              <w:rPr>
                <w:rFonts w:ascii="宋体" w:eastAsia="宋体" w:hAnsi="宋体" w:cs="宋体"/>
                <w:sz w:val="20"/>
                <w:szCs w:val="20"/>
              </w:rPr>
            </w:pPr>
            <w:r w:rsidRPr="0088667C">
              <w:rPr>
                <w:rFonts w:ascii="宋体" w:eastAsia="宋体" w:hAnsi="宋体" w:cs="宋体" w:hint="eastAsia"/>
                <w:sz w:val="20"/>
                <w:szCs w:val="20"/>
              </w:rPr>
              <w:t>有公益行为的，有1项得0.2分，最多不超过1分。</w:t>
            </w:r>
          </w:p>
        </w:tc>
      </w:tr>
      <w:tr w:rsidR="00DE0A54" w14:paraId="139F8652" w14:textId="77777777" w:rsidTr="00B85B5A">
        <w:tc>
          <w:tcPr>
            <w:tcW w:w="265" w:type="pct"/>
            <w:vMerge/>
            <w:vAlign w:val="center"/>
          </w:tcPr>
          <w:p w14:paraId="1AC3D95C"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66764C47" w14:textId="77777777" w:rsidR="00DE0A54" w:rsidRDefault="00DE0A54" w:rsidP="00A5184F">
            <w:pPr>
              <w:ind w:firstLine="400"/>
              <w:jc w:val="center"/>
              <w:rPr>
                <w:rFonts w:ascii="宋体" w:eastAsia="宋体" w:hAnsi="宋体" w:cs="宋体"/>
                <w:sz w:val="20"/>
                <w:szCs w:val="20"/>
              </w:rPr>
            </w:pPr>
          </w:p>
        </w:tc>
        <w:tc>
          <w:tcPr>
            <w:tcW w:w="465" w:type="pct"/>
            <w:vMerge w:val="restart"/>
            <w:vAlign w:val="center"/>
          </w:tcPr>
          <w:p w14:paraId="63591FED" w14:textId="184029AF"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创新能力</w:t>
            </w:r>
            <w:r w:rsidR="001A438E">
              <w:rPr>
                <w:rFonts w:ascii="宋体" w:eastAsia="宋体" w:hAnsi="宋体" w:cs="宋体" w:hint="eastAsia"/>
                <w:color w:val="000000"/>
                <w:kern w:val="0"/>
                <w:sz w:val="20"/>
                <w:szCs w:val="20"/>
              </w:rPr>
              <w:t>#</w:t>
            </w:r>
          </w:p>
          <w:p w14:paraId="6D2AA2A8" w14:textId="2092E1C0"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r w:rsidR="001A438E">
              <w:rPr>
                <w:rFonts w:ascii="宋体" w:eastAsia="宋体" w:hAnsi="宋体" w:cs="宋体" w:hint="eastAsia"/>
                <w:color w:val="000000"/>
                <w:kern w:val="0"/>
                <w:sz w:val="20"/>
                <w:szCs w:val="20"/>
              </w:rPr>
              <w:t>+</w:t>
            </w:r>
            <w:r>
              <w:rPr>
                <w:rFonts w:ascii="宋体" w:eastAsia="宋体" w:hAnsi="宋体" w:cs="宋体" w:hint="eastAsia"/>
                <w:color w:val="000000"/>
                <w:kern w:val="0"/>
                <w:sz w:val="20"/>
                <w:szCs w:val="20"/>
              </w:rPr>
              <w:t>3分）</w:t>
            </w:r>
          </w:p>
        </w:tc>
        <w:tc>
          <w:tcPr>
            <w:tcW w:w="485" w:type="pct"/>
            <w:vAlign w:val="center"/>
          </w:tcPr>
          <w:p w14:paraId="17AF05E3" w14:textId="231B7491" w:rsidR="00DE0A54" w:rsidRDefault="00DE0A54" w:rsidP="00A5184F">
            <w:pPr>
              <w:ind w:firstLineChars="0" w:firstLine="0"/>
              <w:jc w:val="center"/>
              <w:rPr>
                <w:rFonts w:ascii="宋体" w:eastAsia="宋体" w:hAnsi="宋体" w:cs="宋体"/>
                <w:kern w:val="0"/>
                <w:sz w:val="20"/>
                <w:szCs w:val="20"/>
              </w:rPr>
            </w:pPr>
            <w:r>
              <w:rPr>
                <w:rFonts w:ascii="宋体" w:eastAsia="宋体" w:hAnsi="宋体" w:cs="宋体" w:hint="eastAsia"/>
                <w:kern w:val="0"/>
                <w:sz w:val="20"/>
                <w:szCs w:val="20"/>
              </w:rPr>
              <w:t>创新规划及创新投入</w:t>
            </w:r>
            <w:r w:rsidR="001A438E">
              <w:rPr>
                <w:rFonts w:ascii="宋体" w:eastAsia="宋体" w:hAnsi="宋体" w:cs="宋体" w:hint="eastAsia"/>
                <w:kern w:val="0"/>
                <w:sz w:val="20"/>
                <w:szCs w:val="20"/>
              </w:rPr>
              <w:t>#</w:t>
            </w:r>
          </w:p>
          <w:p w14:paraId="30819CDF" w14:textId="7DA370F9"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kern w:val="0"/>
                <w:sz w:val="20"/>
                <w:szCs w:val="20"/>
              </w:rPr>
              <w:t>（</w:t>
            </w:r>
            <w:r w:rsidR="00F31E97">
              <w:rPr>
                <w:rFonts w:ascii="宋体" w:eastAsia="宋体" w:hAnsi="宋体" w:cs="宋体" w:hint="eastAsia"/>
                <w:kern w:val="0"/>
                <w:sz w:val="20"/>
                <w:szCs w:val="20"/>
              </w:rPr>
              <w:t>+</w:t>
            </w:r>
            <w:r>
              <w:rPr>
                <w:rFonts w:ascii="宋体" w:eastAsia="宋体" w:hAnsi="宋体" w:cs="宋体" w:hint="eastAsia"/>
                <w:kern w:val="0"/>
                <w:sz w:val="20"/>
                <w:szCs w:val="20"/>
              </w:rPr>
              <w:t>1分）</w:t>
            </w:r>
          </w:p>
        </w:tc>
        <w:tc>
          <w:tcPr>
            <w:tcW w:w="1638" w:type="pct"/>
            <w:vAlign w:val="center"/>
          </w:tcPr>
          <w:p w14:paraId="776BF4D2" w14:textId="7C1B56C8" w:rsidR="00DE0A54" w:rsidRDefault="00DE0A54" w:rsidP="00A5184F">
            <w:pPr>
              <w:ind w:firstLineChars="0" w:firstLine="0"/>
              <w:rPr>
                <w:rFonts w:ascii="宋体" w:eastAsia="宋体" w:hAnsi="宋体" w:cs="宋体"/>
                <w:color w:val="000000"/>
                <w:kern w:val="0"/>
                <w:sz w:val="20"/>
                <w:szCs w:val="20"/>
                <w:highlight w:val="yellow"/>
              </w:rPr>
            </w:pPr>
            <w:r>
              <w:rPr>
                <w:rFonts w:ascii="宋体" w:eastAsia="宋体" w:hAnsi="宋体" w:cs="宋体" w:hint="eastAsia"/>
                <w:sz w:val="20"/>
                <w:szCs w:val="20"/>
              </w:rPr>
              <w:t>企业是否有创新规划，是否有研发团队保障措施；研发经费投入在机构业务收入总额中的占比是否大于等于1%</w:t>
            </w:r>
            <w:r w:rsidR="005E3D06">
              <w:rPr>
                <w:rFonts w:ascii="宋体" w:eastAsia="宋体" w:hAnsi="宋体" w:cs="宋体" w:hint="eastAsia"/>
                <w:sz w:val="20"/>
                <w:szCs w:val="20"/>
              </w:rPr>
              <w:t>。</w:t>
            </w:r>
          </w:p>
        </w:tc>
        <w:tc>
          <w:tcPr>
            <w:tcW w:w="1724" w:type="pct"/>
            <w:vAlign w:val="center"/>
          </w:tcPr>
          <w:p w14:paraId="039C0604" w14:textId="62C47354" w:rsidR="00DE0A54" w:rsidRDefault="0088667C" w:rsidP="004C6D33">
            <w:pPr>
              <w:ind w:firstLineChars="0" w:firstLine="0"/>
              <w:jc w:val="left"/>
              <w:rPr>
                <w:rFonts w:ascii="宋体" w:eastAsia="宋体" w:hAnsi="宋体" w:cs="宋体"/>
                <w:sz w:val="20"/>
                <w:szCs w:val="20"/>
              </w:rPr>
            </w:pPr>
            <w:r w:rsidRPr="0088667C">
              <w:rPr>
                <w:rFonts w:ascii="宋体" w:eastAsia="宋体" w:hAnsi="宋体" w:cs="宋体" w:hint="eastAsia"/>
                <w:sz w:val="20"/>
                <w:szCs w:val="20"/>
              </w:rPr>
              <w:t>有创新措施的，有1项得0.2分；研发经费投入占比≥1%，得0.5分；最多不超过1分。</w:t>
            </w:r>
          </w:p>
        </w:tc>
      </w:tr>
      <w:tr w:rsidR="00DE0A54" w14:paraId="5AF6555F" w14:textId="77777777" w:rsidTr="00B85B5A">
        <w:tc>
          <w:tcPr>
            <w:tcW w:w="265" w:type="pct"/>
            <w:vMerge/>
            <w:vAlign w:val="center"/>
          </w:tcPr>
          <w:p w14:paraId="69F0BA79"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532EA71F" w14:textId="77777777" w:rsidR="00DE0A54" w:rsidRDefault="00DE0A54" w:rsidP="00A5184F">
            <w:pPr>
              <w:ind w:firstLine="400"/>
              <w:jc w:val="center"/>
              <w:rPr>
                <w:rFonts w:ascii="宋体" w:eastAsia="宋体" w:hAnsi="宋体" w:cs="宋体"/>
                <w:sz w:val="20"/>
                <w:szCs w:val="20"/>
              </w:rPr>
            </w:pPr>
          </w:p>
        </w:tc>
        <w:tc>
          <w:tcPr>
            <w:tcW w:w="465" w:type="pct"/>
            <w:vMerge/>
            <w:vAlign w:val="center"/>
          </w:tcPr>
          <w:p w14:paraId="3FCE3112" w14:textId="77777777" w:rsidR="00DE0A54" w:rsidRDefault="00DE0A54" w:rsidP="00A5184F">
            <w:pPr>
              <w:ind w:firstLine="400"/>
              <w:jc w:val="center"/>
              <w:rPr>
                <w:rFonts w:ascii="宋体" w:eastAsia="宋体" w:hAnsi="宋体" w:cs="宋体"/>
                <w:color w:val="000000"/>
                <w:kern w:val="0"/>
                <w:sz w:val="20"/>
                <w:szCs w:val="20"/>
              </w:rPr>
            </w:pPr>
          </w:p>
        </w:tc>
        <w:tc>
          <w:tcPr>
            <w:tcW w:w="485" w:type="pct"/>
            <w:vAlign w:val="center"/>
          </w:tcPr>
          <w:p w14:paraId="643D4D17" w14:textId="65D95350" w:rsidR="00DE0A54" w:rsidRPr="005E3D06" w:rsidRDefault="00DE0A54" w:rsidP="00A5184F">
            <w:pPr>
              <w:ind w:firstLineChars="0" w:firstLine="0"/>
              <w:jc w:val="center"/>
              <w:rPr>
                <w:rFonts w:ascii="宋体" w:eastAsia="宋体" w:hAnsi="宋体" w:cs="宋体"/>
                <w:kern w:val="0"/>
                <w:sz w:val="20"/>
                <w:szCs w:val="20"/>
              </w:rPr>
            </w:pPr>
            <w:r w:rsidRPr="005E3D06">
              <w:rPr>
                <w:rFonts w:ascii="宋体" w:eastAsia="宋体" w:hAnsi="宋体" w:cs="宋体" w:hint="eastAsia"/>
                <w:kern w:val="0"/>
                <w:sz w:val="20"/>
                <w:szCs w:val="20"/>
              </w:rPr>
              <w:t>创新成果</w:t>
            </w:r>
            <w:r w:rsidR="001A438E">
              <w:rPr>
                <w:rFonts w:ascii="宋体" w:eastAsia="宋体" w:hAnsi="宋体" w:cs="宋体" w:hint="eastAsia"/>
                <w:kern w:val="0"/>
                <w:sz w:val="20"/>
                <w:szCs w:val="20"/>
              </w:rPr>
              <w:t>#</w:t>
            </w:r>
          </w:p>
          <w:p w14:paraId="1EC3451F" w14:textId="0400DB9A" w:rsidR="00DE0A54" w:rsidRPr="005E3D06" w:rsidRDefault="00DE0A54" w:rsidP="00A5184F">
            <w:pPr>
              <w:ind w:firstLineChars="0" w:firstLine="0"/>
              <w:jc w:val="center"/>
              <w:rPr>
                <w:rFonts w:ascii="宋体" w:eastAsia="宋体" w:hAnsi="宋体" w:cs="宋体"/>
                <w:color w:val="000000"/>
                <w:kern w:val="0"/>
                <w:sz w:val="20"/>
                <w:szCs w:val="20"/>
              </w:rPr>
            </w:pPr>
            <w:r w:rsidRPr="005E3D06">
              <w:rPr>
                <w:rFonts w:ascii="宋体" w:eastAsia="宋体" w:hAnsi="宋体" w:cs="宋体" w:hint="eastAsia"/>
                <w:kern w:val="0"/>
                <w:sz w:val="20"/>
                <w:szCs w:val="20"/>
              </w:rPr>
              <w:t>（</w:t>
            </w:r>
            <w:r w:rsidR="00F31E97">
              <w:rPr>
                <w:rFonts w:ascii="宋体" w:eastAsia="宋体" w:hAnsi="宋体" w:cs="宋体" w:hint="eastAsia"/>
                <w:kern w:val="0"/>
                <w:sz w:val="20"/>
                <w:szCs w:val="20"/>
              </w:rPr>
              <w:t>+</w:t>
            </w:r>
            <w:r w:rsidRPr="005E3D06">
              <w:rPr>
                <w:rFonts w:ascii="宋体" w:eastAsia="宋体" w:hAnsi="宋体" w:cs="宋体" w:hint="eastAsia"/>
                <w:kern w:val="0"/>
                <w:sz w:val="20"/>
                <w:szCs w:val="20"/>
              </w:rPr>
              <w:t>2分）</w:t>
            </w:r>
          </w:p>
        </w:tc>
        <w:tc>
          <w:tcPr>
            <w:tcW w:w="1638" w:type="pct"/>
            <w:vAlign w:val="center"/>
          </w:tcPr>
          <w:p w14:paraId="443F80F7" w14:textId="3812EBB8" w:rsidR="00DE0A54" w:rsidRPr="005E3D06" w:rsidRDefault="00DE0A54" w:rsidP="00A5184F">
            <w:pPr>
              <w:ind w:firstLineChars="0" w:firstLine="0"/>
              <w:rPr>
                <w:rFonts w:ascii="宋体" w:eastAsia="宋体" w:hAnsi="宋体" w:cs="宋体"/>
                <w:color w:val="000000"/>
                <w:kern w:val="0"/>
                <w:sz w:val="20"/>
                <w:szCs w:val="20"/>
              </w:rPr>
            </w:pPr>
            <w:r w:rsidRPr="005E3D06">
              <w:rPr>
                <w:rFonts w:ascii="宋体" w:eastAsia="宋体" w:hAnsi="宋体" w:cs="宋体" w:hint="eastAsia"/>
                <w:color w:val="000000"/>
                <w:kern w:val="0"/>
                <w:sz w:val="20"/>
                <w:szCs w:val="20"/>
              </w:rPr>
              <w:t>科研奖项或</w:t>
            </w:r>
            <w:proofErr w:type="gramStart"/>
            <w:r w:rsidRPr="005E3D06">
              <w:rPr>
                <w:rFonts w:ascii="宋体" w:eastAsia="宋体" w:hAnsi="宋体" w:cs="宋体" w:hint="eastAsia"/>
                <w:color w:val="000000"/>
                <w:kern w:val="0"/>
                <w:sz w:val="20"/>
                <w:szCs w:val="20"/>
              </w:rPr>
              <w:t>标准参写情况</w:t>
            </w:r>
            <w:proofErr w:type="gramEnd"/>
            <w:r w:rsidR="005E3D06">
              <w:rPr>
                <w:rFonts w:ascii="宋体" w:eastAsia="宋体" w:hAnsi="宋体" w:cs="宋体" w:hint="eastAsia"/>
                <w:color w:val="000000"/>
                <w:kern w:val="0"/>
                <w:sz w:val="20"/>
                <w:szCs w:val="20"/>
              </w:rPr>
              <w:t>。</w:t>
            </w:r>
          </w:p>
        </w:tc>
        <w:tc>
          <w:tcPr>
            <w:tcW w:w="1724" w:type="pct"/>
            <w:vAlign w:val="center"/>
          </w:tcPr>
          <w:p w14:paraId="5343613D" w14:textId="3660E237" w:rsidR="00DE0A54" w:rsidRPr="005E3D06" w:rsidRDefault="00DE0A54" w:rsidP="00A5184F">
            <w:pPr>
              <w:ind w:firstLineChars="0" w:firstLine="0"/>
              <w:jc w:val="left"/>
              <w:rPr>
                <w:rFonts w:ascii="宋体" w:eastAsia="宋体" w:hAnsi="宋体" w:cs="宋体"/>
                <w:sz w:val="20"/>
                <w:szCs w:val="20"/>
              </w:rPr>
            </w:pPr>
            <w:r w:rsidRPr="005E3D06">
              <w:rPr>
                <w:rFonts w:ascii="宋体" w:eastAsia="宋体" w:hAnsi="宋体" w:cs="宋体" w:hint="eastAsia"/>
                <w:sz w:val="20"/>
                <w:szCs w:val="20"/>
              </w:rPr>
              <w:t>近</w:t>
            </w:r>
            <w:r w:rsidR="00F31E97">
              <w:rPr>
                <w:rFonts w:ascii="宋体" w:eastAsia="宋体" w:hAnsi="宋体" w:cs="宋体" w:hint="eastAsia"/>
                <w:sz w:val="20"/>
                <w:szCs w:val="20"/>
              </w:rPr>
              <w:t>3</w:t>
            </w:r>
            <w:r w:rsidRPr="005E3D06">
              <w:rPr>
                <w:rFonts w:ascii="宋体" w:eastAsia="宋体" w:hAnsi="宋体" w:cs="宋体" w:hint="eastAsia"/>
                <w:sz w:val="20"/>
                <w:szCs w:val="20"/>
              </w:rPr>
              <w:t>年获得省部级（含）以上科技奖项或参与国家标准</w:t>
            </w:r>
            <w:r w:rsidR="00531369">
              <w:rPr>
                <w:rFonts w:ascii="宋体" w:eastAsia="宋体" w:hAnsi="宋体" w:cs="宋体" w:hint="eastAsia"/>
                <w:sz w:val="20"/>
                <w:szCs w:val="20"/>
              </w:rPr>
              <w:t>编制</w:t>
            </w:r>
            <w:r w:rsidRPr="005E3D06">
              <w:rPr>
                <w:rFonts w:ascii="宋体" w:eastAsia="宋体" w:hAnsi="宋体" w:cs="宋体" w:hint="eastAsia"/>
                <w:sz w:val="20"/>
                <w:szCs w:val="20"/>
              </w:rPr>
              <w:t>的，每项得0.5分；近</w:t>
            </w:r>
            <w:r w:rsidR="00F31E97">
              <w:rPr>
                <w:rFonts w:ascii="宋体" w:eastAsia="宋体" w:hAnsi="宋体" w:cs="宋体" w:hint="eastAsia"/>
                <w:sz w:val="20"/>
                <w:szCs w:val="20"/>
              </w:rPr>
              <w:t>3</w:t>
            </w:r>
            <w:r w:rsidRPr="005E3D06">
              <w:rPr>
                <w:rFonts w:ascii="宋体" w:eastAsia="宋体" w:hAnsi="宋体" w:cs="宋体" w:hint="eastAsia"/>
                <w:sz w:val="20"/>
                <w:szCs w:val="20"/>
              </w:rPr>
              <w:t>年获得市级（含）以上科技奖项或参与行业、团体、地方标准</w:t>
            </w:r>
            <w:r w:rsidR="00E350BC">
              <w:rPr>
                <w:rFonts w:ascii="宋体" w:eastAsia="宋体" w:hAnsi="宋体" w:cs="宋体" w:hint="eastAsia"/>
                <w:sz w:val="20"/>
                <w:szCs w:val="20"/>
              </w:rPr>
              <w:t>编制</w:t>
            </w:r>
            <w:r w:rsidRPr="005E3D06">
              <w:rPr>
                <w:rFonts w:ascii="宋体" w:eastAsia="宋体" w:hAnsi="宋体" w:cs="宋体" w:hint="eastAsia"/>
                <w:sz w:val="20"/>
                <w:szCs w:val="20"/>
              </w:rPr>
              <w:t>的，每项得0.2分，最多不超过2分</w:t>
            </w:r>
            <w:r w:rsidR="005E3D06">
              <w:rPr>
                <w:rFonts w:ascii="宋体" w:eastAsia="宋体" w:hAnsi="宋体" w:cs="宋体" w:hint="eastAsia"/>
                <w:sz w:val="20"/>
                <w:szCs w:val="20"/>
              </w:rPr>
              <w:t>。</w:t>
            </w:r>
          </w:p>
        </w:tc>
      </w:tr>
      <w:tr w:rsidR="00DE0A54" w14:paraId="6932F6EC" w14:textId="77777777" w:rsidTr="00B85B5A">
        <w:tc>
          <w:tcPr>
            <w:tcW w:w="265" w:type="pct"/>
            <w:vMerge/>
            <w:vAlign w:val="center"/>
          </w:tcPr>
          <w:p w14:paraId="37361326"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30897963" w14:textId="77777777" w:rsidR="00DE0A54" w:rsidRDefault="00DE0A54" w:rsidP="00A5184F">
            <w:pPr>
              <w:ind w:firstLine="400"/>
              <w:jc w:val="center"/>
              <w:rPr>
                <w:rFonts w:ascii="宋体" w:eastAsia="宋体" w:hAnsi="宋体" w:cs="宋体"/>
                <w:sz w:val="20"/>
                <w:szCs w:val="20"/>
              </w:rPr>
            </w:pPr>
          </w:p>
        </w:tc>
        <w:tc>
          <w:tcPr>
            <w:tcW w:w="465" w:type="pct"/>
            <w:vMerge w:val="restart"/>
            <w:vAlign w:val="center"/>
          </w:tcPr>
          <w:p w14:paraId="2502A9FA"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信息化管理</w:t>
            </w:r>
          </w:p>
          <w:p w14:paraId="723F9B95"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（2分）</w:t>
            </w:r>
          </w:p>
        </w:tc>
        <w:tc>
          <w:tcPr>
            <w:tcW w:w="485" w:type="pct"/>
            <w:vAlign w:val="center"/>
          </w:tcPr>
          <w:p w14:paraId="0D409313" w14:textId="7B2D5EF6"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信息化管理</w:t>
            </w:r>
            <w:r w:rsidR="00791B4A">
              <w:rPr>
                <w:rFonts w:ascii="宋体" w:eastAsia="宋体" w:hAnsi="宋体" w:cs="宋体" w:hint="eastAsia"/>
                <w:color w:val="000000"/>
                <w:kern w:val="0"/>
                <w:sz w:val="20"/>
                <w:szCs w:val="20"/>
              </w:rPr>
              <w:t>*</w:t>
            </w:r>
          </w:p>
          <w:p w14:paraId="015701C5"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（1分）</w:t>
            </w:r>
          </w:p>
        </w:tc>
        <w:tc>
          <w:tcPr>
            <w:tcW w:w="1638" w:type="pct"/>
            <w:vAlign w:val="center"/>
          </w:tcPr>
          <w:p w14:paraId="01EB8915" w14:textId="5A3C3497" w:rsidR="00DE0A54" w:rsidRDefault="00DE0A54" w:rsidP="006B76ED">
            <w:pPr>
              <w:ind w:firstLineChars="0" w:firstLine="0"/>
              <w:rPr>
                <w:rFonts w:ascii="宋体" w:eastAsia="宋体" w:hAnsi="宋体" w:cs="宋体"/>
                <w:color w:val="000000"/>
                <w:kern w:val="0"/>
                <w:sz w:val="20"/>
                <w:szCs w:val="20"/>
                <w:highlight w:val="yellow"/>
              </w:rPr>
            </w:pPr>
            <w:r>
              <w:rPr>
                <w:rFonts w:ascii="宋体" w:eastAsia="宋体" w:hAnsi="宋体" w:cs="宋体" w:hint="eastAsia"/>
                <w:sz w:val="20"/>
                <w:szCs w:val="20"/>
              </w:rPr>
              <w:t>机构是否建立检测信息化管理系统并有效运行；</w:t>
            </w:r>
            <w:r w:rsidR="006B76ED" w:rsidRPr="006B76ED">
              <w:rPr>
                <w:rFonts w:ascii="宋体" w:eastAsia="宋体" w:hAnsi="宋体" w:cs="宋体" w:hint="eastAsia"/>
                <w:sz w:val="20"/>
                <w:szCs w:val="20"/>
              </w:rPr>
              <w:t>质量检测活动</w:t>
            </w:r>
            <w:r w:rsidR="006B76ED">
              <w:rPr>
                <w:rFonts w:ascii="宋体" w:eastAsia="宋体" w:hAnsi="宋体" w:cs="宋体" w:hint="eastAsia"/>
                <w:sz w:val="20"/>
                <w:szCs w:val="20"/>
              </w:rPr>
              <w:t>是否</w:t>
            </w:r>
            <w:r w:rsidR="006B76ED" w:rsidRPr="006B76ED">
              <w:rPr>
                <w:rFonts w:ascii="宋体" w:eastAsia="宋体" w:hAnsi="宋体" w:cs="宋体" w:hint="eastAsia"/>
                <w:sz w:val="20"/>
                <w:szCs w:val="20"/>
              </w:rPr>
              <w:t>全过程可追溯</w:t>
            </w:r>
            <w:r w:rsidR="006B76ED">
              <w:rPr>
                <w:rFonts w:ascii="宋体" w:eastAsia="宋体" w:hAnsi="宋体" w:cs="宋体" w:hint="eastAsia"/>
                <w:sz w:val="20"/>
                <w:szCs w:val="20"/>
              </w:rPr>
              <w:t>。</w:t>
            </w:r>
          </w:p>
        </w:tc>
        <w:tc>
          <w:tcPr>
            <w:tcW w:w="1724" w:type="pct"/>
            <w:vAlign w:val="center"/>
          </w:tcPr>
          <w:p w14:paraId="5B33C245" w14:textId="3A0B3E6C" w:rsidR="00791B4A" w:rsidRDefault="00791B4A" w:rsidP="004C6D33">
            <w:pPr>
              <w:ind w:firstLineChars="0" w:firstLine="0"/>
              <w:jc w:val="left"/>
              <w:rPr>
                <w:rFonts w:ascii="宋体" w:eastAsia="宋体" w:hAnsi="宋体" w:cs="宋体"/>
                <w:sz w:val="20"/>
                <w:szCs w:val="20"/>
              </w:rPr>
            </w:pPr>
            <w:r w:rsidRPr="00791B4A">
              <w:rPr>
                <w:rFonts w:ascii="宋体" w:eastAsia="宋体" w:hAnsi="宋体" w:cs="宋体" w:hint="eastAsia"/>
                <w:sz w:val="20"/>
                <w:szCs w:val="20"/>
              </w:rPr>
              <w:t>未</w:t>
            </w:r>
            <w:r>
              <w:rPr>
                <w:rFonts w:ascii="宋体" w:eastAsia="宋体" w:hAnsi="宋体" w:cs="宋体" w:hint="eastAsia"/>
                <w:sz w:val="20"/>
                <w:szCs w:val="20"/>
              </w:rPr>
              <w:t>做到质量检测活动</w:t>
            </w:r>
            <w:r w:rsidRPr="00791B4A">
              <w:rPr>
                <w:rFonts w:ascii="宋体" w:eastAsia="宋体" w:hAnsi="宋体" w:cs="宋体" w:hint="eastAsia"/>
                <w:sz w:val="20"/>
                <w:szCs w:val="20"/>
              </w:rPr>
              <w:t>全过程可追溯，不符合专项资质机构的要求。</w:t>
            </w:r>
          </w:p>
          <w:p w14:paraId="43F6AC0B" w14:textId="50BFF77F" w:rsidR="00DE0A54" w:rsidRDefault="00791B4A" w:rsidP="004C6D33">
            <w:pPr>
              <w:ind w:firstLineChars="0" w:firstLine="0"/>
              <w:jc w:val="left"/>
              <w:rPr>
                <w:rFonts w:ascii="宋体" w:eastAsia="宋体" w:hAnsi="宋体" w:cs="宋体"/>
                <w:sz w:val="20"/>
                <w:szCs w:val="20"/>
              </w:rPr>
            </w:pPr>
            <w:r>
              <w:rPr>
                <w:rFonts w:ascii="宋体" w:eastAsia="宋体" w:hAnsi="宋体" w:cs="宋体" w:hint="eastAsia"/>
                <w:sz w:val="20"/>
                <w:szCs w:val="20"/>
              </w:rPr>
              <w:t>在满足质</w:t>
            </w:r>
            <w:r w:rsidRPr="00791B4A">
              <w:rPr>
                <w:rFonts w:ascii="宋体" w:eastAsia="宋体" w:hAnsi="宋体" w:cs="宋体" w:hint="eastAsia"/>
                <w:sz w:val="20"/>
                <w:szCs w:val="20"/>
              </w:rPr>
              <w:t>量检测活动全过程可追溯</w:t>
            </w:r>
            <w:r>
              <w:rPr>
                <w:rFonts w:ascii="宋体" w:eastAsia="宋体" w:hAnsi="宋体" w:cs="宋体" w:hint="eastAsia"/>
                <w:sz w:val="20"/>
                <w:szCs w:val="20"/>
              </w:rPr>
              <w:t>的基础上，</w:t>
            </w:r>
            <w:r w:rsidR="00B037D7" w:rsidRPr="00B037D7">
              <w:rPr>
                <w:rFonts w:ascii="宋体" w:eastAsia="宋体" w:hAnsi="宋体" w:cs="宋体" w:hint="eastAsia"/>
                <w:sz w:val="20"/>
                <w:szCs w:val="20"/>
              </w:rPr>
              <w:t>从智能程度、大数据</w:t>
            </w:r>
            <w:proofErr w:type="gramStart"/>
            <w:r w:rsidR="00B037D7" w:rsidRPr="00B037D7">
              <w:rPr>
                <w:rFonts w:ascii="宋体" w:eastAsia="宋体" w:hAnsi="宋体" w:cs="宋体" w:hint="eastAsia"/>
                <w:sz w:val="20"/>
                <w:szCs w:val="20"/>
              </w:rPr>
              <w:t>研</w:t>
            </w:r>
            <w:proofErr w:type="gramEnd"/>
            <w:r w:rsidR="00B037D7" w:rsidRPr="00B037D7">
              <w:rPr>
                <w:rFonts w:ascii="宋体" w:eastAsia="宋体" w:hAnsi="宋体" w:cs="宋体" w:hint="eastAsia"/>
                <w:sz w:val="20"/>
                <w:szCs w:val="20"/>
              </w:rPr>
              <w:t>判能力、数据安全管理能力、系统集成性四个角度进行打分，最多不超过1分。</w:t>
            </w:r>
          </w:p>
        </w:tc>
      </w:tr>
      <w:tr w:rsidR="00DE0A54" w14:paraId="4636100F" w14:textId="77777777" w:rsidTr="00B85B5A">
        <w:tc>
          <w:tcPr>
            <w:tcW w:w="265" w:type="pct"/>
            <w:vMerge/>
            <w:vAlign w:val="center"/>
          </w:tcPr>
          <w:p w14:paraId="6337B3EB"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6AFE25B2" w14:textId="77777777" w:rsidR="00DE0A54" w:rsidRDefault="00DE0A54" w:rsidP="00A5184F">
            <w:pPr>
              <w:ind w:firstLine="400"/>
              <w:jc w:val="center"/>
              <w:rPr>
                <w:rFonts w:ascii="宋体" w:eastAsia="宋体" w:hAnsi="宋体" w:cs="宋体"/>
                <w:sz w:val="20"/>
                <w:szCs w:val="20"/>
              </w:rPr>
            </w:pPr>
          </w:p>
        </w:tc>
        <w:tc>
          <w:tcPr>
            <w:tcW w:w="465" w:type="pct"/>
            <w:vMerge/>
            <w:vAlign w:val="center"/>
          </w:tcPr>
          <w:p w14:paraId="32F90A03" w14:textId="77777777" w:rsidR="00DE0A54" w:rsidRDefault="00DE0A54" w:rsidP="00A5184F">
            <w:pPr>
              <w:ind w:firstLine="400"/>
              <w:jc w:val="center"/>
              <w:rPr>
                <w:rFonts w:ascii="宋体" w:eastAsia="宋体" w:hAnsi="宋体" w:cs="宋体"/>
                <w:color w:val="000000"/>
                <w:kern w:val="0"/>
                <w:sz w:val="20"/>
                <w:szCs w:val="20"/>
              </w:rPr>
            </w:pPr>
          </w:p>
        </w:tc>
        <w:tc>
          <w:tcPr>
            <w:tcW w:w="485" w:type="pct"/>
            <w:vAlign w:val="center"/>
          </w:tcPr>
          <w:p w14:paraId="1701E1BF"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信息化运行</w:t>
            </w:r>
          </w:p>
          <w:p w14:paraId="3E3E08E5"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（1分）</w:t>
            </w:r>
          </w:p>
        </w:tc>
        <w:tc>
          <w:tcPr>
            <w:tcW w:w="1638" w:type="pct"/>
            <w:vAlign w:val="center"/>
          </w:tcPr>
          <w:p w14:paraId="6CE80EFB" w14:textId="47B31417" w:rsidR="00DE0A54" w:rsidRDefault="00DE0A54" w:rsidP="00A5184F">
            <w:pPr>
              <w:ind w:firstLineChars="0" w:firstLine="0"/>
              <w:rPr>
                <w:rFonts w:ascii="宋体" w:eastAsia="宋体" w:hAnsi="宋体" w:cs="宋体"/>
                <w:color w:val="000000"/>
                <w:kern w:val="0"/>
                <w:sz w:val="20"/>
                <w:szCs w:val="20"/>
                <w:highlight w:val="yellow"/>
              </w:rPr>
            </w:pPr>
            <w:r>
              <w:rPr>
                <w:rFonts w:ascii="宋体" w:eastAsia="宋体" w:hAnsi="宋体" w:cs="宋体" w:hint="eastAsia"/>
                <w:sz w:val="20"/>
                <w:szCs w:val="20"/>
              </w:rPr>
              <w:t>信息化运行是否设置了系统权限控制、系统修改控制</w:t>
            </w:r>
            <w:r w:rsidR="005E3D06">
              <w:rPr>
                <w:rFonts w:ascii="宋体" w:eastAsia="宋体" w:hAnsi="宋体" w:cs="宋体" w:hint="eastAsia"/>
                <w:sz w:val="20"/>
                <w:szCs w:val="20"/>
              </w:rPr>
              <w:t>。</w:t>
            </w:r>
          </w:p>
        </w:tc>
        <w:tc>
          <w:tcPr>
            <w:tcW w:w="1724" w:type="pct"/>
            <w:vAlign w:val="center"/>
          </w:tcPr>
          <w:p w14:paraId="1D93B290" w14:textId="6E1281F2" w:rsidR="00DE0A54" w:rsidRDefault="0088667C" w:rsidP="004C6D33">
            <w:pPr>
              <w:ind w:firstLineChars="0" w:firstLine="0"/>
              <w:jc w:val="left"/>
              <w:rPr>
                <w:rFonts w:ascii="宋体" w:eastAsia="宋体" w:hAnsi="宋体" w:cs="宋体"/>
                <w:sz w:val="20"/>
                <w:szCs w:val="20"/>
              </w:rPr>
            </w:pPr>
            <w:r w:rsidRPr="0088667C">
              <w:rPr>
                <w:rFonts w:ascii="宋体" w:eastAsia="宋体" w:hAnsi="宋体" w:cs="宋体" w:hint="eastAsia"/>
                <w:sz w:val="20"/>
                <w:szCs w:val="20"/>
              </w:rPr>
              <w:t>不符合要求的，有1项扣0.5分，扣完为止。</w:t>
            </w:r>
          </w:p>
        </w:tc>
      </w:tr>
      <w:tr w:rsidR="00DE0A54" w14:paraId="4A120473" w14:textId="77777777" w:rsidTr="00B85B5A">
        <w:tc>
          <w:tcPr>
            <w:tcW w:w="265" w:type="pct"/>
            <w:vMerge w:val="restart"/>
            <w:vAlign w:val="center"/>
          </w:tcPr>
          <w:p w14:paraId="2312EFCF" w14:textId="77777777" w:rsidR="00DE0A54" w:rsidRDefault="00DE0A54" w:rsidP="00A5184F">
            <w:pPr>
              <w:ind w:firstLineChars="0" w:firstLine="0"/>
              <w:jc w:val="center"/>
              <w:rPr>
                <w:rFonts w:ascii="宋体" w:eastAsia="宋体" w:hAnsi="宋体" w:cs="宋体"/>
                <w:sz w:val="20"/>
                <w:szCs w:val="20"/>
              </w:rPr>
            </w:pPr>
            <w:r>
              <w:rPr>
                <w:rFonts w:ascii="宋体" w:eastAsia="宋体" w:hAnsi="宋体" w:cs="宋体" w:hint="eastAsia"/>
                <w:sz w:val="20"/>
                <w:szCs w:val="20"/>
              </w:rPr>
              <w:t>4</w:t>
            </w:r>
          </w:p>
        </w:tc>
        <w:tc>
          <w:tcPr>
            <w:tcW w:w="423" w:type="pct"/>
            <w:vMerge w:val="restart"/>
            <w:vAlign w:val="center"/>
          </w:tcPr>
          <w:p w14:paraId="2886A24E"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运行状况</w:t>
            </w:r>
          </w:p>
          <w:p w14:paraId="500D5676" w14:textId="77777777" w:rsidR="00DE0A54" w:rsidRDefault="00DE0A54" w:rsidP="00A5184F">
            <w:pPr>
              <w:ind w:firstLineChars="0" w:firstLine="0"/>
              <w:jc w:val="center"/>
              <w:rPr>
                <w:rFonts w:ascii="宋体" w:eastAsia="宋体" w:hAnsi="宋体" w:cs="宋体"/>
                <w:sz w:val="20"/>
                <w:szCs w:val="20"/>
              </w:rPr>
            </w:pPr>
            <w:r>
              <w:rPr>
                <w:rFonts w:ascii="宋体" w:eastAsia="宋体" w:hAnsi="宋体" w:cs="宋体" w:hint="eastAsia"/>
                <w:sz w:val="20"/>
                <w:szCs w:val="20"/>
              </w:rPr>
              <w:t>（40分）</w:t>
            </w:r>
          </w:p>
        </w:tc>
        <w:tc>
          <w:tcPr>
            <w:tcW w:w="465" w:type="pct"/>
            <w:vMerge w:val="restart"/>
            <w:vAlign w:val="center"/>
          </w:tcPr>
          <w:p w14:paraId="32624F5F"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设备设施</w:t>
            </w:r>
          </w:p>
          <w:p w14:paraId="2ABADBB0" w14:textId="489EC1CF" w:rsidR="00DB2F93" w:rsidRDefault="00DB2F93"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Pr>
                <w:rFonts w:ascii="宋体" w:eastAsia="宋体" w:hAnsi="宋体" w:cs="宋体"/>
                <w:color w:val="000000"/>
                <w:kern w:val="0"/>
                <w:sz w:val="20"/>
                <w:szCs w:val="20"/>
              </w:rPr>
              <w:t>4</w:t>
            </w:r>
            <w:r>
              <w:rPr>
                <w:rFonts w:ascii="宋体" w:eastAsia="宋体" w:hAnsi="宋体" w:cs="宋体" w:hint="eastAsia"/>
                <w:color w:val="000000"/>
                <w:kern w:val="0"/>
                <w:sz w:val="20"/>
                <w:szCs w:val="20"/>
              </w:rPr>
              <w:t>分）</w:t>
            </w:r>
          </w:p>
        </w:tc>
        <w:tc>
          <w:tcPr>
            <w:tcW w:w="485" w:type="pct"/>
            <w:vAlign w:val="center"/>
          </w:tcPr>
          <w:p w14:paraId="5D8ABB37"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场所及环境条件</w:t>
            </w:r>
          </w:p>
          <w:p w14:paraId="2E3D0360"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（7分）</w:t>
            </w:r>
          </w:p>
        </w:tc>
        <w:tc>
          <w:tcPr>
            <w:tcW w:w="1638" w:type="pct"/>
            <w:vAlign w:val="center"/>
          </w:tcPr>
          <w:p w14:paraId="75B73DE8" w14:textId="6F58A662" w:rsidR="00DE0A54" w:rsidRDefault="00DE0A54" w:rsidP="00A5184F">
            <w:pPr>
              <w:ind w:firstLineChars="0" w:firstLine="0"/>
              <w:rPr>
                <w:rFonts w:ascii="宋体" w:eastAsia="宋体" w:hAnsi="宋体" w:cs="宋体"/>
                <w:color w:val="000000"/>
                <w:kern w:val="0"/>
                <w:sz w:val="20"/>
                <w:szCs w:val="20"/>
                <w:highlight w:val="yellow"/>
              </w:rPr>
            </w:pPr>
            <w:r>
              <w:rPr>
                <w:rFonts w:ascii="宋体" w:eastAsia="宋体" w:hAnsi="宋体" w:cs="宋体" w:hint="eastAsia"/>
                <w:sz w:val="20"/>
                <w:szCs w:val="20"/>
              </w:rPr>
              <w:t>实验室是否配备智能化设备；场所环境是否有环境条件记录且满足检验检测标准或者技术规范的要求；是否采取有效措施对不相容活动的相邻区域进行有</w:t>
            </w:r>
            <w:r w:rsidR="005E3D06">
              <w:rPr>
                <w:rFonts w:ascii="宋体" w:eastAsia="宋体" w:hAnsi="宋体" w:cs="宋体" w:hint="eastAsia"/>
                <w:sz w:val="20"/>
                <w:szCs w:val="20"/>
              </w:rPr>
              <w:t>效隔离、科学区分；是否配备与检测活动相适宜的安全防护装备及设施。</w:t>
            </w:r>
          </w:p>
        </w:tc>
        <w:tc>
          <w:tcPr>
            <w:tcW w:w="1724" w:type="pct"/>
            <w:vAlign w:val="center"/>
          </w:tcPr>
          <w:p w14:paraId="11CEEACA" w14:textId="61211429" w:rsidR="00DE0A54" w:rsidRDefault="00475A06" w:rsidP="004C6D33">
            <w:pPr>
              <w:ind w:firstLineChars="0" w:firstLine="0"/>
              <w:rPr>
                <w:rFonts w:ascii="宋体" w:eastAsia="宋体" w:hAnsi="宋体" w:cs="宋体"/>
                <w:sz w:val="20"/>
                <w:szCs w:val="20"/>
              </w:rPr>
            </w:pPr>
            <w:r w:rsidRPr="00475A06">
              <w:rPr>
                <w:rFonts w:ascii="宋体" w:eastAsia="宋体" w:hAnsi="宋体" w:cs="宋体" w:hint="eastAsia"/>
                <w:sz w:val="20"/>
                <w:szCs w:val="20"/>
              </w:rPr>
              <w:t>不符合要求的，有1项扣0.5分，扣完为止。</w:t>
            </w:r>
          </w:p>
        </w:tc>
      </w:tr>
      <w:tr w:rsidR="00DE0A54" w14:paraId="37F20EE8" w14:textId="77777777" w:rsidTr="00B85B5A">
        <w:tc>
          <w:tcPr>
            <w:tcW w:w="265" w:type="pct"/>
            <w:vMerge/>
            <w:vAlign w:val="center"/>
          </w:tcPr>
          <w:p w14:paraId="30418B0B"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5D7FE19D" w14:textId="77777777" w:rsidR="00DE0A54" w:rsidRDefault="00DE0A54" w:rsidP="00A5184F">
            <w:pPr>
              <w:ind w:firstLine="400"/>
              <w:jc w:val="center"/>
              <w:rPr>
                <w:rFonts w:ascii="宋体" w:eastAsia="宋体" w:hAnsi="宋体" w:cs="宋体"/>
                <w:sz w:val="20"/>
                <w:szCs w:val="20"/>
              </w:rPr>
            </w:pPr>
          </w:p>
        </w:tc>
        <w:tc>
          <w:tcPr>
            <w:tcW w:w="465" w:type="pct"/>
            <w:vMerge/>
            <w:vAlign w:val="center"/>
          </w:tcPr>
          <w:p w14:paraId="0DFF1BDB" w14:textId="77777777" w:rsidR="00DE0A54" w:rsidRDefault="00DE0A54" w:rsidP="00A5184F">
            <w:pPr>
              <w:ind w:firstLine="400"/>
              <w:jc w:val="center"/>
              <w:rPr>
                <w:rFonts w:ascii="宋体" w:eastAsia="宋体" w:hAnsi="宋体" w:cs="宋体"/>
                <w:color w:val="000000"/>
                <w:kern w:val="0"/>
                <w:sz w:val="20"/>
                <w:szCs w:val="20"/>
              </w:rPr>
            </w:pPr>
          </w:p>
        </w:tc>
        <w:tc>
          <w:tcPr>
            <w:tcW w:w="485" w:type="pct"/>
            <w:vAlign w:val="center"/>
          </w:tcPr>
          <w:p w14:paraId="0EDC4F8B"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设备设施及标准物质</w:t>
            </w:r>
          </w:p>
          <w:p w14:paraId="34E436B4"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（7分）</w:t>
            </w:r>
          </w:p>
        </w:tc>
        <w:tc>
          <w:tcPr>
            <w:tcW w:w="1638" w:type="pct"/>
            <w:vAlign w:val="center"/>
          </w:tcPr>
          <w:p w14:paraId="32135B80" w14:textId="4E9E863E" w:rsidR="00DE0A54" w:rsidRDefault="00DE0A54" w:rsidP="00A5184F">
            <w:pPr>
              <w:ind w:firstLineChars="0" w:firstLine="0"/>
              <w:rPr>
                <w:rFonts w:ascii="宋体" w:eastAsia="宋体" w:hAnsi="宋体" w:cs="宋体"/>
                <w:color w:val="000000"/>
                <w:kern w:val="0"/>
                <w:sz w:val="20"/>
                <w:szCs w:val="20"/>
                <w:highlight w:val="yellow"/>
              </w:rPr>
            </w:pPr>
            <w:r>
              <w:rPr>
                <w:rFonts w:ascii="宋体" w:eastAsia="宋体" w:hAnsi="宋体" w:cs="宋体" w:hint="eastAsia"/>
                <w:sz w:val="20"/>
                <w:szCs w:val="20"/>
              </w:rPr>
              <w:t>机构是否配备用于抽样和检测的设备及标准物质，有效性、精度、测量范围、数量应与检测对象和检测工作量是否相匹配；是否建立完整的设备档案并有计划地实施检定或校准完成率；是否保存对检验检测具有影响的设备及其软件的记录（设备管理文件、设备出入库记录、设备使用记录、设备档案、校准计划、供应商评价）</w:t>
            </w:r>
            <w:r w:rsidR="005E3D06">
              <w:rPr>
                <w:rFonts w:ascii="宋体" w:eastAsia="宋体" w:hAnsi="宋体" w:cs="宋体" w:hint="eastAsia"/>
                <w:sz w:val="20"/>
                <w:szCs w:val="20"/>
              </w:rPr>
              <w:t>。</w:t>
            </w:r>
          </w:p>
        </w:tc>
        <w:tc>
          <w:tcPr>
            <w:tcW w:w="1724" w:type="pct"/>
            <w:vAlign w:val="center"/>
          </w:tcPr>
          <w:p w14:paraId="2BAA1B9D" w14:textId="7CA713C8" w:rsidR="00DE0A54" w:rsidRDefault="00475A06" w:rsidP="005E3D06">
            <w:pPr>
              <w:ind w:firstLineChars="0" w:firstLine="0"/>
              <w:rPr>
                <w:rFonts w:ascii="宋体" w:eastAsia="宋体" w:hAnsi="宋体" w:cs="宋体"/>
                <w:sz w:val="20"/>
                <w:szCs w:val="20"/>
              </w:rPr>
            </w:pPr>
            <w:r w:rsidRPr="00475A06">
              <w:rPr>
                <w:rFonts w:ascii="宋体" w:eastAsia="宋体" w:hAnsi="宋体" w:cs="宋体" w:hint="eastAsia"/>
                <w:sz w:val="20"/>
                <w:szCs w:val="20"/>
              </w:rPr>
              <w:t>不符合要求的，有1项扣0.5分，扣完为止。</w:t>
            </w:r>
          </w:p>
        </w:tc>
      </w:tr>
      <w:tr w:rsidR="00DE0A54" w14:paraId="5E46F932" w14:textId="77777777" w:rsidTr="00B85B5A">
        <w:tc>
          <w:tcPr>
            <w:tcW w:w="265" w:type="pct"/>
            <w:vMerge/>
            <w:vAlign w:val="center"/>
          </w:tcPr>
          <w:p w14:paraId="5C32AEF3"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1F6E83DC" w14:textId="77777777" w:rsidR="00DE0A54" w:rsidRDefault="00DE0A54" w:rsidP="00A5184F">
            <w:pPr>
              <w:ind w:firstLine="400"/>
              <w:jc w:val="center"/>
              <w:rPr>
                <w:rFonts w:ascii="宋体" w:eastAsia="宋体" w:hAnsi="宋体" w:cs="宋体"/>
                <w:sz w:val="20"/>
                <w:szCs w:val="20"/>
              </w:rPr>
            </w:pPr>
          </w:p>
        </w:tc>
        <w:tc>
          <w:tcPr>
            <w:tcW w:w="465" w:type="pct"/>
            <w:vMerge w:val="restart"/>
            <w:vAlign w:val="center"/>
          </w:tcPr>
          <w:p w14:paraId="4DA92B7B"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人员</w:t>
            </w:r>
          </w:p>
          <w:p w14:paraId="6DC551C1" w14:textId="21DF4B74" w:rsidR="00DB2F93" w:rsidRDefault="00DB2F93"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（8分）</w:t>
            </w:r>
          </w:p>
        </w:tc>
        <w:tc>
          <w:tcPr>
            <w:tcW w:w="485" w:type="pct"/>
            <w:vAlign w:val="center"/>
          </w:tcPr>
          <w:p w14:paraId="45DE5A37"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检测人员数量、专业与检测项目的匹配度</w:t>
            </w:r>
          </w:p>
          <w:p w14:paraId="7E37C89E"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（1分）</w:t>
            </w:r>
          </w:p>
        </w:tc>
        <w:tc>
          <w:tcPr>
            <w:tcW w:w="1638" w:type="pct"/>
            <w:vAlign w:val="center"/>
          </w:tcPr>
          <w:p w14:paraId="3D185108" w14:textId="2C8C3970" w:rsidR="00DE0A54" w:rsidRDefault="00DE0A54" w:rsidP="00A5184F">
            <w:pPr>
              <w:ind w:firstLineChars="0" w:firstLine="0"/>
              <w:jc w:val="left"/>
              <w:rPr>
                <w:rFonts w:ascii="宋体" w:eastAsia="宋体" w:hAnsi="宋体" w:cs="宋体"/>
                <w:color w:val="000000"/>
                <w:kern w:val="0"/>
                <w:sz w:val="20"/>
                <w:szCs w:val="20"/>
                <w:highlight w:val="yellow"/>
              </w:rPr>
            </w:pPr>
            <w:r>
              <w:rPr>
                <w:rFonts w:ascii="宋体" w:eastAsia="宋体" w:hAnsi="宋体" w:cs="宋体" w:hint="eastAsia"/>
                <w:sz w:val="20"/>
                <w:szCs w:val="20"/>
              </w:rPr>
              <w:t>技术和管理人员的数量和能力是否能满足资质和正常开展检测工作的要求</w:t>
            </w:r>
            <w:r w:rsidR="005E3D06">
              <w:rPr>
                <w:rFonts w:ascii="宋体" w:eastAsia="宋体" w:hAnsi="宋体" w:cs="宋体" w:hint="eastAsia"/>
                <w:sz w:val="20"/>
                <w:szCs w:val="20"/>
              </w:rPr>
              <w:t>。</w:t>
            </w:r>
          </w:p>
        </w:tc>
        <w:tc>
          <w:tcPr>
            <w:tcW w:w="1724" w:type="pct"/>
            <w:vAlign w:val="center"/>
          </w:tcPr>
          <w:p w14:paraId="68E96EA7" w14:textId="6007BD95" w:rsidR="00DE0A54" w:rsidRDefault="00475A06" w:rsidP="004C6D33">
            <w:pPr>
              <w:ind w:firstLineChars="0" w:firstLine="0"/>
              <w:rPr>
                <w:rFonts w:ascii="宋体" w:eastAsia="宋体" w:hAnsi="宋体" w:cs="宋体"/>
                <w:sz w:val="20"/>
                <w:szCs w:val="20"/>
              </w:rPr>
            </w:pPr>
            <w:r w:rsidRPr="00475A06">
              <w:rPr>
                <w:rFonts w:ascii="宋体" w:eastAsia="宋体" w:hAnsi="宋体" w:cs="宋体" w:hint="eastAsia"/>
                <w:sz w:val="20"/>
                <w:szCs w:val="20"/>
              </w:rPr>
              <w:t>不符合要求的，有1项扣0.5分，扣完为止。</w:t>
            </w:r>
          </w:p>
        </w:tc>
      </w:tr>
      <w:tr w:rsidR="00DE0A54" w14:paraId="5ECAF893" w14:textId="77777777" w:rsidTr="00B85B5A">
        <w:tc>
          <w:tcPr>
            <w:tcW w:w="265" w:type="pct"/>
            <w:vMerge/>
            <w:vAlign w:val="center"/>
          </w:tcPr>
          <w:p w14:paraId="63D2EF05"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2E287653" w14:textId="77777777" w:rsidR="00DE0A54" w:rsidRDefault="00DE0A54" w:rsidP="00A5184F">
            <w:pPr>
              <w:ind w:firstLine="400"/>
              <w:jc w:val="center"/>
              <w:rPr>
                <w:rFonts w:ascii="宋体" w:eastAsia="宋体" w:hAnsi="宋体" w:cs="宋体"/>
                <w:sz w:val="20"/>
                <w:szCs w:val="20"/>
              </w:rPr>
            </w:pPr>
          </w:p>
        </w:tc>
        <w:tc>
          <w:tcPr>
            <w:tcW w:w="465" w:type="pct"/>
            <w:vMerge/>
            <w:vAlign w:val="center"/>
          </w:tcPr>
          <w:p w14:paraId="61500A05" w14:textId="77777777" w:rsidR="00DE0A54" w:rsidRDefault="00DE0A54" w:rsidP="00A5184F">
            <w:pPr>
              <w:ind w:firstLine="400"/>
              <w:jc w:val="center"/>
              <w:rPr>
                <w:rFonts w:ascii="宋体" w:eastAsia="宋体" w:hAnsi="宋体" w:cs="宋体"/>
                <w:color w:val="000000"/>
                <w:kern w:val="0"/>
                <w:sz w:val="20"/>
                <w:szCs w:val="20"/>
              </w:rPr>
            </w:pPr>
          </w:p>
        </w:tc>
        <w:tc>
          <w:tcPr>
            <w:tcW w:w="485" w:type="pct"/>
            <w:vAlign w:val="center"/>
          </w:tcPr>
          <w:p w14:paraId="569D40AD"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人员档案管理</w:t>
            </w:r>
          </w:p>
          <w:p w14:paraId="69C70509"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（1分）</w:t>
            </w:r>
          </w:p>
        </w:tc>
        <w:tc>
          <w:tcPr>
            <w:tcW w:w="1638" w:type="pct"/>
            <w:vAlign w:val="center"/>
          </w:tcPr>
          <w:p w14:paraId="13192275" w14:textId="0FE8EDC0" w:rsidR="00DE0A54" w:rsidRDefault="00DE0A54" w:rsidP="00A5184F">
            <w:pPr>
              <w:ind w:firstLineChars="0" w:firstLine="0"/>
              <w:jc w:val="left"/>
              <w:rPr>
                <w:rFonts w:ascii="宋体" w:eastAsia="宋体" w:hAnsi="宋体" w:cs="宋体"/>
                <w:color w:val="000000"/>
                <w:kern w:val="0"/>
                <w:sz w:val="20"/>
                <w:szCs w:val="20"/>
                <w:highlight w:val="yellow"/>
              </w:rPr>
            </w:pPr>
            <w:r>
              <w:rPr>
                <w:rFonts w:ascii="宋体" w:eastAsia="宋体" w:hAnsi="宋体" w:cs="宋体" w:hint="eastAsia"/>
                <w:sz w:val="20"/>
                <w:szCs w:val="20"/>
              </w:rPr>
              <w:t>人员档案是否按体系文件规定保存相关资料，如：上岗审批，监督记录，培训记录，职称证书，执业资格证等资料</w:t>
            </w:r>
            <w:r w:rsidR="005E3D06">
              <w:rPr>
                <w:rFonts w:ascii="宋体" w:eastAsia="宋体" w:hAnsi="宋体" w:cs="宋体" w:hint="eastAsia"/>
                <w:sz w:val="20"/>
                <w:szCs w:val="20"/>
              </w:rPr>
              <w:t>。</w:t>
            </w:r>
          </w:p>
        </w:tc>
        <w:tc>
          <w:tcPr>
            <w:tcW w:w="1724" w:type="pct"/>
            <w:vAlign w:val="center"/>
          </w:tcPr>
          <w:p w14:paraId="464BA377" w14:textId="3C5C7BCB" w:rsidR="00DE0A54" w:rsidRDefault="00475A06" w:rsidP="004C6D33">
            <w:pPr>
              <w:ind w:firstLineChars="0" w:firstLine="0"/>
              <w:rPr>
                <w:rFonts w:ascii="宋体" w:eastAsia="宋体" w:hAnsi="宋体" w:cs="宋体"/>
                <w:sz w:val="20"/>
                <w:szCs w:val="20"/>
              </w:rPr>
            </w:pPr>
            <w:r w:rsidRPr="00475A06">
              <w:rPr>
                <w:rFonts w:ascii="宋体" w:eastAsia="宋体" w:hAnsi="宋体" w:cs="宋体" w:hint="eastAsia"/>
                <w:sz w:val="20"/>
                <w:szCs w:val="20"/>
              </w:rPr>
              <w:t>不符合要求的，有1项扣0.2分，扣完为止。</w:t>
            </w:r>
          </w:p>
        </w:tc>
      </w:tr>
      <w:tr w:rsidR="00DE0A54" w14:paraId="704C150C" w14:textId="77777777" w:rsidTr="00B85B5A">
        <w:tc>
          <w:tcPr>
            <w:tcW w:w="265" w:type="pct"/>
            <w:vMerge/>
            <w:vAlign w:val="center"/>
          </w:tcPr>
          <w:p w14:paraId="2BAF1245"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765CA5FF" w14:textId="77777777" w:rsidR="00DE0A54" w:rsidRDefault="00DE0A54" w:rsidP="00A5184F">
            <w:pPr>
              <w:ind w:firstLine="400"/>
              <w:jc w:val="center"/>
              <w:rPr>
                <w:rFonts w:ascii="宋体" w:eastAsia="宋体" w:hAnsi="宋体" w:cs="宋体"/>
                <w:sz w:val="20"/>
                <w:szCs w:val="20"/>
              </w:rPr>
            </w:pPr>
          </w:p>
        </w:tc>
        <w:tc>
          <w:tcPr>
            <w:tcW w:w="465" w:type="pct"/>
            <w:vMerge/>
            <w:vAlign w:val="center"/>
          </w:tcPr>
          <w:p w14:paraId="5B592C09" w14:textId="77777777" w:rsidR="00DE0A54" w:rsidRDefault="00DE0A54" w:rsidP="00A5184F">
            <w:pPr>
              <w:ind w:firstLine="400"/>
              <w:jc w:val="center"/>
              <w:rPr>
                <w:rFonts w:ascii="宋体" w:eastAsia="宋体" w:hAnsi="宋体" w:cs="宋体"/>
                <w:color w:val="000000"/>
                <w:kern w:val="0"/>
                <w:sz w:val="20"/>
                <w:szCs w:val="20"/>
              </w:rPr>
            </w:pPr>
          </w:p>
        </w:tc>
        <w:tc>
          <w:tcPr>
            <w:tcW w:w="485" w:type="pct"/>
            <w:vAlign w:val="center"/>
          </w:tcPr>
          <w:p w14:paraId="06FB2D9D"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人员挂靠行为</w:t>
            </w:r>
          </w:p>
          <w:p w14:paraId="6D11996E"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（2分）</w:t>
            </w:r>
          </w:p>
        </w:tc>
        <w:tc>
          <w:tcPr>
            <w:tcW w:w="1638" w:type="pct"/>
            <w:vAlign w:val="center"/>
          </w:tcPr>
          <w:p w14:paraId="5737F00B" w14:textId="7A10414F" w:rsidR="00DE0A54" w:rsidRDefault="00DE0A54" w:rsidP="00A5184F">
            <w:pPr>
              <w:ind w:firstLineChars="0" w:firstLine="0"/>
              <w:jc w:val="left"/>
              <w:rPr>
                <w:rFonts w:ascii="宋体" w:eastAsia="宋体" w:hAnsi="宋体" w:cs="宋体"/>
                <w:color w:val="000000"/>
                <w:kern w:val="0"/>
                <w:sz w:val="20"/>
                <w:szCs w:val="20"/>
                <w:highlight w:val="yellow"/>
              </w:rPr>
            </w:pPr>
            <w:r>
              <w:rPr>
                <w:rFonts w:ascii="宋体" w:eastAsia="宋体" w:hAnsi="宋体" w:cs="宋体" w:hint="eastAsia"/>
                <w:sz w:val="20"/>
                <w:szCs w:val="20"/>
              </w:rPr>
              <w:t>专业技术人员职称和执业资格证等相关证书是否存在弄虚作假、挂靠等情况</w:t>
            </w:r>
            <w:r w:rsidR="005E3D06">
              <w:rPr>
                <w:rFonts w:ascii="宋体" w:eastAsia="宋体" w:hAnsi="宋体" w:cs="宋体" w:hint="eastAsia"/>
                <w:sz w:val="20"/>
                <w:szCs w:val="20"/>
              </w:rPr>
              <w:t>。</w:t>
            </w:r>
          </w:p>
        </w:tc>
        <w:tc>
          <w:tcPr>
            <w:tcW w:w="1724" w:type="pct"/>
            <w:vAlign w:val="center"/>
          </w:tcPr>
          <w:p w14:paraId="1800C32B" w14:textId="3AC1ACF3" w:rsidR="00DE0A54" w:rsidRDefault="00B951B9" w:rsidP="00B951B9">
            <w:pPr>
              <w:ind w:firstLineChars="0" w:firstLine="0"/>
              <w:rPr>
                <w:rFonts w:ascii="宋体" w:eastAsia="宋体" w:hAnsi="宋体" w:cs="宋体"/>
                <w:sz w:val="20"/>
                <w:szCs w:val="20"/>
              </w:rPr>
            </w:pPr>
            <w:r>
              <w:rPr>
                <w:rFonts w:ascii="宋体" w:eastAsia="宋体" w:hAnsi="宋体" w:cs="宋体" w:hint="eastAsia"/>
                <w:sz w:val="20"/>
                <w:szCs w:val="20"/>
              </w:rPr>
              <w:t>存在违规行为的，有1项扣</w:t>
            </w:r>
            <w:r w:rsidR="00B93494">
              <w:rPr>
                <w:rFonts w:ascii="宋体" w:eastAsia="宋体" w:hAnsi="宋体" w:cs="宋体"/>
                <w:sz w:val="20"/>
                <w:szCs w:val="20"/>
              </w:rPr>
              <w:t>0.5</w:t>
            </w:r>
            <w:r>
              <w:rPr>
                <w:rFonts w:ascii="宋体" w:eastAsia="宋体" w:hAnsi="宋体" w:cs="宋体" w:hint="eastAsia"/>
                <w:sz w:val="20"/>
                <w:szCs w:val="20"/>
              </w:rPr>
              <w:t>分，扣完为止。</w:t>
            </w:r>
          </w:p>
        </w:tc>
      </w:tr>
      <w:tr w:rsidR="00DE0A54" w14:paraId="7C41C4C1" w14:textId="77777777" w:rsidTr="00B85B5A">
        <w:tc>
          <w:tcPr>
            <w:tcW w:w="265" w:type="pct"/>
            <w:vMerge/>
            <w:vAlign w:val="center"/>
          </w:tcPr>
          <w:p w14:paraId="31D051B1"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1FDAAF2C" w14:textId="77777777" w:rsidR="00DE0A54" w:rsidRDefault="00DE0A54" w:rsidP="00A5184F">
            <w:pPr>
              <w:ind w:firstLine="400"/>
              <w:jc w:val="center"/>
              <w:rPr>
                <w:rFonts w:ascii="宋体" w:eastAsia="宋体" w:hAnsi="宋体" w:cs="宋体"/>
                <w:sz w:val="20"/>
                <w:szCs w:val="20"/>
              </w:rPr>
            </w:pPr>
          </w:p>
        </w:tc>
        <w:tc>
          <w:tcPr>
            <w:tcW w:w="465" w:type="pct"/>
            <w:vMerge/>
            <w:vAlign w:val="center"/>
          </w:tcPr>
          <w:p w14:paraId="237EE37B" w14:textId="77777777" w:rsidR="00DE0A54" w:rsidRDefault="00DE0A54" w:rsidP="00A5184F">
            <w:pPr>
              <w:ind w:firstLine="400"/>
              <w:jc w:val="center"/>
              <w:rPr>
                <w:rFonts w:ascii="宋体" w:eastAsia="宋体" w:hAnsi="宋体" w:cs="宋体"/>
                <w:color w:val="000000"/>
                <w:kern w:val="0"/>
                <w:sz w:val="20"/>
                <w:szCs w:val="20"/>
              </w:rPr>
            </w:pPr>
          </w:p>
        </w:tc>
        <w:tc>
          <w:tcPr>
            <w:tcW w:w="485" w:type="pct"/>
            <w:vAlign w:val="center"/>
          </w:tcPr>
          <w:p w14:paraId="37F77387" w14:textId="77777777" w:rsidR="00B83A90"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持执业资质证人员的岗位职责</w:t>
            </w:r>
          </w:p>
          <w:p w14:paraId="55E9BDE0" w14:textId="0DA96E41"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（2分）</w:t>
            </w:r>
          </w:p>
        </w:tc>
        <w:tc>
          <w:tcPr>
            <w:tcW w:w="1638" w:type="pct"/>
            <w:vAlign w:val="center"/>
          </w:tcPr>
          <w:p w14:paraId="03260C33" w14:textId="09B28394" w:rsidR="00DE0A54" w:rsidRDefault="00DE0A54" w:rsidP="00A5184F">
            <w:pPr>
              <w:ind w:firstLineChars="0" w:firstLine="0"/>
              <w:rPr>
                <w:rFonts w:ascii="宋体" w:eastAsia="宋体" w:hAnsi="宋体" w:cs="宋体"/>
                <w:color w:val="000000"/>
                <w:kern w:val="0"/>
                <w:sz w:val="20"/>
                <w:szCs w:val="20"/>
                <w:highlight w:val="yellow"/>
              </w:rPr>
            </w:pPr>
            <w:r>
              <w:rPr>
                <w:rFonts w:ascii="宋体" w:eastAsia="宋体" w:hAnsi="宋体" w:cs="宋体" w:hint="eastAsia"/>
                <w:sz w:val="20"/>
                <w:szCs w:val="20"/>
              </w:rPr>
              <w:t>持执业资质证的人员是否为关键岗位人员，其职责是否与其工作内容匹配</w:t>
            </w:r>
            <w:r w:rsidR="005E3D06">
              <w:rPr>
                <w:rFonts w:ascii="宋体" w:eastAsia="宋体" w:hAnsi="宋体" w:cs="宋体" w:hint="eastAsia"/>
                <w:sz w:val="20"/>
                <w:szCs w:val="20"/>
              </w:rPr>
              <w:t>。</w:t>
            </w:r>
          </w:p>
        </w:tc>
        <w:tc>
          <w:tcPr>
            <w:tcW w:w="1724" w:type="pct"/>
            <w:vAlign w:val="center"/>
          </w:tcPr>
          <w:p w14:paraId="65AEC17D" w14:textId="1B6AB663" w:rsidR="00DE0A54" w:rsidRDefault="00475A06" w:rsidP="004C6D33">
            <w:pPr>
              <w:ind w:firstLineChars="0" w:firstLine="0"/>
              <w:rPr>
                <w:rFonts w:ascii="宋体" w:eastAsia="宋体" w:hAnsi="宋体" w:cs="宋体"/>
                <w:sz w:val="20"/>
                <w:szCs w:val="20"/>
              </w:rPr>
            </w:pPr>
            <w:r w:rsidRPr="00475A06">
              <w:rPr>
                <w:rFonts w:ascii="宋体" w:eastAsia="宋体" w:hAnsi="宋体" w:cs="宋体" w:hint="eastAsia"/>
                <w:sz w:val="20"/>
                <w:szCs w:val="20"/>
              </w:rPr>
              <w:t>不符合要求的，有1项扣0.5分，扣完为止。</w:t>
            </w:r>
          </w:p>
        </w:tc>
      </w:tr>
      <w:tr w:rsidR="00DE0A54" w14:paraId="0EA4E461" w14:textId="77777777" w:rsidTr="00B85B5A">
        <w:tc>
          <w:tcPr>
            <w:tcW w:w="265" w:type="pct"/>
            <w:vMerge/>
            <w:vAlign w:val="center"/>
          </w:tcPr>
          <w:p w14:paraId="022629FC"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0D25646B" w14:textId="77777777" w:rsidR="00DE0A54" w:rsidRDefault="00DE0A54" w:rsidP="00A5184F">
            <w:pPr>
              <w:ind w:firstLine="400"/>
              <w:jc w:val="center"/>
              <w:rPr>
                <w:rFonts w:ascii="宋体" w:eastAsia="宋体" w:hAnsi="宋体" w:cs="宋体"/>
                <w:sz w:val="20"/>
                <w:szCs w:val="20"/>
              </w:rPr>
            </w:pPr>
          </w:p>
        </w:tc>
        <w:tc>
          <w:tcPr>
            <w:tcW w:w="465" w:type="pct"/>
            <w:vMerge/>
            <w:vAlign w:val="center"/>
          </w:tcPr>
          <w:p w14:paraId="6E8A155E" w14:textId="77777777" w:rsidR="00DE0A54" w:rsidRDefault="00DE0A54" w:rsidP="00A5184F">
            <w:pPr>
              <w:ind w:firstLine="400"/>
              <w:jc w:val="center"/>
              <w:rPr>
                <w:rFonts w:ascii="宋体" w:eastAsia="宋体" w:hAnsi="宋体" w:cs="宋体"/>
                <w:color w:val="000000"/>
                <w:kern w:val="0"/>
                <w:sz w:val="20"/>
                <w:szCs w:val="20"/>
              </w:rPr>
            </w:pPr>
          </w:p>
        </w:tc>
        <w:tc>
          <w:tcPr>
            <w:tcW w:w="485" w:type="pct"/>
            <w:vAlign w:val="center"/>
          </w:tcPr>
          <w:p w14:paraId="34A46147" w14:textId="77777777" w:rsidR="00B83A90"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个人征信</w:t>
            </w:r>
          </w:p>
          <w:p w14:paraId="4262A655" w14:textId="16617A7A"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（2分）</w:t>
            </w:r>
          </w:p>
        </w:tc>
        <w:tc>
          <w:tcPr>
            <w:tcW w:w="1638" w:type="pct"/>
            <w:vAlign w:val="center"/>
          </w:tcPr>
          <w:p w14:paraId="5D93EADC" w14:textId="67E3AD95" w:rsidR="00DE0A54" w:rsidRDefault="00DE0A54" w:rsidP="00A5184F">
            <w:pPr>
              <w:ind w:firstLineChars="0" w:firstLine="0"/>
              <w:jc w:val="left"/>
              <w:rPr>
                <w:rFonts w:ascii="宋体" w:eastAsia="宋体" w:hAnsi="宋体" w:cs="宋体"/>
                <w:color w:val="000000"/>
                <w:kern w:val="0"/>
                <w:sz w:val="20"/>
                <w:szCs w:val="20"/>
                <w:highlight w:val="yellow"/>
              </w:rPr>
            </w:pPr>
            <w:r>
              <w:rPr>
                <w:rFonts w:ascii="宋体" w:eastAsia="宋体" w:hAnsi="宋体" w:cs="宋体" w:hint="eastAsia"/>
                <w:sz w:val="20"/>
                <w:szCs w:val="20"/>
              </w:rPr>
              <w:t>机构人员近</w:t>
            </w:r>
            <w:r w:rsidR="00F31E97">
              <w:rPr>
                <w:rFonts w:ascii="宋体" w:eastAsia="宋体" w:hAnsi="宋体" w:cs="宋体" w:hint="eastAsia"/>
                <w:sz w:val="20"/>
                <w:szCs w:val="20"/>
              </w:rPr>
              <w:t>3</w:t>
            </w:r>
            <w:r>
              <w:rPr>
                <w:rFonts w:ascii="宋体" w:eastAsia="宋体" w:hAnsi="宋体" w:cs="宋体" w:hint="eastAsia"/>
                <w:sz w:val="20"/>
                <w:szCs w:val="20"/>
              </w:rPr>
              <w:t>年是否出现违规行为通报情况</w:t>
            </w:r>
            <w:r w:rsidR="005E3D06">
              <w:rPr>
                <w:rFonts w:ascii="宋体" w:eastAsia="宋体" w:hAnsi="宋体" w:cs="宋体" w:hint="eastAsia"/>
                <w:sz w:val="20"/>
                <w:szCs w:val="20"/>
              </w:rPr>
              <w:t>。</w:t>
            </w:r>
          </w:p>
        </w:tc>
        <w:tc>
          <w:tcPr>
            <w:tcW w:w="1724" w:type="pct"/>
            <w:vAlign w:val="center"/>
          </w:tcPr>
          <w:p w14:paraId="0EA5EDEA" w14:textId="742A5B0B" w:rsidR="00DE0A54" w:rsidRDefault="00B93494" w:rsidP="00A74085">
            <w:pPr>
              <w:ind w:firstLineChars="0" w:firstLine="0"/>
              <w:rPr>
                <w:rFonts w:ascii="宋体" w:eastAsia="宋体" w:hAnsi="宋体" w:cs="宋体"/>
                <w:sz w:val="20"/>
                <w:szCs w:val="20"/>
              </w:rPr>
            </w:pPr>
            <w:r>
              <w:rPr>
                <w:rFonts w:ascii="宋体" w:eastAsia="宋体" w:hAnsi="宋体" w:cs="宋体" w:hint="eastAsia"/>
                <w:sz w:val="20"/>
                <w:szCs w:val="20"/>
              </w:rPr>
              <w:t>存在违规行为的，有1项扣</w:t>
            </w:r>
            <w:r>
              <w:rPr>
                <w:rFonts w:ascii="宋体" w:eastAsia="宋体" w:hAnsi="宋体" w:cs="宋体"/>
                <w:sz w:val="20"/>
                <w:szCs w:val="20"/>
              </w:rPr>
              <w:t>0.5</w:t>
            </w:r>
            <w:r>
              <w:rPr>
                <w:rFonts w:ascii="宋体" w:eastAsia="宋体" w:hAnsi="宋体" w:cs="宋体" w:hint="eastAsia"/>
                <w:sz w:val="20"/>
                <w:szCs w:val="20"/>
              </w:rPr>
              <w:t>分，扣完为止。</w:t>
            </w:r>
          </w:p>
        </w:tc>
      </w:tr>
      <w:tr w:rsidR="00DE0A54" w14:paraId="6FB82B64" w14:textId="77777777" w:rsidTr="00B85B5A">
        <w:tc>
          <w:tcPr>
            <w:tcW w:w="265" w:type="pct"/>
            <w:vMerge/>
            <w:vAlign w:val="center"/>
          </w:tcPr>
          <w:p w14:paraId="66DA23D2"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599D0D2C" w14:textId="77777777" w:rsidR="00DE0A54" w:rsidRDefault="00DE0A54" w:rsidP="00A5184F">
            <w:pPr>
              <w:ind w:firstLine="400"/>
              <w:jc w:val="center"/>
              <w:rPr>
                <w:rFonts w:ascii="宋体" w:eastAsia="宋体" w:hAnsi="宋体" w:cs="宋体"/>
                <w:sz w:val="20"/>
                <w:szCs w:val="20"/>
              </w:rPr>
            </w:pPr>
          </w:p>
        </w:tc>
        <w:tc>
          <w:tcPr>
            <w:tcW w:w="465" w:type="pct"/>
            <w:vMerge w:val="restart"/>
            <w:vAlign w:val="center"/>
          </w:tcPr>
          <w:p w14:paraId="5FB2E21B"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内外部质量控制</w:t>
            </w:r>
          </w:p>
          <w:p w14:paraId="790F41AC" w14:textId="38C7FF3D" w:rsidR="00DB2F93" w:rsidRDefault="00DB2F93"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（6分）</w:t>
            </w:r>
          </w:p>
        </w:tc>
        <w:tc>
          <w:tcPr>
            <w:tcW w:w="485" w:type="pct"/>
            <w:vAlign w:val="center"/>
          </w:tcPr>
          <w:p w14:paraId="6C41D0CB" w14:textId="77777777" w:rsidR="00B83A90"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质量监督</w:t>
            </w:r>
          </w:p>
          <w:p w14:paraId="59576AE1" w14:textId="7E646349"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（2分）</w:t>
            </w:r>
          </w:p>
        </w:tc>
        <w:tc>
          <w:tcPr>
            <w:tcW w:w="1638" w:type="pct"/>
            <w:vAlign w:val="center"/>
          </w:tcPr>
          <w:p w14:paraId="09AC1C46" w14:textId="284B218B" w:rsidR="00DE0A54" w:rsidRDefault="00DE0A54" w:rsidP="00A5184F">
            <w:pPr>
              <w:ind w:firstLineChars="0" w:firstLine="0"/>
              <w:jc w:val="left"/>
              <w:rPr>
                <w:rFonts w:ascii="宋体" w:eastAsia="宋体" w:hAnsi="宋体" w:cs="宋体"/>
                <w:color w:val="000000"/>
                <w:kern w:val="0"/>
                <w:sz w:val="20"/>
                <w:szCs w:val="20"/>
                <w:highlight w:val="yellow"/>
              </w:rPr>
            </w:pPr>
            <w:r>
              <w:rPr>
                <w:rFonts w:ascii="宋体" w:eastAsia="宋体" w:hAnsi="宋体" w:cs="宋体" w:hint="eastAsia"/>
                <w:sz w:val="20"/>
                <w:szCs w:val="20"/>
              </w:rPr>
              <w:t>机构内部质量监督机制是否建立和健全；是否按计划完成质量监督的实施</w:t>
            </w:r>
            <w:r w:rsidR="005E3D06">
              <w:rPr>
                <w:rFonts w:ascii="宋体" w:eastAsia="宋体" w:hAnsi="宋体" w:cs="宋体" w:hint="eastAsia"/>
                <w:sz w:val="20"/>
                <w:szCs w:val="20"/>
              </w:rPr>
              <w:t>。</w:t>
            </w:r>
          </w:p>
        </w:tc>
        <w:tc>
          <w:tcPr>
            <w:tcW w:w="1724" w:type="pct"/>
            <w:vAlign w:val="center"/>
          </w:tcPr>
          <w:p w14:paraId="2AC55770" w14:textId="76023F8B" w:rsidR="00DE0A54" w:rsidRDefault="00475A06" w:rsidP="004C6D33">
            <w:pPr>
              <w:ind w:firstLineChars="0" w:firstLine="0"/>
              <w:rPr>
                <w:rFonts w:ascii="宋体" w:eastAsia="宋体" w:hAnsi="宋体" w:cs="宋体"/>
                <w:sz w:val="20"/>
                <w:szCs w:val="20"/>
              </w:rPr>
            </w:pPr>
            <w:r w:rsidRPr="00475A06">
              <w:rPr>
                <w:rFonts w:ascii="宋体" w:eastAsia="宋体" w:hAnsi="宋体" w:cs="宋体" w:hint="eastAsia"/>
                <w:sz w:val="20"/>
                <w:szCs w:val="20"/>
              </w:rPr>
              <w:t>不符合要求的，有1项扣0.5分，扣完为止。</w:t>
            </w:r>
          </w:p>
        </w:tc>
      </w:tr>
      <w:tr w:rsidR="00DE0A54" w14:paraId="59F12367" w14:textId="77777777" w:rsidTr="00B85B5A">
        <w:tc>
          <w:tcPr>
            <w:tcW w:w="265" w:type="pct"/>
            <w:vMerge/>
            <w:vAlign w:val="center"/>
          </w:tcPr>
          <w:p w14:paraId="07659504"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5F126D54" w14:textId="77777777" w:rsidR="00DE0A54" w:rsidRDefault="00DE0A54" w:rsidP="00A5184F">
            <w:pPr>
              <w:ind w:firstLine="400"/>
              <w:jc w:val="center"/>
              <w:rPr>
                <w:rFonts w:ascii="宋体" w:eastAsia="宋体" w:hAnsi="宋体" w:cs="宋体"/>
                <w:sz w:val="20"/>
                <w:szCs w:val="20"/>
              </w:rPr>
            </w:pPr>
          </w:p>
        </w:tc>
        <w:tc>
          <w:tcPr>
            <w:tcW w:w="465" w:type="pct"/>
            <w:vMerge/>
            <w:vAlign w:val="center"/>
          </w:tcPr>
          <w:p w14:paraId="60F9162A" w14:textId="77777777" w:rsidR="00DE0A54" w:rsidRDefault="00DE0A54" w:rsidP="00A5184F">
            <w:pPr>
              <w:ind w:firstLine="400"/>
              <w:jc w:val="center"/>
              <w:rPr>
                <w:rFonts w:ascii="宋体" w:eastAsia="宋体" w:hAnsi="宋体" w:cs="宋体"/>
                <w:color w:val="000000"/>
                <w:kern w:val="0"/>
                <w:sz w:val="20"/>
                <w:szCs w:val="20"/>
              </w:rPr>
            </w:pPr>
          </w:p>
        </w:tc>
        <w:tc>
          <w:tcPr>
            <w:tcW w:w="485" w:type="pct"/>
            <w:vAlign w:val="center"/>
          </w:tcPr>
          <w:p w14:paraId="4ED4439D"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比对试验及能力验证</w:t>
            </w:r>
          </w:p>
          <w:p w14:paraId="4032CFA0"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（4分）</w:t>
            </w:r>
          </w:p>
        </w:tc>
        <w:tc>
          <w:tcPr>
            <w:tcW w:w="1638" w:type="pct"/>
            <w:vAlign w:val="center"/>
          </w:tcPr>
          <w:p w14:paraId="7854150C" w14:textId="44206EA6" w:rsidR="00DE0A54" w:rsidRDefault="00DE0A54" w:rsidP="00A5184F">
            <w:pPr>
              <w:ind w:firstLineChars="0" w:firstLine="0"/>
              <w:jc w:val="left"/>
              <w:rPr>
                <w:rFonts w:ascii="宋体" w:eastAsia="宋体" w:hAnsi="宋体" w:cs="宋体"/>
                <w:color w:val="000000"/>
                <w:kern w:val="0"/>
                <w:sz w:val="20"/>
                <w:szCs w:val="20"/>
                <w:highlight w:val="yellow"/>
              </w:rPr>
            </w:pPr>
            <w:r>
              <w:rPr>
                <w:rFonts w:ascii="宋体" w:eastAsia="宋体" w:hAnsi="宋体" w:cs="宋体" w:hint="eastAsia"/>
                <w:sz w:val="20"/>
                <w:szCs w:val="20"/>
              </w:rPr>
              <w:t>是否按要求参加资质认定主管部门及行业管理者组织的（强制性）能力验证；参加的能力验证可是否覆盖主要认可领域</w:t>
            </w:r>
            <w:r w:rsidR="005E3D06">
              <w:rPr>
                <w:rFonts w:ascii="宋体" w:eastAsia="宋体" w:hAnsi="宋体" w:cs="宋体" w:hint="eastAsia"/>
                <w:sz w:val="20"/>
                <w:szCs w:val="20"/>
              </w:rPr>
              <w:t>。</w:t>
            </w:r>
          </w:p>
        </w:tc>
        <w:tc>
          <w:tcPr>
            <w:tcW w:w="1724" w:type="pct"/>
            <w:vAlign w:val="center"/>
          </w:tcPr>
          <w:p w14:paraId="4CB86B17" w14:textId="2D445729" w:rsidR="00DE0A54" w:rsidRDefault="00475A06" w:rsidP="004C6D33">
            <w:pPr>
              <w:ind w:firstLineChars="0" w:firstLine="0"/>
              <w:rPr>
                <w:rFonts w:ascii="宋体" w:eastAsia="宋体" w:hAnsi="宋体" w:cs="宋体"/>
                <w:sz w:val="20"/>
                <w:szCs w:val="20"/>
              </w:rPr>
            </w:pPr>
            <w:r w:rsidRPr="00475A06">
              <w:rPr>
                <w:rFonts w:ascii="宋体" w:eastAsia="宋体" w:hAnsi="宋体" w:cs="宋体" w:hint="eastAsia"/>
                <w:sz w:val="20"/>
                <w:szCs w:val="20"/>
              </w:rPr>
              <w:t>不符合要求的，缺少1项参数扣0.5分，扣完为止。</w:t>
            </w:r>
          </w:p>
        </w:tc>
      </w:tr>
      <w:tr w:rsidR="00DE0A54" w14:paraId="27CDC3E6" w14:textId="77777777" w:rsidTr="00B85B5A">
        <w:tc>
          <w:tcPr>
            <w:tcW w:w="265" w:type="pct"/>
            <w:vMerge/>
            <w:vAlign w:val="center"/>
          </w:tcPr>
          <w:p w14:paraId="12E7FC4A"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68C65C80" w14:textId="77777777" w:rsidR="00DE0A54" w:rsidRDefault="00DE0A54" w:rsidP="00A5184F">
            <w:pPr>
              <w:ind w:firstLine="400"/>
              <w:jc w:val="center"/>
              <w:rPr>
                <w:rFonts w:ascii="宋体" w:eastAsia="宋体" w:hAnsi="宋体" w:cs="宋体"/>
                <w:sz w:val="20"/>
                <w:szCs w:val="20"/>
              </w:rPr>
            </w:pPr>
          </w:p>
        </w:tc>
        <w:tc>
          <w:tcPr>
            <w:tcW w:w="465" w:type="pct"/>
            <w:vMerge w:val="restart"/>
            <w:vAlign w:val="center"/>
          </w:tcPr>
          <w:p w14:paraId="6EBEF731"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记录</w:t>
            </w:r>
          </w:p>
          <w:p w14:paraId="1CD78E7E" w14:textId="5304EBDF" w:rsidR="00DB2F93" w:rsidRDefault="00DB2F93"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Pr>
                <w:rFonts w:ascii="宋体" w:eastAsia="宋体" w:hAnsi="宋体" w:cs="宋体"/>
                <w:color w:val="000000"/>
                <w:kern w:val="0"/>
                <w:sz w:val="20"/>
                <w:szCs w:val="20"/>
              </w:rPr>
              <w:t>2</w:t>
            </w:r>
            <w:r>
              <w:rPr>
                <w:rFonts w:ascii="宋体" w:eastAsia="宋体" w:hAnsi="宋体" w:cs="宋体" w:hint="eastAsia"/>
                <w:color w:val="000000"/>
                <w:kern w:val="0"/>
                <w:sz w:val="20"/>
                <w:szCs w:val="20"/>
              </w:rPr>
              <w:t>分）</w:t>
            </w:r>
          </w:p>
        </w:tc>
        <w:tc>
          <w:tcPr>
            <w:tcW w:w="485" w:type="pct"/>
            <w:vAlign w:val="center"/>
          </w:tcPr>
          <w:p w14:paraId="14823225"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记录</w:t>
            </w:r>
          </w:p>
          <w:p w14:paraId="61CA7C06"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（6分）</w:t>
            </w:r>
          </w:p>
        </w:tc>
        <w:tc>
          <w:tcPr>
            <w:tcW w:w="1638" w:type="pct"/>
            <w:vAlign w:val="center"/>
          </w:tcPr>
          <w:p w14:paraId="3004D011" w14:textId="77777777" w:rsidR="00DE0A54" w:rsidRDefault="00DE0A54" w:rsidP="00A5184F">
            <w:pPr>
              <w:ind w:firstLineChars="0" w:firstLine="0"/>
              <w:jc w:val="left"/>
              <w:rPr>
                <w:rFonts w:ascii="宋体" w:eastAsia="宋体" w:hAnsi="宋体" w:cs="宋体"/>
                <w:color w:val="000000"/>
                <w:kern w:val="0"/>
                <w:sz w:val="20"/>
                <w:szCs w:val="20"/>
                <w:highlight w:val="yellow"/>
              </w:rPr>
            </w:pPr>
            <w:r>
              <w:rPr>
                <w:rFonts w:ascii="宋体" w:eastAsia="宋体" w:hAnsi="宋体" w:cs="宋体" w:hint="eastAsia"/>
                <w:sz w:val="20"/>
                <w:szCs w:val="20"/>
              </w:rPr>
              <w:t>记录信息是否能完整溯源检测过程；更改是否有规定，是否严格按照规定执行；保存期限是否有规定，保存场所是否有安全保护措施</w:t>
            </w:r>
          </w:p>
        </w:tc>
        <w:tc>
          <w:tcPr>
            <w:tcW w:w="1724" w:type="pct"/>
            <w:vAlign w:val="center"/>
          </w:tcPr>
          <w:p w14:paraId="43AEE681" w14:textId="5E3F42DB" w:rsidR="00DE0A54" w:rsidRDefault="00475A06" w:rsidP="004C6D33">
            <w:pPr>
              <w:ind w:firstLineChars="0" w:firstLine="0"/>
              <w:rPr>
                <w:rFonts w:ascii="宋体" w:eastAsia="宋体" w:hAnsi="宋体" w:cs="宋体"/>
                <w:sz w:val="20"/>
                <w:szCs w:val="20"/>
              </w:rPr>
            </w:pPr>
            <w:r w:rsidRPr="00475A06">
              <w:rPr>
                <w:rFonts w:ascii="宋体" w:eastAsia="宋体" w:hAnsi="宋体" w:cs="宋体" w:hint="eastAsia"/>
                <w:sz w:val="20"/>
                <w:szCs w:val="20"/>
              </w:rPr>
              <w:t>不符合要求的，有1项扣0.5分，扣完为止。</w:t>
            </w:r>
          </w:p>
        </w:tc>
      </w:tr>
      <w:tr w:rsidR="00DE0A54" w14:paraId="17107E39" w14:textId="77777777" w:rsidTr="00B85B5A">
        <w:tc>
          <w:tcPr>
            <w:tcW w:w="265" w:type="pct"/>
            <w:vMerge/>
            <w:vAlign w:val="center"/>
          </w:tcPr>
          <w:p w14:paraId="1BE10AA6"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23624FB5" w14:textId="77777777" w:rsidR="00DE0A54" w:rsidRDefault="00DE0A54" w:rsidP="00A5184F">
            <w:pPr>
              <w:ind w:firstLine="400"/>
              <w:jc w:val="center"/>
              <w:rPr>
                <w:rFonts w:ascii="宋体" w:eastAsia="宋体" w:hAnsi="宋体" w:cs="宋体"/>
                <w:sz w:val="20"/>
                <w:szCs w:val="20"/>
              </w:rPr>
            </w:pPr>
          </w:p>
        </w:tc>
        <w:tc>
          <w:tcPr>
            <w:tcW w:w="465" w:type="pct"/>
            <w:vMerge/>
            <w:vAlign w:val="center"/>
          </w:tcPr>
          <w:p w14:paraId="0D989E96" w14:textId="77777777" w:rsidR="00DE0A54" w:rsidRDefault="00DE0A54" w:rsidP="00A5184F">
            <w:pPr>
              <w:ind w:firstLine="400"/>
              <w:jc w:val="center"/>
              <w:rPr>
                <w:rFonts w:ascii="宋体" w:eastAsia="宋体" w:hAnsi="宋体" w:cs="宋体"/>
                <w:color w:val="000000"/>
                <w:kern w:val="0"/>
                <w:sz w:val="20"/>
                <w:szCs w:val="20"/>
              </w:rPr>
            </w:pPr>
          </w:p>
        </w:tc>
        <w:tc>
          <w:tcPr>
            <w:tcW w:w="485" w:type="pct"/>
            <w:vAlign w:val="center"/>
          </w:tcPr>
          <w:p w14:paraId="33088D13"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报告</w:t>
            </w:r>
          </w:p>
          <w:p w14:paraId="6A18EEA9"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（6分）</w:t>
            </w:r>
          </w:p>
        </w:tc>
        <w:tc>
          <w:tcPr>
            <w:tcW w:w="1638" w:type="pct"/>
            <w:vAlign w:val="center"/>
          </w:tcPr>
          <w:p w14:paraId="5988C4A6" w14:textId="41E443B7" w:rsidR="00DE0A54" w:rsidRDefault="00DE0A54" w:rsidP="00A5184F">
            <w:pPr>
              <w:ind w:firstLineChars="0" w:firstLine="0"/>
              <w:jc w:val="left"/>
              <w:rPr>
                <w:rFonts w:ascii="宋体" w:eastAsia="宋体" w:hAnsi="宋体" w:cs="宋体"/>
                <w:color w:val="000000"/>
                <w:kern w:val="0"/>
                <w:sz w:val="20"/>
                <w:szCs w:val="20"/>
                <w:highlight w:val="yellow"/>
              </w:rPr>
            </w:pPr>
            <w:r>
              <w:rPr>
                <w:rFonts w:ascii="宋体" w:eastAsia="宋体" w:hAnsi="宋体" w:cs="宋体" w:hint="eastAsia"/>
                <w:sz w:val="20"/>
                <w:szCs w:val="20"/>
              </w:rPr>
              <w:t>报告信息是否完整；报告更改是否有规定，是否建立报告</w:t>
            </w:r>
            <w:proofErr w:type="gramStart"/>
            <w:r>
              <w:rPr>
                <w:rFonts w:ascii="宋体" w:eastAsia="宋体" w:hAnsi="宋体" w:cs="宋体" w:hint="eastAsia"/>
                <w:sz w:val="20"/>
                <w:szCs w:val="20"/>
              </w:rPr>
              <w:t>更改台</w:t>
            </w:r>
            <w:proofErr w:type="gramEnd"/>
            <w:r>
              <w:rPr>
                <w:rFonts w:ascii="宋体" w:eastAsia="宋体" w:hAnsi="宋体" w:cs="宋体" w:hint="eastAsia"/>
                <w:sz w:val="20"/>
                <w:szCs w:val="20"/>
              </w:rPr>
              <w:t>账；报告保存期限是否有规定，保存场所是否有安全保护措施</w:t>
            </w:r>
            <w:r w:rsidR="005E3D06">
              <w:rPr>
                <w:rFonts w:ascii="宋体" w:eastAsia="宋体" w:hAnsi="宋体" w:cs="宋体" w:hint="eastAsia"/>
                <w:sz w:val="20"/>
                <w:szCs w:val="20"/>
              </w:rPr>
              <w:t>。</w:t>
            </w:r>
          </w:p>
        </w:tc>
        <w:tc>
          <w:tcPr>
            <w:tcW w:w="1724" w:type="pct"/>
            <w:vAlign w:val="center"/>
          </w:tcPr>
          <w:p w14:paraId="6EED0CC9" w14:textId="2BCBEE60" w:rsidR="00DE0A54" w:rsidRDefault="00475A06" w:rsidP="004C6D33">
            <w:pPr>
              <w:ind w:firstLineChars="0" w:firstLine="0"/>
              <w:rPr>
                <w:rFonts w:ascii="宋体" w:eastAsia="宋体" w:hAnsi="宋体" w:cs="宋体"/>
                <w:sz w:val="20"/>
                <w:szCs w:val="20"/>
              </w:rPr>
            </w:pPr>
            <w:r w:rsidRPr="00475A06">
              <w:rPr>
                <w:rFonts w:ascii="宋体" w:eastAsia="宋体" w:hAnsi="宋体" w:cs="宋体" w:hint="eastAsia"/>
                <w:sz w:val="20"/>
                <w:szCs w:val="20"/>
              </w:rPr>
              <w:t>不符合要求的，有1项扣0.5分，扣完为止。</w:t>
            </w:r>
          </w:p>
        </w:tc>
      </w:tr>
      <w:tr w:rsidR="00DE0A54" w14:paraId="40D6D627" w14:textId="77777777" w:rsidTr="00B85B5A">
        <w:trPr>
          <w:trHeight w:val="842"/>
        </w:trPr>
        <w:tc>
          <w:tcPr>
            <w:tcW w:w="265" w:type="pct"/>
            <w:vMerge w:val="restart"/>
            <w:vAlign w:val="center"/>
          </w:tcPr>
          <w:p w14:paraId="6EC70647" w14:textId="77777777" w:rsidR="00DE0A54" w:rsidRDefault="00DE0A54" w:rsidP="00A5184F">
            <w:pPr>
              <w:ind w:firstLineChars="0" w:firstLine="0"/>
              <w:jc w:val="center"/>
              <w:rPr>
                <w:rFonts w:ascii="宋体" w:eastAsia="宋体" w:hAnsi="宋体" w:cs="宋体"/>
                <w:sz w:val="20"/>
                <w:szCs w:val="20"/>
              </w:rPr>
            </w:pPr>
            <w:r>
              <w:rPr>
                <w:rFonts w:ascii="宋体" w:eastAsia="宋体" w:hAnsi="宋体" w:cs="宋体" w:hint="eastAsia"/>
                <w:sz w:val="20"/>
                <w:szCs w:val="20"/>
              </w:rPr>
              <w:t>5</w:t>
            </w:r>
          </w:p>
        </w:tc>
        <w:tc>
          <w:tcPr>
            <w:tcW w:w="423" w:type="pct"/>
            <w:vMerge w:val="restart"/>
            <w:vAlign w:val="center"/>
          </w:tcPr>
          <w:p w14:paraId="6448CD20"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信用记录</w:t>
            </w:r>
          </w:p>
          <w:p w14:paraId="57F21DDD" w14:textId="77777777" w:rsidR="00DE0A54" w:rsidRDefault="00DE0A54" w:rsidP="00A5184F">
            <w:pPr>
              <w:ind w:firstLineChars="0" w:firstLine="0"/>
              <w:jc w:val="center"/>
              <w:rPr>
                <w:rFonts w:ascii="宋体" w:eastAsia="宋体" w:hAnsi="宋体" w:cs="宋体"/>
                <w:sz w:val="20"/>
                <w:szCs w:val="20"/>
              </w:rPr>
            </w:pPr>
            <w:r>
              <w:rPr>
                <w:rFonts w:ascii="宋体" w:eastAsia="宋体" w:hAnsi="宋体" w:cs="宋体" w:hint="eastAsia"/>
                <w:sz w:val="20"/>
                <w:szCs w:val="20"/>
              </w:rPr>
              <w:t>（5分）</w:t>
            </w:r>
          </w:p>
        </w:tc>
        <w:tc>
          <w:tcPr>
            <w:tcW w:w="465" w:type="pct"/>
            <w:vMerge w:val="restart"/>
            <w:vAlign w:val="center"/>
          </w:tcPr>
          <w:p w14:paraId="7E708DEF"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企业荣誉</w:t>
            </w:r>
          </w:p>
          <w:p w14:paraId="3F02042F"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（2分）</w:t>
            </w:r>
          </w:p>
        </w:tc>
        <w:tc>
          <w:tcPr>
            <w:tcW w:w="485" w:type="pct"/>
            <w:vAlign w:val="center"/>
          </w:tcPr>
          <w:p w14:paraId="4B674A60"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信用承诺</w:t>
            </w:r>
          </w:p>
          <w:p w14:paraId="549D33C5"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（1分）</w:t>
            </w:r>
          </w:p>
        </w:tc>
        <w:tc>
          <w:tcPr>
            <w:tcW w:w="1638" w:type="pct"/>
            <w:vAlign w:val="center"/>
          </w:tcPr>
          <w:p w14:paraId="2DD7DFD0" w14:textId="08BBBA2A" w:rsidR="00DE0A54" w:rsidRDefault="005E3D06" w:rsidP="00A5184F">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是否建立信用承诺且进行文件化管理；是否有信用承诺、并对外公示。</w:t>
            </w:r>
          </w:p>
        </w:tc>
        <w:tc>
          <w:tcPr>
            <w:tcW w:w="1724" w:type="pct"/>
            <w:vAlign w:val="center"/>
          </w:tcPr>
          <w:p w14:paraId="4DB200D5" w14:textId="77E48C06" w:rsidR="00DE0A54" w:rsidRDefault="00DE0A54" w:rsidP="004C6D33">
            <w:pPr>
              <w:ind w:firstLineChars="0" w:firstLine="0"/>
              <w:rPr>
                <w:rFonts w:ascii="宋体" w:eastAsia="宋体" w:hAnsi="宋体" w:cs="宋体"/>
                <w:sz w:val="20"/>
                <w:szCs w:val="20"/>
              </w:rPr>
            </w:pPr>
            <w:r>
              <w:rPr>
                <w:rFonts w:ascii="宋体" w:eastAsia="宋体" w:hAnsi="宋体" w:cs="宋体" w:hint="eastAsia"/>
                <w:sz w:val="20"/>
                <w:szCs w:val="20"/>
              </w:rPr>
              <w:t>有信用承诺1分，没有不得分</w:t>
            </w:r>
            <w:r w:rsidR="00260BD7">
              <w:rPr>
                <w:rFonts w:ascii="宋体" w:eastAsia="宋体" w:hAnsi="宋体" w:cs="宋体" w:hint="eastAsia"/>
                <w:sz w:val="20"/>
                <w:szCs w:val="20"/>
              </w:rPr>
              <w:t>。</w:t>
            </w:r>
          </w:p>
        </w:tc>
      </w:tr>
      <w:tr w:rsidR="00DE0A54" w14:paraId="4A74064D" w14:textId="77777777" w:rsidTr="00B85B5A">
        <w:tc>
          <w:tcPr>
            <w:tcW w:w="265" w:type="pct"/>
            <w:vMerge/>
            <w:vAlign w:val="center"/>
          </w:tcPr>
          <w:p w14:paraId="0CE269CB"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65013921" w14:textId="77777777" w:rsidR="00DE0A54" w:rsidRDefault="00DE0A54" w:rsidP="00A5184F">
            <w:pPr>
              <w:ind w:firstLine="400"/>
              <w:jc w:val="center"/>
              <w:rPr>
                <w:rFonts w:ascii="宋体" w:eastAsia="宋体" w:hAnsi="宋体" w:cs="宋体"/>
                <w:sz w:val="20"/>
                <w:szCs w:val="20"/>
              </w:rPr>
            </w:pPr>
          </w:p>
        </w:tc>
        <w:tc>
          <w:tcPr>
            <w:tcW w:w="465" w:type="pct"/>
            <w:vMerge/>
            <w:vAlign w:val="center"/>
          </w:tcPr>
          <w:p w14:paraId="7AF9A384" w14:textId="77777777" w:rsidR="00DE0A54" w:rsidRDefault="00DE0A54" w:rsidP="00A5184F">
            <w:pPr>
              <w:ind w:firstLine="400"/>
              <w:jc w:val="center"/>
              <w:rPr>
                <w:rFonts w:ascii="宋体" w:eastAsia="宋体" w:hAnsi="宋体" w:cs="宋体"/>
                <w:color w:val="000000"/>
                <w:kern w:val="0"/>
                <w:sz w:val="20"/>
                <w:szCs w:val="20"/>
              </w:rPr>
            </w:pPr>
          </w:p>
        </w:tc>
        <w:tc>
          <w:tcPr>
            <w:tcW w:w="485" w:type="pct"/>
            <w:vAlign w:val="center"/>
          </w:tcPr>
          <w:p w14:paraId="5602FACF" w14:textId="77777777" w:rsidR="00DE0A54" w:rsidRPr="005E3D06" w:rsidRDefault="00DE0A54" w:rsidP="00A5184F">
            <w:pPr>
              <w:ind w:firstLineChars="0" w:firstLine="0"/>
              <w:jc w:val="center"/>
              <w:rPr>
                <w:rFonts w:ascii="宋体" w:eastAsia="宋体" w:hAnsi="宋体" w:cs="宋体"/>
                <w:color w:val="000000"/>
                <w:kern w:val="0"/>
                <w:sz w:val="20"/>
                <w:szCs w:val="20"/>
              </w:rPr>
            </w:pPr>
            <w:r w:rsidRPr="005E3D06">
              <w:rPr>
                <w:rFonts w:ascii="宋体" w:eastAsia="宋体" w:hAnsi="宋体" w:cs="宋体" w:hint="eastAsia"/>
                <w:color w:val="000000"/>
                <w:kern w:val="0"/>
                <w:sz w:val="20"/>
                <w:szCs w:val="20"/>
              </w:rPr>
              <w:t>社会荣誉</w:t>
            </w:r>
          </w:p>
          <w:p w14:paraId="4B5CBAC7" w14:textId="77777777" w:rsidR="00DE0A54" w:rsidRPr="005E3D06" w:rsidRDefault="00DE0A54" w:rsidP="00A5184F">
            <w:pPr>
              <w:ind w:firstLineChars="0" w:firstLine="0"/>
              <w:jc w:val="center"/>
              <w:rPr>
                <w:rFonts w:ascii="宋体" w:eastAsia="宋体" w:hAnsi="宋体" w:cs="宋体"/>
                <w:color w:val="000000"/>
                <w:kern w:val="0"/>
                <w:sz w:val="20"/>
                <w:szCs w:val="20"/>
              </w:rPr>
            </w:pPr>
            <w:r w:rsidRPr="005E3D06">
              <w:rPr>
                <w:rFonts w:ascii="宋体" w:eastAsia="宋体" w:hAnsi="宋体" w:cs="宋体" w:hint="eastAsia"/>
                <w:color w:val="000000"/>
                <w:kern w:val="0"/>
                <w:sz w:val="20"/>
                <w:szCs w:val="20"/>
              </w:rPr>
              <w:t>（1分）</w:t>
            </w:r>
          </w:p>
        </w:tc>
        <w:tc>
          <w:tcPr>
            <w:tcW w:w="1638" w:type="pct"/>
            <w:vAlign w:val="center"/>
          </w:tcPr>
          <w:p w14:paraId="3F764D7E" w14:textId="132A6CA5" w:rsidR="00DE0A54" w:rsidRPr="005E3D06" w:rsidRDefault="00DE0A54" w:rsidP="00A5184F">
            <w:pPr>
              <w:ind w:firstLineChars="0" w:firstLine="0"/>
              <w:jc w:val="left"/>
              <w:rPr>
                <w:rFonts w:ascii="宋体" w:eastAsia="宋体" w:hAnsi="宋体" w:cs="宋体"/>
                <w:color w:val="000000" w:themeColor="text1"/>
                <w:kern w:val="0"/>
                <w:sz w:val="20"/>
                <w:szCs w:val="20"/>
              </w:rPr>
            </w:pPr>
            <w:r w:rsidRPr="005E3D06">
              <w:rPr>
                <w:rFonts w:ascii="宋体" w:eastAsia="宋体" w:hAnsi="宋体" w:cs="宋体" w:hint="eastAsia"/>
                <w:color w:val="000000" w:themeColor="text1"/>
                <w:kern w:val="0"/>
                <w:sz w:val="20"/>
                <w:szCs w:val="20"/>
              </w:rPr>
              <w:t>获得信用相关企业荣誉</w:t>
            </w:r>
            <w:r w:rsidR="005E3D06">
              <w:rPr>
                <w:rFonts w:ascii="宋体" w:eastAsia="宋体" w:hAnsi="宋体" w:cs="宋体" w:hint="eastAsia"/>
                <w:color w:val="000000" w:themeColor="text1"/>
                <w:kern w:val="0"/>
                <w:sz w:val="20"/>
                <w:szCs w:val="20"/>
              </w:rPr>
              <w:t>。</w:t>
            </w:r>
          </w:p>
        </w:tc>
        <w:tc>
          <w:tcPr>
            <w:tcW w:w="1724" w:type="pct"/>
            <w:vAlign w:val="center"/>
          </w:tcPr>
          <w:p w14:paraId="3887B583" w14:textId="4984B0B1" w:rsidR="00DE0A54" w:rsidRPr="005E3D06" w:rsidRDefault="00DE0A54" w:rsidP="00A5184F">
            <w:pPr>
              <w:ind w:firstLineChars="0" w:firstLine="0"/>
              <w:jc w:val="left"/>
              <w:rPr>
                <w:rFonts w:ascii="宋体" w:eastAsia="宋体" w:hAnsi="宋体" w:cs="宋体"/>
                <w:color w:val="000000" w:themeColor="text1"/>
                <w:kern w:val="0"/>
                <w:sz w:val="20"/>
                <w:szCs w:val="20"/>
              </w:rPr>
            </w:pPr>
            <w:r w:rsidRPr="005E3D06">
              <w:rPr>
                <w:rFonts w:ascii="宋体" w:eastAsia="宋体" w:hAnsi="宋体" w:cs="宋体" w:hint="eastAsia"/>
                <w:color w:val="000000" w:themeColor="text1"/>
                <w:kern w:val="0"/>
                <w:sz w:val="20"/>
                <w:szCs w:val="20"/>
              </w:rPr>
              <w:t>近</w:t>
            </w:r>
            <w:r w:rsidR="00C33334">
              <w:rPr>
                <w:rFonts w:ascii="宋体" w:eastAsia="宋体" w:hAnsi="宋体" w:cs="宋体" w:hint="eastAsia"/>
                <w:color w:val="000000" w:themeColor="text1"/>
                <w:kern w:val="0"/>
                <w:sz w:val="20"/>
                <w:szCs w:val="20"/>
              </w:rPr>
              <w:t>3</w:t>
            </w:r>
            <w:r w:rsidRPr="005E3D06">
              <w:rPr>
                <w:rFonts w:ascii="宋体" w:eastAsia="宋体" w:hAnsi="宋体" w:cs="宋体" w:hint="eastAsia"/>
                <w:color w:val="000000" w:themeColor="text1"/>
                <w:kern w:val="0"/>
                <w:sz w:val="20"/>
                <w:szCs w:val="20"/>
              </w:rPr>
              <w:t>年获得的国家级荣誉，得1分；</w:t>
            </w:r>
          </w:p>
          <w:p w14:paraId="494B3B28" w14:textId="027B4BA6" w:rsidR="00DE0A54" w:rsidRPr="005E3D06" w:rsidRDefault="00DE0A54" w:rsidP="00A5184F">
            <w:pPr>
              <w:ind w:firstLineChars="0" w:firstLine="0"/>
              <w:jc w:val="left"/>
              <w:rPr>
                <w:rFonts w:ascii="宋体" w:eastAsia="宋体" w:hAnsi="宋体" w:cs="宋体"/>
                <w:color w:val="000000" w:themeColor="text1"/>
                <w:kern w:val="0"/>
                <w:sz w:val="20"/>
                <w:szCs w:val="20"/>
              </w:rPr>
            </w:pPr>
            <w:r w:rsidRPr="005E3D06">
              <w:rPr>
                <w:rFonts w:ascii="宋体" w:eastAsia="宋体" w:hAnsi="宋体" w:cs="宋体" w:hint="eastAsia"/>
                <w:color w:val="000000" w:themeColor="text1"/>
                <w:kern w:val="0"/>
                <w:sz w:val="20"/>
                <w:szCs w:val="20"/>
              </w:rPr>
              <w:t>近</w:t>
            </w:r>
            <w:r w:rsidR="00C33334">
              <w:rPr>
                <w:rFonts w:ascii="宋体" w:eastAsia="宋体" w:hAnsi="宋体" w:cs="宋体" w:hint="eastAsia"/>
                <w:color w:val="000000" w:themeColor="text1"/>
                <w:kern w:val="0"/>
                <w:sz w:val="20"/>
                <w:szCs w:val="20"/>
              </w:rPr>
              <w:t>3</w:t>
            </w:r>
            <w:r w:rsidR="00C33334" w:rsidRPr="005E3D06">
              <w:rPr>
                <w:rFonts w:ascii="宋体" w:eastAsia="宋体" w:hAnsi="宋体" w:cs="宋体" w:hint="eastAsia"/>
                <w:color w:val="000000" w:themeColor="text1"/>
                <w:kern w:val="0"/>
                <w:sz w:val="20"/>
                <w:szCs w:val="20"/>
              </w:rPr>
              <w:t>年</w:t>
            </w:r>
            <w:r w:rsidRPr="005E3D06">
              <w:rPr>
                <w:rFonts w:ascii="宋体" w:eastAsia="宋体" w:hAnsi="宋体" w:cs="宋体" w:hint="eastAsia"/>
                <w:color w:val="000000" w:themeColor="text1"/>
                <w:kern w:val="0"/>
                <w:sz w:val="20"/>
                <w:szCs w:val="20"/>
              </w:rPr>
              <w:t>获得的省部级荣誉，得0.8分；</w:t>
            </w:r>
          </w:p>
          <w:p w14:paraId="66293BD4" w14:textId="4F11CE82" w:rsidR="00DE0A54" w:rsidRPr="005E3D06" w:rsidRDefault="00DE0A54" w:rsidP="00A5184F">
            <w:pPr>
              <w:ind w:firstLineChars="0" w:firstLine="0"/>
              <w:jc w:val="left"/>
              <w:rPr>
                <w:rFonts w:ascii="宋体" w:eastAsia="宋体" w:hAnsi="宋体" w:cs="宋体"/>
                <w:color w:val="000000" w:themeColor="text1"/>
                <w:kern w:val="0"/>
                <w:sz w:val="20"/>
                <w:szCs w:val="20"/>
              </w:rPr>
            </w:pPr>
            <w:r w:rsidRPr="005E3D06">
              <w:rPr>
                <w:rFonts w:ascii="宋体" w:eastAsia="宋体" w:hAnsi="宋体" w:cs="宋体" w:hint="eastAsia"/>
                <w:color w:val="000000" w:themeColor="text1"/>
                <w:kern w:val="0"/>
                <w:sz w:val="20"/>
                <w:szCs w:val="20"/>
              </w:rPr>
              <w:t>近</w:t>
            </w:r>
            <w:r w:rsidR="00C33334">
              <w:rPr>
                <w:rFonts w:ascii="宋体" w:eastAsia="宋体" w:hAnsi="宋体" w:cs="宋体" w:hint="eastAsia"/>
                <w:color w:val="000000" w:themeColor="text1"/>
                <w:kern w:val="0"/>
                <w:sz w:val="20"/>
                <w:szCs w:val="20"/>
              </w:rPr>
              <w:t>3</w:t>
            </w:r>
            <w:r w:rsidR="00C33334" w:rsidRPr="005E3D06">
              <w:rPr>
                <w:rFonts w:ascii="宋体" w:eastAsia="宋体" w:hAnsi="宋体" w:cs="宋体" w:hint="eastAsia"/>
                <w:color w:val="000000" w:themeColor="text1"/>
                <w:kern w:val="0"/>
                <w:sz w:val="20"/>
                <w:szCs w:val="20"/>
              </w:rPr>
              <w:t>年</w:t>
            </w:r>
            <w:r w:rsidRPr="005E3D06">
              <w:rPr>
                <w:rFonts w:ascii="宋体" w:eastAsia="宋体" w:hAnsi="宋体" w:cs="宋体" w:hint="eastAsia"/>
                <w:color w:val="000000" w:themeColor="text1"/>
                <w:kern w:val="0"/>
                <w:sz w:val="20"/>
                <w:szCs w:val="20"/>
              </w:rPr>
              <w:t>获得的区级及以下行政主管部门授予的荣誉，得0.6分；</w:t>
            </w:r>
          </w:p>
          <w:p w14:paraId="56E92D19" w14:textId="792C3BB3" w:rsidR="00DE0A54" w:rsidRPr="005E3D06" w:rsidRDefault="00DE0A54" w:rsidP="00C33334">
            <w:pPr>
              <w:ind w:firstLineChars="0" w:firstLine="0"/>
              <w:rPr>
                <w:rFonts w:ascii="宋体" w:eastAsia="宋体" w:hAnsi="宋体" w:cs="宋体"/>
                <w:color w:val="000000" w:themeColor="text1"/>
                <w:sz w:val="20"/>
                <w:szCs w:val="20"/>
              </w:rPr>
            </w:pPr>
            <w:r w:rsidRPr="005E3D06">
              <w:rPr>
                <w:rFonts w:ascii="宋体" w:eastAsia="宋体" w:hAnsi="宋体" w:cs="宋体" w:hint="eastAsia"/>
                <w:color w:val="000000" w:themeColor="text1"/>
                <w:kern w:val="0"/>
                <w:sz w:val="20"/>
                <w:szCs w:val="20"/>
              </w:rPr>
              <w:t>近</w:t>
            </w:r>
            <w:r w:rsidR="00C33334">
              <w:rPr>
                <w:rFonts w:ascii="宋体" w:eastAsia="宋体" w:hAnsi="宋体" w:cs="宋体" w:hint="eastAsia"/>
                <w:color w:val="000000" w:themeColor="text1"/>
                <w:kern w:val="0"/>
                <w:sz w:val="20"/>
                <w:szCs w:val="20"/>
              </w:rPr>
              <w:t>3</w:t>
            </w:r>
            <w:r w:rsidR="00C33334" w:rsidRPr="005E3D06">
              <w:rPr>
                <w:rFonts w:ascii="宋体" w:eastAsia="宋体" w:hAnsi="宋体" w:cs="宋体" w:hint="eastAsia"/>
                <w:color w:val="000000" w:themeColor="text1"/>
                <w:kern w:val="0"/>
                <w:sz w:val="20"/>
                <w:szCs w:val="20"/>
              </w:rPr>
              <w:t>年</w:t>
            </w:r>
            <w:r w:rsidRPr="005E3D06">
              <w:rPr>
                <w:rFonts w:ascii="宋体" w:eastAsia="宋体" w:hAnsi="宋体" w:cs="宋体" w:hint="eastAsia"/>
                <w:color w:val="000000" w:themeColor="text1"/>
                <w:kern w:val="0"/>
                <w:sz w:val="20"/>
                <w:szCs w:val="20"/>
              </w:rPr>
              <w:t>获得的行业协会荣誉，得0.5分</w:t>
            </w:r>
          </w:p>
        </w:tc>
      </w:tr>
      <w:tr w:rsidR="00DE0A54" w14:paraId="00C4C90C" w14:textId="77777777" w:rsidTr="00B85B5A">
        <w:tc>
          <w:tcPr>
            <w:tcW w:w="265" w:type="pct"/>
            <w:vMerge/>
            <w:vAlign w:val="center"/>
          </w:tcPr>
          <w:p w14:paraId="6022993A"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2A5D3D6F" w14:textId="77777777" w:rsidR="00DE0A54" w:rsidRDefault="00DE0A54" w:rsidP="00A5184F">
            <w:pPr>
              <w:ind w:firstLine="400"/>
              <w:jc w:val="center"/>
              <w:rPr>
                <w:rFonts w:ascii="宋体" w:eastAsia="宋体" w:hAnsi="宋体" w:cs="宋体"/>
                <w:sz w:val="20"/>
                <w:szCs w:val="20"/>
              </w:rPr>
            </w:pPr>
          </w:p>
        </w:tc>
        <w:tc>
          <w:tcPr>
            <w:tcW w:w="465" w:type="pct"/>
            <w:vMerge w:val="restart"/>
            <w:vAlign w:val="center"/>
          </w:tcPr>
          <w:p w14:paraId="560A8C5C"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金融信用</w:t>
            </w:r>
          </w:p>
          <w:p w14:paraId="6DB798BC"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（3分）</w:t>
            </w:r>
          </w:p>
        </w:tc>
        <w:tc>
          <w:tcPr>
            <w:tcW w:w="485" w:type="pct"/>
            <w:vAlign w:val="center"/>
          </w:tcPr>
          <w:p w14:paraId="376B530B"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信贷信息</w:t>
            </w:r>
          </w:p>
          <w:p w14:paraId="2B5D9275"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（2分）</w:t>
            </w:r>
          </w:p>
        </w:tc>
        <w:tc>
          <w:tcPr>
            <w:tcW w:w="1638" w:type="pct"/>
            <w:vAlign w:val="center"/>
          </w:tcPr>
          <w:p w14:paraId="3FC85497" w14:textId="4FC62995" w:rsidR="00DE0A54" w:rsidRDefault="00DE0A54" w:rsidP="00A5184F">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查企业信用报告，未结清信贷。中长期借款、短期</w:t>
            </w:r>
            <w:r w:rsidR="004C6D33">
              <w:rPr>
                <w:rFonts w:ascii="宋体" w:eastAsia="宋体" w:hAnsi="宋体" w:cs="宋体" w:hint="eastAsia"/>
                <w:color w:val="000000"/>
                <w:kern w:val="0"/>
                <w:sz w:val="20"/>
                <w:szCs w:val="20"/>
              </w:rPr>
              <w:t>借款、循环透支、贴现、银行承兑汇票和信用证、银行保函及其他业务。</w:t>
            </w:r>
          </w:p>
        </w:tc>
        <w:tc>
          <w:tcPr>
            <w:tcW w:w="1724" w:type="pct"/>
            <w:vAlign w:val="center"/>
          </w:tcPr>
          <w:p w14:paraId="62A576A0" w14:textId="2F45E524" w:rsidR="00DE0A54" w:rsidRPr="004C6D33" w:rsidRDefault="00DE0A54" w:rsidP="004C6D33">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金融信用五级分类为正常、次级及可疑，得2分；金融信用五级分类为损失和违约，不得分；被追偿业务余额达到企业固定资产60%，扣2</w:t>
            </w:r>
            <w:r w:rsidR="004C6D33">
              <w:rPr>
                <w:rFonts w:ascii="宋体" w:eastAsia="宋体" w:hAnsi="宋体" w:cs="宋体" w:hint="eastAsia"/>
                <w:color w:val="000000"/>
                <w:kern w:val="0"/>
                <w:sz w:val="20"/>
                <w:szCs w:val="20"/>
              </w:rPr>
              <w:t>分。</w:t>
            </w:r>
          </w:p>
        </w:tc>
      </w:tr>
      <w:tr w:rsidR="00DE0A54" w14:paraId="642EFC30" w14:textId="77777777" w:rsidTr="00B85B5A">
        <w:tc>
          <w:tcPr>
            <w:tcW w:w="265" w:type="pct"/>
            <w:vMerge/>
            <w:vAlign w:val="center"/>
          </w:tcPr>
          <w:p w14:paraId="18617A93"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6EA80921" w14:textId="77777777" w:rsidR="00DE0A54" w:rsidRDefault="00DE0A54" w:rsidP="00A5184F">
            <w:pPr>
              <w:ind w:firstLine="400"/>
              <w:jc w:val="center"/>
              <w:rPr>
                <w:rFonts w:ascii="宋体" w:eastAsia="宋体" w:hAnsi="宋体" w:cs="宋体"/>
                <w:sz w:val="20"/>
                <w:szCs w:val="20"/>
              </w:rPr>
            </w:pPr>
          </w:p>
        </w:tc>
        <w:tc>
          <w:tcPr>
            <w:tcW w:w="465" w:type="pct"/>
            <w:vMerge/>
            <w:vAlign w:val="center"/>
          </w:tcPr>
          <w:p w14:paraId="3F733761" w14:textId="77777777" w:rsidR="00DE0A54" w:rsidRDefault="00DE0A54" w:rsidP="00A5184F">
            <w:pPr>
              <w:ind w:firstLine="400"/>
              <w:jc w:val="center"/>
              <w:rPr>
                <w:rFonts w:ascii="宋体" w:eastAsia="宋体" w:hAnsi="宋体" w:cs="宋体"/>
                <w:color w:val="000000"/>
                <w:kern w:val="0"/>
                <w:sz w:val="20"/>
                <w:szCs w:val="20"/>
              </w:rPr>
            </w:pPr>
          </w:p>
        </w:tc>
        <w:tc>
          <w:tcPr>
            <w:tcW w:w="485" w:type="pct"/>
            <w:vAlign w:val="center"/>
          </w:tcPr>
          <w:p w14:paraId="42205430"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非信贷信息</w:t>
            </w:r>
          </w:p>
          <w:p w14:paraId="6D4A8802"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（1分）</w:t>
            </w:r>
          </w:p>
        </w:tc>
        <w:tc>
          <w:tcPr>
            <w:tcW w:w="1638" w:type="pct"/>
            <w:vAlign w:val="center"/>
          </w:tcPr>
          <w:p w14:paraId="5F509502" w14:textId="77777777" w:rsidR="00DE0A54" w:rsidRDefault="00DE0A54" w:rsidP="004C6D33">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水、电、通讯等非信贷累计欠费情况。</w:t>
            </w:r>
          </w:p>
        </w:tc>
        <w:tc>
          <w:tcPr>
            <w:tcW w:w="1724" w:type="pct"/>
            <w:vAlign w:val="center"/>
          </w:tcPr>
          <w:p w14:paraId="3171574D" w14:textId="77777777" w:rsidR="00DE0A54" w:rsidRDefault="00DE0A54" w:rsidP="004C6D33">
            <w:pPr>
              <w:ind w:firstLineChars="0" w:firstLine="0"/>
              <w:rPr>
                <w:rFonts w:ascii="宋体" w:eastAsia="宋体" w:hAnsi="宋体" w:cs="宋体"/>
                <w:sz w:val="20"/>
                <w:szCs w:val="20"/>
              </w:rPr>
            </w:pPr>
            <w:r>
              <w:rPr>
                <w:rFonts w:ascii="宋体" w:eastAsia="宋体" w:hAnsi="宋体" w:cs="宋体" w:hint="eastAsia"/>
                <w:color w:val="000000"/>
                <w:kern w:val="0"/>
                <w:sz w:val="20"/>
                <w:szCs w:val="20"/>
              </w:rPr>
              <w:t>非信贷累计欠费金额10万以下，得1分；10-50万，不得分；50万以上，扣1分。</w:t>
            </w:r>
          </w:p>
        </w:tc>
      </w:tr>
      <w:tr w:rsidR="00DE0A54" w14:paraId="33A9D6AC" w14:textId="77777777" w:rsidTr="00B85B5A">
        <w:tc>
          <w:tcPr>
            <w:tcW w:w="265" w:type="pct"/>
            <w:vMerge w:val="restart"/>
            <w:vAlign w:val="center"/>
          </w:tcPr>
          <w:p w14:paraId="798DA7C2" w14:textId="77777777" w:rsidR="00DE0A54" w:rsidRDefault="00DE0A54" w:rsidP="00A5184F">
            <w:pPr>
              <w:ind w:firstLineChars="0" w:firstLine="0"/>
              <w:jc w:val="center"/>
              <w:rPr>
                <w:rFonts w:ascii="宋体" w:eastAsia="宋体" w:hAnsi="宋体" w:cs="宋体"/>
                <w:sz w:val="20"/>
                <w:szCs w:val="20"/>
              </w:rPr>
            </w:pPr>
            <w:r>
              <w:rPr>
                <w:rFonts w:ascii="宋体" w:eastAsia="宋体" w:hAnsi="宋体" w:cs="宋体" w:hint="eastAsia"/>
                <w:sz w:val="20"/>
                <w:szCs w:val="20"/>
              </w:rPr>
              <w:t>6</w:t>
            </w:r>
          </w:p>
        </w:tc>
        <w:tc>
          <w:tcPr>
            <w:tcW w:w="423" w:type="pct"/>
            <w:vMerge w:val="restart"/>
            <w:vAlign w:val="center"/>
          </w:tcPr>
          <w:p w14:paraId="4A69B403"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市场行为</w:t>
            </w:r>
          </w:p>
          <w:p w14:paraId="542BBEB7" w14:textId="77777777" w:rsidR="00DE0A54" w:rsidRDefault="00DE0A54" w:rsidP="00A5184F">
            <w:pPr>
              <w:ind w:firstLineChars="0" w:firstLine="0"/>
              <w:jc w:val="center"/>
              <w:rPr>
                <w:rFonts w:ascii="宋体" w:eastAsia="宋体" w:hAnsi="宋体" w:cs="宋体"/>
                <w:sz w:val="20"/>
                <w:szCs w:val="20"/>
              </w:rPr>
            </w:pPr>
            <w:r>
              <w:rPr>
                <w:rFonts w:ascii="宋体" w:eastAsia="宋体" w:hAnsi="宋体" w:cs="宋体" w:hint="eastAsia"/>
                <w:sz w:val="20"/>
                <w:szCs w:val="20"/>
              </w:rPr>
              <w:t>（5分）</w:t>
            </w:r>
          </w:p>
        </w:tc>
        <w:tc>
          <w:tcPr>
            <w:tcW w:w="465" w:type="pct"/>
            <w:vMerge w:val="restart"/>
            <w:vAlign w:val="center"/>
          </w:tcPr>
          <w:p w14:paraId="2D405457"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市场监管评价</w:t>
            </w:r>
          </w:p>
          <w:p w14:paraId="17F049A0"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（1.5分）</w:t>
            </w:r>
          </w:p>
        </w:tc>
        <w:tc>
          <w:tcPr>
            <w:tcW w:w="485" w:type="pct"/>
            <w:vAlign w:val="center"/>
          </w:tcPr>
          <w:p w14:paraId="7845458E"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完税情况</w:t>
            </w:r>
          </w:p>
          <w:p w14:paraId="148A4EE7"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（0.5分）</w:t>
            </w:r>
          </w:p>
        </w:tc>
        <w:tc>
          <w:tcPr>
            <w:tcW w:w="1638" w:type="pct"/>
            <w:vAlign w:val="center"/>
          </w:tcPr>
          <w:p w14:paraId="1901A034" w14:textId="6340B55E" w:rsidR="00DE0A54" w:rsidRDefault="00F31E97" w:rsidP="00A5184F">
            <w:pPr>
              <w:ind w:firstLineChars="0" w:firstLine="0"/>
              <w:jc w:val="left"/>
              <w:rPr>
                <w:rFonts w:ascii="宋体" w:eastAsia="宋体" w:hAnsi="宋体" w:cs="宋体"/>
                <w:color w:val="000000"/>
                <w:kern w:val="0"/>
                <w:sz w:val="20"/>
                <w:szCs w:val="20"/>
                <w:highlight w:val="yellow"/>
              </w:rPr>
            </w:pPr>
            <w:r w:rsidRPr="00F31E97">
              <w:rPr>
                <w:rFonts w:ascii="宋体" w:eastAsia="宋体" w:hAnsi="宋体" w:cs="宋体" w:hint="eastAsia"/>
                <w:sz w:val="20"/>
                <w:szCs w:val="20"/>
              </w:rPr>
              <w:t>近5年</w:t>
            </w:r>
            <w:r w:rsidR="00DE0A54">
              <w:rPr>
                <w:rFonts w:ascii="宋体" w:eastAsia="宋体" w:hAnsi="宋体" w:cs="宋体" w:hint="eastAsia"/>
                <w:sz w:val="20"/>
                <w:szCs w:val="20"/>
              </w:rPr>
              <w:t>是否有偷税和欠税行为</w:t>
            </w:r>
            <w:r w:rsidR="005E3D06">
              <w:rPr>
                <w:rFonts w:ascii="宋体" w:eastAsia="宋体" w:hAnsi="宋体" w:cs="宋体" w:hint="eastAsia"/>
                <w:sz w:val="20"/>
                <w:szCs w:val="20"/>
              </w:rPr>
              <w:t>。</w:t>
            </w:r>
          </w:p>
        </w:tc>
        <w:tc>
          <w:tcPr>
            <w:tcW w:w="1724" w:type="pct"/>
            <w:vAlign w:val="center"/>
          </w:tcPr>
          <w:p w14:paraId="6E6BABC7" w14:textId="17F39B20" w:rsidR="00DE0A54" w:rsidRDefault="00DE0A54" w:rsidP="005A28B2">
            <w:pPr>
              <w:ind w:firstLineChars="0" w:firstLine="0"/>
              <w:rPr>
                <w:rFonts w:ascii="宋体" w:eastAsia="宋体" w:hAnsi="宋体" w:cs="宋体"/>
                <w:sz w:val="20"/>
                <w:szCs w:val="20"/>
              </w:rPr>
            </w:pPr>
            <w:r>
              <w:rPr>
                <w:rFonts w:ascii="宋体" w:eastAsia="宋体" w:hAnsi="宋体" w:cs="宋体" w:hint="eastAsia"/>
                <w:sz w:val="20"/>
                <w:szCs w:val="20"/>
              </w:rPr>
              <w:t>有1项扣0.5分，没有</w:t>
            </w:r>
            <w:r w:rsidR="005A28B2">
              <w:rPr>
                <w:rFonts w:ascii="宋体" w:eastAsia="宋体" w:hAnsi="宋体" w:cs="宋体" w:hint="eastAsia"/>
                <w:sz w:val="20"/>
                <w:szCs w:val="20"/>
              </w:rPr>
              <w:t>得0</w:t>
            </w:r>
            <w:r w:rsidR="005A28B2">
              <w:rPr>
                <w:rFonts w:ascii="宋体" w:eastAsia="宋体" w:hAnsi="宋体" w:cs="宋体"/>
                <w:sz w:val="20"/>
                <w:szCs w:val="20"/>
              </w:rPr>
              <w:t>.5</w:t>
            </w:r>
            <w:r>
              <w:rPr>
                <w:rFonts w:ascii="宋体" w:eastAsia="宋体" w:hAnsi="宋体" w:cs="宋体" w:hint="eastAsia"/>
                <w:sz w:val="20"/>
                <w:szCs w:val="20"/>
              </w:rPr>
              <w:t>分。</w:t>
            </w:r>
          </w:p>
        </w:tc>
      </w:tr>
      <w:tr w:rsidR="00DE0A54" w14:paraId="6594BF00" w14:textId="77777777" w:rsidTr="00B85B5A">
        <w:trPr>
          <w:trHeight w:val="90"/>
        </w:trPr>
        <w:tc>
          <w:tcPr>
            <w:tcW w:w="265" w:type="pct"/>
            <w:vMerge/>
            <w:vAlign w:val="center"/>
          </w:tcPr>
          <w:p w14:paraId="159D552F"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4FD9B79A" w14:textId="77777777" w:rsidR="00DE0A54" w:rsidRDefault="00DE0A54" w:rsidP="00A5184F">
            <w:pPr>
              <w:ind w:firstLine="400"/>
              <w:jc w:val="center"/>
              <w:rPr>
                <w:rFonts w:ascii="宋体" w:eastAsia="宋体" w:hAnsi="宋体" w:cs="宋体"/>
                <w:sz w:val="20"/>
                <w:szCs w:val="20"/>
              </w:rPr>
            </w:pPr>
          </w:p>
        </w:tc>
        <w:tc>
          <w:tcPr>
            <w:tcW w:w="465" w:type="pct"/>
            <w:vMerge/>
            <w:vAlign w:val="center"/>
          </w:tcPr>
          <w:p w14:paraId="6E656C61" w14:textId="77777777" w:rsidR="00DE0A54" w:rsidRDefault="00DE0A54" w:rsidP="00A5184F">
            <w:pPr>
              <w:ind w:firstLine="400"/>
              <w:jc w:val="center"/>
              <w:rPr>
                <w:rFonts w:ascii="宋体" w:eastAsia="宋体" w:hAnsi="宋体" w:cs="宋体"/>
                <w:color w:val="000000"/>
                <w:kern w:val="0"/>
                <w:sz w:val="20"/>
                <w:szCs w:val="20"/>
              </w:rPr>
            </w:pPr>
          </w:p>
        </w:tc>
        <w:tc>
          <w:tcPr>
            <w:tcW w:w="485" w:type="pct"/>
            <w:vAlign w:val="center"/>
          </w:tcPr>
          <w:p w14:paraId="43FBB27C"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遵守相关法律法规情况</w:t>
            </w:r>
          </w:p>
          <w:p w14:paraId="29FB1298"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（0.5分）</w:t>
            </w:r>
          </w:p>
        </w:tc>
        <w:tc>
          <w:tcPr>
            <w:tcW w:w="1638" w:type="pct"/>
            <w:vAlign w:val="center"/>
          </w:tcPr>
          <w:p w14:paraId="20051901" w14:textId="368EEEF5" w:rsidR="00DE0A54" w:rsidRDefault="00F31E97" w:rsidP="00A5184F">
            <w:pPr>
              <w:ind w:firstLineChars="0" w:firstLine="0"/>
              <w:jc w:val="left"/>
              <w:rPr>
                <w:rFonts w:ascii="宋体" w:eastAsia="宋体" w:hAnsi="宋体" w:cs="宋体"/>
                <w:color w:val="000000"/>
                <w:kern w:val="0"/>
                <w:sz w:val="20"/>
                <w:szCs w:val="20"/>
                <w:highlight w:val="yellow"/>
              </w:rPr>
            </w:pPr>
            <w:r w:rsidRPr="00F31E97">
              <w:rPr>
                <w:rFonts w:ascii="宋体" w:eastAsia="宋体" w:hAnsi="宋体" w:cs="宋体" w:hint="eastAsia"/>
                <w:sz w:val="20"/>
                <w:szCs w:val="20"/>
              </w:rPr>
              <w:t>近</w:t>
            </w:r>
            <w:r>
              <w:rPr>
                <w:rFonts w:ascii="宋体" w:eastAsia="宋体" w:hAnsi="宋体" w:cs="宋体"/>
                <w:sz w:val="20"/>
                <w:szCs w:val="20"/>
              </w:rPr>
              <w:t>3</w:t>
            </w:r>
            <w:r w:rsidRPr="00F31E97">
              <w:rPr>
                <w:rFonts w:ascii="宋体" w:eastAsia="宋体" w:hAnsi="宋体" w:cs="宋体" w:hint="eastAsia"/>
                <w:sz w:val="20"/>
                <w:szCs w:val="20"/>
              </w:rPr>
              <w:t>年</w:t>
            </w:r>
            <w:r w:rsidR="00DE0A54">
              <w:rPr>
                <w:rFonts w:ascii="宋体" w:eastAsia="宋体" w:hAnsi="宋体" w:cs="宋体" w:hint="eastAsia"/>
                <w:sz w:val="20"/>
                <w:szCs w:val="20"/>
              </w:rPr>
              <w:t>是否有企业承担的民事判决败诉、强制执行、行政处罚情况</w:t>
            </w:r>
            <w:r w:rsidR="005E3D06">
              <w:rPr>
                <w:rFonts w:ascii="宋体" w:eastAsia="宋体" w:hAnsi="宋体" w:cs="宋体" w:hint="eastAsia"/>
                <w:sz w:val="20"/>
                <w:szCs w:val="20"/>
              </w:rPr>
              <w:t>。</w:t>
            </w:r>
          </w:p>
        </w:tc>
        <w:tc>
          <w:tcPr>
            <w:tcW w:w="1724" w:type="pct"/>
            <w:vAlign w:val="center"/>
          </w:tcPr>
          <w:p w14:paraId="7E9CEF49" w14:textId="68A604DF" w:rsidR="00DE0A54" w:rsidRDefault="00DE0A54" w:rsidP="004C6D33">
            <w:pPr>
              <w:ind w:firstLineChars="0" w:firstLine="0"/>
              <w:rPr>
                <w:rFonts w:ascii="宋体" w:eastAsia="宋体" w:hAnsi="宋体" w:cs="宋体"/>
                <w:sz w:val="20"/>
                <w:szCs w:val="20"/>
              </w:rPr>
            </w:pPr>
            <w:r>
              <w:rPr>
                <w:rFonts w:ascii="宋体" w:eastAsia="宋体" w:hAnsi="宋体" w:cs="宋体" w:hint="eastAsia"/>
                <w:sz w:val="20"/>
                <w:szCs w:val="20"/>
              </w:rPr>
              <w:t>不符合要求的，有1项扣0.2分，扣完为止</w:t>
            </w:r>
            <w:r w:rsidR="004C6D33">
              <w:rPr>
                <w:rFonts w:ascii="宋体" w:eastAsia="宋体" w:hAnsi="宋体" w:cs="宋体" w:hint="eastAsia"/>
                <w:sz w:val="20"/>
                <w:szCs w:val="20"/>
              </w:rPr>
              <w:t>。</w:t>
            </w:r>
          </w:p>
        </w:tc>
      </w:tr>
      <w:tr w:rsidR="00DE0A54" w14:paraId="4FD33DE1" w14:textId="77777777" w:rsidTr="00B85B5A">
        <w:tc>
          <w:tcPr>
            <w:tcW w:w="265" w:type="pct"/>
            <w:vMerge/>
            <w:vAlign w:val="center"/>
          </w:tcPr>
          <w:p w14:paraId="16704A07"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6CD4BF03" w14:textId="77777777" w:rsidR="00DE0A54" w:rsidRDefault="00DE0A54" w:rsidP="00A5184F">
            <w:pPr>
              <w:ind w:firstLine="400"/>
              <w:jc w:val="center"/>
              <w:rPr>
                <w:rFonts w:ascii="宋体" w:eastAsia="宋体" w:hAnsi="宋体" w:cs="宋体"/>
                <w:sz w:val="20"/>
                <w:szCs w:val="20"/>
              </w:rPr>
            </w:pPr>
          </w:p>
        </w:tc>
        <w:tc>
          <w:tcPr>
            <w:tcW w:w="465" w:type="pct"/>
            <w:vMerge/>
            <w:vAlign w:val="center"/>
          </w:tcPr>
          <w:p w14:paraId="38B0D971" w14:textId="77777777" w:rsidR="00DE0A54" w:rsidRDefault="00DE0A54" w:rsidP="00A5184F">
            <w:pPr>
              <w:ind w:firstLine="400"/>
              <w:jc w:val="center"/>
              <w:rPr>
                <w:rFonts w:ascii="宋体" w:eastAsia="宋体" w:hAnsi="宋体" w:cs="宋体"/>
                <w:color w:val="000000"/>
                <w:kern w:val="0"/>
                <w:sz w:val="20"/>
                <w:szCs w:val="20"/>
              </w:rPr>
            </w:pPr>
          </w:p>
        </w:tc>
        <w:tc>
          <w:tcPr>
            <w:tcW w:w="485" w:type="pct"/>
            <w:vAlign w:val="center"/>
          </w:tcPr>
          <w:p w14:paraId="7392878F"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不良信息</w:t>
            </w:r>
          </w:p>
          <w:p w14:paraId="57676C0A"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（0.5分）</w:t>
            </w:r>
          </w:p>
        </w:tc>
        <w:tc>
          <w:tcPr>
            <w:tcW w:w="1638" w:type="pct"/>
            <w:vAlign w:val="center"/>
          </w:tcPr>
          <w:p w14:paraId="35A89579" w14:textId="30FB3724" w:rsidR="00DE0A54" w:rsidRDefault="00F31E97" w:rsidP="00A5184F">
            <w:pPr>
              <w:ind w:firstLineChars="0" w:firstLine="0"/>
              <w:jc w:val="left"/>
              <w:rPr>
                <w:rFonts w:ascii="宋体" w:eastAsia="宋体" w:hAnsi="宋体" w:cs="宋体"/>
                <w:color w:val="000000"/>
                <w:kern w:val="0"/>
                <w:sz w:val="20"/>
                <w:szCs w:val="20"/>
                <w:highlight w:val="yellow"/>
              </w:rPr>
            </w:pPr>
            <w:r>
              <w:rPr>
                <w:rFonts w:ascii="宋体" w:eastAsia="宋体" w:hAnsi="宋体" w:cs="宋体" w:hint="eastAsia"/>
                <w:sz w:val="20"/>
                <w:szCs w:val="20"/>
              </w:rPr>
              <w:t>近</w:t>
            </w:r>
            <w:r w:rsidR="00DE0A54">
              <w:rPr>
                <w:rFonts w:ascii="宋体" w:eastAsia="宋体" w:hAnsi="宋体" w:cs="宋体" w:hint="eastAsia"/>
                <w:sz w:val="20"/>
                <w:szCs w:val="20"/>
              </w:rPr>
              <w:t>5年内是否发生经营异常情况</w:t>
            </w:r>
            <w:r w:rsidR="005E3D06">
              <w:rPr>
                <w:rFonts w:ascii="宋体" w:eastAsia="宋体" w:hAnsi="宋体" w:cs="宋体" w:hint="eastAsia"/>
                <w:sz w:val="20"/>
                <w:szCs w:val="20"/>
              </w:rPr>
              <w:t>。</w:t>
            </w:r>
          </w:p>
        </w:tc>
        <w:tc>
          <w:tcPr>
            <w:tcW w:w="1724" w:type="pct"/>
            <w:vAlign w:val="center"/>
          </w:tcPr>
          <w:p w14:paraId="1F7B14A2" w14:textId="307F3652" w:rsidR="00DE0A54" w:rsidRDefault="00DE0A54" w:rsidP="004C6D33">
            <w:pPr>
              <w:ind w:firstLineChars="0" w:firstLine="0"/>
              <w:rPr>
                <w:rFonts w:ascii="宋体" w:eastAsia="宋体" w:hAnsi="宋体" w:cs="宋体"/>
                <w:sz w:val="20"/>
                <w:szCs w:val="20"/>
              </w:rPr>
            </w:pPr>
            <w:r>
              <w:rPr>
                <w:rFonts w:ascii="宋体" w:eastAsia="宋体" w:hAnsi="宋体" w:cs="宋体" w:hint="eastAsia"/>
                <w:sz w:val="20"/>
                <w:szCs w:val="20"/>
              </w:rPr>
              <w:t>不符合要求的，有1项扣0.</w:t>
            </w:r>
            <w:r w:rsidR="00475A06">
              <w:rPr>
                <w:rFonts w:ascii="宋体" w:eastAsia="宋体" w:hAnsi="宋体" w:cs="宋体"/>
                <w:sz w:val="20"/>
                <w:szCs w:val="20"/>
              </w:rPr>
              <w:t>2</w:t>
            </w:r>
            <w:r>
              <w:rPr>
                <w:rFonts w:ascii="宋体" w:eastAsia="宋体" w:hAnsi="宋体" w:cs="宋体" w:hint="eastAsia"/>
                <w:sz w:val="20"/>
                <w:szCs w:val="20"/>
              </w:rPr>
              <w:t>分，扣完为止</w:t>
            </w:r>
            <w:r w:rsidR="004C6D33">
              <w:rPr>
                <w:rFonts w:ascii="宋体" w:eastAsia="宋体" w:hAnsi="宋体" w:cs="宋体" w:hint="eastAsia"/>
                <w:sz w:val="20"/>
                <w:szCs w:val="20"/>
              </w:rPr>
              <w:t>。</w:t>
            </w:r>
          </w:p>
        </w:tc>
      </w:tr>
      <w:tr w:rsidR="00DE0A54" w14:paraId="5D1BE945" w14:textId="77777777" w:rsidTr="00B85B5A">
        <w:tc>
          <w:tcPr>
            <w:tcW w:w="265" w:type="pct"/>
            <w:vMerge/>
            <w:vAlign w:val="center"/>
          </w:tcPr>
          <w:p w14:paraId="75F9AEF6"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06BA057D" w14:textId="77777777" w:rsidR="00DE0A54" w:rsidRDefault="00DE0A54" w:rsidP="00A5184F">
            <w:pPr>
              <w:ind w:firstLine="400"/>
              <w:jc w:val="center"/>
              <w:rPr>
                <w:rFonts w:ascii="宋体" w:eastAsia="宋体" w:hAnsi="宋体" w:cs="宋体"/>
                <w:sz w:val="20"/>
                <w:szCs w:val="20"/>
              </w:rPr>
            </w:pPr>
          </w:p>
        </w:tc>
        <w:tc>
          <w:tcPr>
            <w:tcW w:w="465" w:type="pct"/>
            <w:vMerge w:val="restart"/>
            <w:vAlign w:val="center"/>
          </w:tcPr>
          <w:p w14:paraId="2971321A"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履约行为</w:t>
            </w:r>
          </w:p>
          <w:p w14:paraId="769BD0EE"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（3.5分）</w:t>
            </w:r>
          </w:p>
        </w:tc>
        <w:tc>
          <w:tcPr>
            <w:tcW w:w="485" w:type="pct"/>
            <w:vAlign w:val="center"/>
          </w:tcPr>
          <w:p w14:paraId="52AB3139"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客户服务</w:t>
            </w:r>
          </w:p>
          <w:p w14:paraId="0C8C2DCE"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（1.5分）</w:t>
            </w:r>
          </w:p>
        </w:tc>
        <w:tc>
          <w:tcPr>
            <w:tcW w:w="1638" w:type="pct"/>
            <w:vAlign w:val="center"/>
          </w:tcPr>
          <w:p w14:paraId="78C5DFFF" w14:textId="230D2CC5" w:rsidR="00DE0A54" w:rsidRDefault="00DE0A54" w:rsidP="00A5184F">
            <w:pPr>
              <w:ind w:firstLineChars="0" w:firstLine="0"/>
              <w:jc w:val="left"/>
              <w:rPr>
                <w:rFonts w:ascii="宋体" w:eastAsia="宋体" w:hAnsi="宋体" w:cs="宋体"/>
                <w:color w:val="000000"/>
                <w:kern w:val="0"/>
                <w:sz w:val="20"/>
                <w:szCs w:val="20"/>
                <w:highlight w:val="yellow"/>
              </w:rPr>
            </w:pPr>
            <w:r>
              <w:rPr>
                <w:rFonts w:ascii="宋体" w:eastAsia="宋体" w:hAnsi="宋体" w:cs="宋体" w:hint="eastAsia"/>
                <w:sz w:val="20"/>
                <w:szCs w:val="20"/>
              </w:rPr>
              <w:t>是否建立了</w:t>
            </w:r>
            <w:proofErr w:type="gramStart"/>
            <w:r>
              <w:rPr>
                <w:rFonts w:ascii="宋体" w:eastAsia="宋体" w:hAnsi="宋体" w:cs="宋体" w:hint="eastAsia"/>
                <w:sz w:val="20"/>
                <w:szCs w:val="20"/>
              </w:rPr>
              <w:t>申投诉</w:t>
            </w:r>
            <w:proofErr w:type="gramEnd"/>
            <w:r>
              <w:rPr>
                <w:rFonts w:ascii="宋体" w:eastAsia="宋体" w:hAnsi="宋体" w:cs="宋体" w:hint="eastAsia"/>
                <w:sz w:val="20"/>
                <w:szCs w:val="20"/>
              </w:rPr>
              <w:t>及满意度调查制度</w:t>
            </w:r>
            <w:r>
              <w:rPr>
                <w:rFonts w:ascii="宋体" w:eastAsia="宋体" w:hAnsi="宋体" w:cs="宋体"/>
                <w:sz w:val="20"/>
                <w:szCs w:val="20"/>
              </w:rPr>
              <w:t>，并按规定实施；</w:t>
            </w:r>
            <w:r>
              <w:rPr>
                <w:rFonts w:ascii="宋体" w:eastAsia="宋体" w:hAnsi="宋体" w:cs="宋体" w:hint="eastAsia"/>
                <w:sz w:val="20"/>
                <w:szCs w:val="20"/>
              </w:rPr>
              <w:t>是否具有法律效力的保密承诺</w:t>
            </w:r>
            <w:r>
              <w:rPr>
                <w:rFonts w:ascii="宋体" w:eastAsia="宋体" w:hAnsi="宋体" w:cs="宋体"/>
                <w:sz w:val="20"/>
                <w:szCs w:val="20"/>
              </w:rPr>
              <w:t>；</w:t>
            </w:r>
            <w:r>
              <w:rPr>
                <w:rFonts w:ascii="宋体" w:eastAsia="宋体" w:hAnsi="宋体" w:cs="宋体" w:hint="eastAsia"/>
                <w:sz w:val="20"/>
                <w:szCs w:val="20"/>
              </w:rPr>
              <w:t>业务受理等场所的服务承诺、检测收费、检测周期等是否已公示，并容易获取</w:t>
            </w:r>
            <w:r w:rsidR="005E3D06">
              <w:rPr>
                <w:rFonts w:ascii="宋体" w:eastAsia="宋体" w:hAnsi="宋体" w:cs="宋体" w:hint="eastAsia"/>
                <w:sz w:val="20"/>
                <w:szCs w:val="20"/>
              </w:rPr>
              <w:t>。</w:t>
            </w:r>
          </w:p>
        </w:tc>
        <w:tc>
          <w:tcPr>
            <w:tcW w:w="1724" w:type="pct"/>
            <w:vAlign w:val="center"/>
          </w:tcPr>
          <w:p w14:paraId="5A2F2143" w14:textId="1CCF0660" w:rsidR="00DE0A54" w:rsidRDefault="00475A06" w:rsidP="004C6D33">
            <w:pPr>
              <w:ind w:firstLineChars="0" w:firstLine="0"/>
              <w:rPr>
                <w:rFonts w:ascii="宋体" w:eastAsia="宋体" w:hAnsi="宋体" w:cs="宋体"/>
                <w:sz w:val="20"/>
                <w:szCs w:val="20"/>
              </w:rPr>
            </w:pPr>
            <w:r w:rsidRPr="00475A06">
              <w:rPr>
                <w:rFonts w:ascii="宋体" w:eastAsia="宋体" w:hAnsi="宋体" w:cs="宋体" w:hint="eastAsia"/>
                <w:sz w:val="20"/>
                <w:szCs w:val="20"/>
              </w:rPr>
              <w:t>不符合要求的，有1项扣0.5分，扣完为止。</w:t>
            </w:r>
          </w:p>
        </w:tc>
      </w:tr>
      <w:tr w:rsidR="00DE0A54" w14:paraId="24C12485" w14:textId="77777777" w:rsidTr="00B85B5A">
        <w:tc>
          <w:tcPr>
            <w:tcW w:w="265" w:type="pct"/>
            <w:vMerge/>
            <w:vAlign w:val="center"/>
          </w:tcPr>
          <w:p w14:paraId="12D0E56B" w14:textId="77777777" w:rsidR="00DE0A54" w:rsidRDefault="00DE0A54" w:rsidP="00A5184F">
            <w:pPr>
              <w:ind w:firstLine="400"/>
              <w:jc w:val="center"/>
              <w:rPr>
                <w:rFonts w:ascii="宋体" w:eastAsia="宋体" w:hAnsi="宋体" w:cs="宋体"/>
                <w:sz w:val="20"/>
                <w:szCs w:val="20"/>
              </w:rPr>
            </w:pPr>
          </w:p>
        </w:tc>
        <w:tc>
          <w:tcPr>
            <w:tcW w:w="423" w:type="pct"/>
            <w:vMerge/>
            <w:vAlign w:val="center"/>
          </w:tcPr>
          <w:p w14:paraId="72FDFC2E" w14:textId="77777777" w:rsidR="00DE0A54" w:rsidRDefault="00DE0A54" w:rsidP="00A5184F">
            <w:pPr>
              <w:ind w:firstLine="400"/>
              <w:jc w:val="center"/>
              <w:rPr>
                <w:rFonts w:ascii="宋体" w:eastAsia="宋体" w:hAnsi="宋体" w:cs="宋体"/>
                <w:sz w:val="20"/>
                <w:szCs w:val="20"/>
              </w:rPr>
            </w:pPr>
          </w:p>
        </w:tc>
        <w:tc>
          <w:tcPr>
            <w:tcW w:w="465" w:type="pct"/>
            <w:vMerge/>
            <w:vAlign w:val="center"/>
          </w:tcPr>
          <w:p w14:paraId="14C06766" w14:textId="77777777" w:rsidR="00DE0A54" w:rsidRDefault="00DE0A54" w:rsidP="00A5184F">
            <w:pPr>
              <w:ind w:firstLine="400"/>
              <w:jc w:val="center"/>
              <w:rPr>
                <w:rFonts w:ascii="宋体" w:eastAsia="宋体" w:hAnsi="宋体" w:cs="宋体"/>
                <w:color w:val="000000"/>
                <w:kern w:val="0"/>
                <w:sz w:val="20"/>
                <w:szCs w:val="20"/>
              </w:rPr>
            </w:pPr>
          </w:p>
        </w:tc>
        <w:tc>
          <w:tcPr>
            <w:tcW w:w="485" w:type="pct"/>
            <w:vAlign w:val="center"/>
          </w:tcPr>
          <w:p w14:paraId="344B831B"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合同签订</w:t>
            </w:r>
          </w:p>
          <w:p w14:paraId="4FF16E7C" w14:textId="77777777" w:rsidR="00DE0A54" w:rsidRDefault="00DE0A54" w:rsidP="00A5184F">
            <w:pPr>
              <w:ind w:firstLineChars="0" w:firstLine="0"/>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（2分）</w:t>
            </w:r>
          </w:p>
        </w:tc>
        <w:tc>
          <w:tcPr>
            <w:tcW w:w="1638" w:type="pct"/>
            <w:vAlign w:val="center"/>
          </w:tcPr>
          <w:p w14:paraId="7C28766A" w14:textId="3DA3D71E" w:rsidR="00DE0A54" w:rsidRDefault="00DE0A54" w:rsidP="00A5184F">
            <w:pPr>
              <w:ind w:firstLineChars="0" w:firstLine="0"/>
              <w:jc w:val="left"/>
              <w:rPr>
                <w:rFonts w:ascii="宋体" w:eastAsia="宋体" w:hAnsi="宋体" w:cs="宋体"/>
                <w:color w:val="000000"/>
                <w:kern w:val="0"/>
                <w:sz w:val="20"/>
                <w:szCs w:val="20"/>
                <w:highlight w:val="yellow"/>
              </w:rPr>
            </w:pPr>
            <w:r>
              <w:rPr>
                <w:rFonts w:ascii="宋体" w:eastAsia="宋体" w:hAnsi="宋体" w:cs="宋体" w:hint="eastAsia"/>
                <w:sz w:val="20"/>
                <w:szCs w:val="20"/>
              </w:rPr>
              <w:t>检测合同的检测服务内容、期限和收费等信息是否充分完整；检测合同的评审是否按要求进行并保存记</w:t>
            </w:r>
            <w:r w:rsidR="004C6D33">
              <w:rPr>
                <w:rFonts w:ascii="宋体" w:eastAsia="宋体" w:hAnsi="宋体" w:cs="宋体" w:hint="eastAsia"/>
                <w:sz w:val="20"/>
                <w:szCs w:val="20"/>
              </w:rPr>
              <w:t>录。</w:t>
            </w:r>
          </w:p>
        </w:tc>
        <w:tc>
          <w:tcPr>
            <w:tcW w:w="1724" w:type="pct"/>
            <w:vAlign w:val="center"/>
          </w:tcPr>
          <w:p w14:paraId="3753CBE0" w14:textId="544A492E" w:rsidR="00DE0A54" w:rsidRDefault="00475A06" w:rsidP="004C6D33">
            <w:pPr>
              <w:ind w:firstLineChars="0" w:firstLine="0"/>
              <w:rPr>
                <w:rFonts w:ascii="宋体" w:eastAsia="宋体" w:hAnsi="宋体" w:cs="宋体"/>
                <w:sz w:val="20"/>
                <w:szCs w:val="20"/>
              </w:rPr>
            </w:pPr>
            <w:r w:rsidRPr="00475A06">
              <w:rPr>
                <w:rFonts w:ascii="宋体" w:eastAsia="宋体" w:hAnsi="宋体" w:cs="宋体" w:hint="eastAsia"/>
                <w:sz w:val="20"/>
                <w:szCs w:val="20"/>
              </w:rPr>
              <w:t>不符合要求的，有1项扣0.5分，扣完为止。</w:t>
            </w:r>
          </w:p>
        </w:tc>
      </w:tr>
    </w:tbl>
    <w:p w14:paraId="21C521DA" w14:textId="40E6419A" w:rsidR="00B83A90" w:rsidRDefault="00B83A90" w:rsidP="00B83A90">
      <w:pPr>
        <w:ind w:firstLineChars="0" w:firstLine="0"/>
        <w:rPr>
          <w:rFonts w:ascii="宋体" w:eastAsia="宋体" w:hAnsi="宋体"/>
          <w:sz w:val="21"/>
          <w:szCs w:val="21"/>
        </w:rPr>
      </w:pPr>
      <w:r w:rsidRPr="00B83A90">
        <w:rPr>
          <w:rFonts w:ascii="宋体" w:eastAsia="宋体" w:hAnsi="宋体" w:hint="eastAsia"/>
          <w:sz w:val="21"/>
          <w:szCs w:val="21"/>
        </w:rPr>
        <w:t>注：</w:t>
      </w:r>
      <w:r w:rsidR="00C81E50">
        <w:rPr>
          <w:rFonts w:ascii="宋体" w:eastAsia="宋体" w:hAnsi="宋体" w:hint="eastAsia"/>
          <w:sz w:val="21"/>
          <w:szCs w:val="21"/>
        </w:rPr>
        <w:t>（1）</w:t>
      </w:r>
      <w:r w:rsidRPr="00B83A90">
        <w:rPr>
          <w:rFonts w:ascii="宋体" w:eastAsia="宋体" w:hAnsi="宋体" w:hint="eastAsia"/>
          <w:sz w:val="21"/>
          <w:szCs w:val="21"/>
        </w:rPr>
        <w:t>“*”为评价控制项，检测机构不满足控制项要求时不具备评价资格</w:t>
      </w:r>
      <w:r w:rsidR="00C81E50">
        <w:rPr>
          <w:rFonts w:ascii="宋体" w:eastAsia="宋体" w:hAnsi="宋体" w:hint="eastAsia"/>
          <w:sz w:val="21"/>
          <w:szCs w:val="21"/>
        </w:rPr>
        <w:t>；</w:t>
      </w:r>
    </w:p>
    <w:p w14:paraId="48404501" w14:textId="381F9A95" w:rsidR="00C81E50" w:rsidRPr="00C81E50" w:rsidRDefault="00C81E50" w:rsidP="00831E86">
      <w:pPr>
        <w:ind w:firstLineChars="150" w:firstLine="315"/>
        <w:rPr>
          <w:rFonts w:ascii="宋体" w:eastAsia="宋体" w:hAnsi="宋体"/>
          <w:sz w:val="21"/>
          <w:szCs w:val="21"/>
        </w:rPr>
      </w:pPr>
      <w:r>
        <w:rPr>
          <w:rFonts w:ascii="宋体" w:eastAsia="宋体" w:hAnsi="宋体" w:hint="eastAsia"/>
          <w:sz w:val="21"/>
          <w:szCs w:val="21"/>
        </w:rPr>
        <w:t>（2）</w:t>
      </w:r>
      <w:r w:rsidRPr="00B83A90">
        <w:rPr>
          <w:rFonts w:ascii="宋体" w:eastAsia="宋体" w:hAnsi="宋体" w:hint="eastAsia"/>
          <w:sz w:val="21"/>
          <w:szCs w:val="21"/>
        </w:rPr>
        <w:t>“</w:t>
      </w:r>
      <w:r>
        <w:rPr>
          <w:rFonts w:ascii="宋体" w:eastAsia="宋体" w:hAnsi="宋体" w:hint="eastAsia"/>
          <w:sz w:val="21"/>
          <w:szCs w:val="21"/>
        </w:rPr>
        <w:t>#”为评价加分</w:t>
      </w:r>
      <w:r w:rsidRPr="00B83A90">
        <w:rPr>
          <w:rFonts w:ascii="宋体" w:eastAsia="宋体" w:hAnsi="宋体" w:hint="eastAsia"/>
          <w:sz w:val="21"/>
          <w:szCs w:val="21"/>
        </w:rPr>
        <w:t>项，</w:t>
      </w:r>
      <w:r>
        <w:rPr>
          <w:rFonts w:ascii="宋体" w:eastAsia="宋体" w:hAnsi="宋体" w:hint="eastAsia"/>
          <w:sz w:val="21"/>
          <w:szCs w:val="21"/>
        </w:rPr>
        <w:t>分值可计入总分</w:t>
      </w:r>
      <w:r w:rsidR="00AB769E">
        <w:rPr>
          <w:rFonts w:ascii="宋体" w:eastAsia="宋体" w:hAnsi="宋体" w:hint="eastAsia"/>
          <w:sz w:val="21"/>
          <w:szCs w:val="21"/>
        </w:rPr>
        <w:t>，评价总分不超过1</w:t>
      </w:r>
      <w:r w:rsidR="00AB769E">
        <w:rPr>
          <w:rFonts w:ascii="宋体" w:eastAsia="宋体" w:hAnsi="宋体"/>
          <w:sz w:val="21"/>
          <w:szCs w:val="21"/>
        </w:rPr>
        <w:t>00</w:t>
      </w:r>
      <w:r w:rsidR="00AB769E">
        <w:rPr>
          <w:rFonts w:ascii="宋体" w:eastAsia="宋体" w:hAnsi="宋体" w:hint="eastAsia"/>
          <w:sz w:val="21"/>
          <w:szCs w:val="21"/>
        </w:rPr>
        <w:t>分</w:t>
      </w:r>
      <w:r w:rsidRPr="00B83A90">
        <w:rPr>
          <w:rFonts w:ascii="宋体" w:eastAsia="宋体" w:hAnsi="宋体" w:hint="eastAsia"/>
          <w:sz w:val="21"/>
          <w:szCs w:val="21"/>
        </w:rPr>
        <w:t>。</w:t>
      </w:r>
    </w:p>
    <w:p w14:paraId="032EAA2D" w14:textId="7792E447" w:rsidR="0069215E" w:rsidRDefault="0069215E">
      <w:pPr>
        <w:overflowPunct/>
        <w:ind w:firstLineChars="0" w:firstLine="0"/>
        <w:jc w:val="left"/>
      </w:pPr>
    </w:p>
    <w:p w14:paraId="288DD976" w14:textId="3C110408" w:rsidR="00B83A90" w:rsidRDefault="00B83A90">
      <w:pPr>
        <w:overflowPunct/>
        <w:ind w:firstLineChars="0" w:firstLine="0"/>
        <w:jc w:val="left"/>
      </w:pPr>
    </w:p>
    <w:p w14:paraId="73D480BE" w14:textId="77777777" w:rsidR="00B83A90" w:rsidRDefault="00B83A90">
      <w:pPr>
        <w:overflowPunct/>
        <w:ind w:firstLineChars="0" w:firstLine="0"/>
        <w:jc w:val="left"/>
        <w:sectPr w:rsidR="00B83A90" w:rsidSect="00A35032">
          <w:pgSz w:w="16838" w:h="11906" w:orient="landscape"/>
          <w:pgMar w:top="1134" w:right="1928" w:bottom="1134" w:left="1134" w:header="1418" w:footer="1134" w:gutter="284"/>
          <w:cols w:space="425"/>
          <w:docGrid w:type="linesAndChars" w:linePitch="435"/>
        </w:sectPr>
      </w:pPr>
    </w:p>
    <w:p w14:paraId="491801C2" w14:textId="3A798982" w:rsidR="00940340" w:rsidRPr="00B26365" w:rsidRDefault="00940340" w:rsidP="005C0C11">
      <w:pPr>
        <w:pStyle w:val="1"/>
        <w:ind w:firstLineChars="0" w:firstLine="0"/>
        <w:jc w:val="center"/>
        <w:rPr>
          <w:rFonts w:ascii="黑体" w:hAnsi="黑体"/>
          <w:sz w:val="21"/>
          <w:szCs w:val="21"/>
        </w:rPr>
      </w:pPr>
      <w:bookmarkStart w:id="99" w:name="_Toc187238309"/>
      <w:r w:rsidRPr="00B26365">
        <w:rPr>
          <w:rFonts w:ascii="黑体" w:hAnsi="黑体" w:hint="eastAsia"/>
          <w:sz w:val="21"/>
          <w:szCs w:val="21"/>
        </w:rPr>
        <w:t>参考文献</w:t>
      </w:r>
      <w:bookmarkEnd w:id="99"/>
    </w:p>
    <w:p w14:paraId="39085455" w14:textId="77777777" w:rsidR="00940340" w:rsidRDefault="00940340" w:rsidP="00940340">
      <w:pPr>
        <w:ind w:firstLineChars="0" w:firstLine="0"/>
        <w:jc w:val="left"/>
        <w:rPr>
          <w:highlight w:val="yellow"/>
        </w:rPr>
      </w:pPr>
    </w:p>
    <w:p w14:paraId="2CCA504C" w14:textId="3AF61D66" w:rsidR="00A35032" w:rsidRPr="005C0C11" w:rsidRDefault="00A35032" w:rsidP="00EF75BB">
      <w:pPr>
        <w:spacing w:line="360" w:lineRule="auto"/>
        <w:ind w:firstLineChars="0" w:firstLine="0"/>
        <w:jc w:val="left"/>
        <w:rPr>
          <w:rFonts w:ascii="宋体" w:eastAsia="宋体" w:hAnsi="宋体"/>
          <w:color w:val="000000" w:themeColor="text1"/>
          <w:sz w:val="21"/>
          <w:szCs w:val="21"/>
        </w:rPr>
      </w:pPr>
      <w:r w:rsidRPr="005C0C11">
        <w:rPr>
          <w:rFonts w:ascii="宋体" w:eastAsia="宋体" w:hAnsi="宋体" w:hint="eastAsia"/>
          <w:color w:val="000000" w:themeColor="text1"/>
          <w:sz w:val="21"/>
          <w:szCs w:val="21"/>
        </w:rPr>
        <w:t>GB/T 27025-</w:t>
      </w:r>
      <w:r w:rsidRPr="005C0C11">
        <w:rPr>
          <w:rFonts w:ascii="宋体" w:eastAsia="宋体" w:hAnsi="宋体"/>
          <w:color w:val="000000" w:themeColor="text1"/>
          <w:sz w:val="21"/>
          <w:szCs w:val="21"/>
        </w:rPr>
        <w:t>2019</w:t>
      </w:r>
      <w:r w:rsidRPr="005C0C11">
        <w:rPr>
          <w:rFonts w:ascii="宋体" w:eastAsia="宋体" w:hAnsi="宋体" w:hint="eastAsia"/>
          <w:color w:val="000000" w:themeColor="text1"/>
          <w:sz w:val="21"/>
          <w:szCs w:val="21"/>
        </w:rPr>
        <w:t xml:space="preserve"> 《检测和校准实验室能力的通用要求》</w:t>
      </w:r>
    </w:p>
    <w:p w14:paraId="38A5BC3E" w14:textId="450AC5A9" w:rsidR="00940340" w:rsidRPr="005C0C11" w:rsidRDefault="00A35032" w:rsidP="00940340">
      <w:pPr>
        <w:ind w:firstLineChars="0" w:firstLine="0"/>
        <w:jc w:val="left"/>
        <w:rPr>
          <w:color w:val="000000" w:themeColor="text1"/>
          <w:sz w:val="21"/>
          <w:szCs w:val="21"/>
          <w:highlight w:val="yellow"/>
        </w:rPr>
      </w:pPr>
      <w:r w:rsidRPr="005C0C11">
        <w:rPr>
          <w:rFonts w:ascii="宋体" w:eastAsia="宋体" w:hAnsi="宋体" w:hint="eastAsia"/>
          <w:color w:val="000000" w:themeColor="text1"/>
          <w:sz w:val="21"/>
          <w:szCs w:val="21"/>
        </w:rPr>
        <w:t>GB 50618-</w:t>
      </w:r>
      <w:r w:rsidRPr="005C0C11">
        <w:rPr>
          <w:rFonts w:ascii="宋体" w:eastAsia="宋体" w:hAnsi="宋体"/>
          <w:color w:val="000000" w:themeColor="text1"/>
          <w:sz w:val="21"/>
          <w:szCs w:val="21"/>
        </w:rPr>
        <w:t>2011</w:t>
      </w:r>
      <w:r w:rsidRPr="005C0C11">
        <w:rPr>
          <w:rFonts w:ascii="宋体" w:eastAsia="宋体" w:hAnsi="宋体" w:hint="eastAsia"/>
          <w:color w:val="000000" w:themeColor="text1"/>
          <w:sz w:val="21"/>
          <w:szCs w:val="21"/>
        </w:rPr>
        <w:t xml:space="preserve"> 《房屋建筑和市政基础设施工程质量检测技术管理规范》</w:t>
      </w:r>
    </w:p>
    <w:p w14:paraId="493357DC" w14:textId="77777777" w:rsidR="00940340" w:rsidRDefault="00940340" w:rsidP="00940340">
      <w:pPr>
        <w:ind w:firstLine="640"/>
        <w:jc w:val="center"/>
        <w:rPr>
          <w:highlight w:val="yellow"/>
        </w:rPr>
      </w:pPr>
    </w:p>
    <w:p w14:paraId="77F03AA0" w14:textId="77777777" w:rsidR="00940340" w:rsidRDefault="00940340" w:rsidP="00A553E1">
      <w:pPr>
        <w:ind w:firstLineChars="0" w:firstLine="0"/>
        <w:rPr>
          <w:highlight w:val="yellow"/>
        </w:rPr>
      </w:pPr>
    </w:p>
    <w:sectPr w:rsidR="00940340" w:rsidSect="005C0C11">
      <w:pgSz w:w="11906" w:h="16838"/>
      <w:pgMar w:top="1928" w:right="1134" w:bottom="1134" w:left="1134" w:header="1418" w:footer="1134" w:gutter="284"/>
      <w:cols w:space="425"/>
      <w:docGrid w:type="linesAndChars"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40D853" w14:textId="77777777" w:rsidR="006E03DA" w:rsidRDefault="006E03DA">
      <w:pPr>
        <w:ind w:firstLine="640"/>
      </w:pPr>
      <w:r>
        <w:separator/>
      </w:r>
    </w:p>
  </w:endnote>
  <w:endnote w:type="continuationSeparator" w:id="0">
    <w:p w14:paraId="4E9F47B2" w14:textId="77777777" w:rsidR="006E03DA" w:rsidRDefault="006E03DA">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方正小标宋_GBK">
    <w:panose1 w:val="02000000000000000000"/>
    <w:charset w:val="86"/>
    <w:family w:val="auto"/>
    <w:pitch w:val="variable"/>
    <w:sig w:usb0="A00002BF" w:usb1="38CF7CFA" w:usb2="00082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C23A24" w14:textId="77777777" w:rsidR="00942856" w:rsidRDefault="00942856">
    <w:pPr>
      <w:pStyle w:val="a3"/>
      <w:ind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7074183"/>
      <w:showingPlcHdr/>
    </w:sdtPr>
    <w:sdtEndPr>
      <w:rPr>
        <w:rFonts w:cs="Times New Roman"/>
        <w:sz w:val="24"/>
        <w:szCs w:val="24"/>
      </w:rPr>
    </w:sdtEndPr>
    <w:sdtContent>
      <w:p w14:paraId="6CC2FD2E" w14:textId="1402D70A" w:rsidR="004F0602" w:rsidRDefault="00F524DC">
        <w:pPr>
          <w:pStyle w:val="a3"/>
          <w:ind w:firstLineChars="0" w:firstLine="0"/>
          <w:jc w:val="center"/>
          <w:rPr>
            <w:rFonts w:cs="Times New Roman"/>
            <w:sz w:val="24"/>
            <w:szCs w:val="24"/>
          </w:rPr>
        </w:pPr>
        <w:r w:rsidRPr="00AC0C7C">
          <w:rPr>
            <w:bdr w:val="single" w:sz="8" w:space="0" w:color="auto"/>
          </w:rPr>
          <w:t xml:space="preserve">     </w:t>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BC9183" w14:textId="77777777" w:rsidR="00942856" w:rsidRDefault="00942856">
    <w:pPr>
      <w:pStyle w:val="a3"/>
      <w:ind w:firstLine="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6998138"/>
      <w:docPartObj>
        <w:docPartGallery w:val="Page Numbers (Bottom of Page)"/>
        <w:docPartUnique/>
      </w:docPartObj>
    </w:sdtPr>
    <w:sdtEndPr/>
    <w:sdtContent>
      <w:p w14:paraId="55F68DB0" w14:textId="7306546E" w:rsidR="0038647C" w:rsidRDefault="0038647C" w:rsidP="0038647C">
        <w:pPr>
          <w:pStyle w:val="a3"/>
          <w:ind w:firstLine="360"/>
          <w:jc w:val="right"/>
        </w:pPr>
        <w:r>
          <w:fldChar w:fldCharType="begin"/>
        </w:r>
        <w:r>
          <w:instrText>PAGE   \* MERGEFORMAT</w:instrText>
        </w:r>
        <w:r>
          <w:fldChar w:fldCharType="separate"/>
        </w:r>
        <w:r w:rsidR="00106C44" w:rsidRPr="00106C44">
          <w:rPr>
            <w:noProof/>
            <w:lang w:val="zh-CN"/>
          </w:rPr>
          <w:t>9</w:t>
        </w:r>
        <w:r>
          <w:fldChar w:fldCharType="end"/>
        </w:r>
      </w:p>
    </w:sdtContent>
  </w:sdt>
  <w:p w14:paraId="4B732443" w14:textId="53288EAE" w:rsidR="004F0602" w:rsidRDefault="004F0602">
    <w:pPr>
      <w:pStyle w:val="a3"/>
      <w:ind w:firstLineChars="0" w:firstLine="0"/>
      <w:jc w:val="center"/>
      <w:rPr>
        <w:rFonts w:cs="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3543D5" w14:textId="77777777" w:rsidR="006E03DA" w:rsidRDefault="006E03DA">
      <w:pPr>
        <w:ind w:firstLine="640"/>
      </w:pPr>
      <w:r>
        <w:separator/>
      </w:r>
    </w:p>
  </w:footnote>
  <w:footnote w:type="continuationSeparator" w:id="0">
    <w:p w14:paraId="234DF930" w14:textId="77777777" w:rsidR="006E03DA" w:rsidRDefault="006E03DA">
      <w:pPr>
        <w:ind w:firstLine="64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26EAB9" w14:textId="77777777" w:rsidR="00942856" w:rsidRDefault="00942856">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3F977D" w14:textId="33364B66" w:rsidR="004F0602" w:rsidRPr="00F524DC" w:rsidRDefault="004F0602" w:rsidP="00C12C3B">
    <w:pPr>
      <w:ind w:left="640" w:firstLineChars="0" w:firstLine="0"/>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F27E08" w14:textId="77777777" w:rsidR="00942856" w:rsidRDefault="00942856">
    <w:pPr>
      <w:pStyle w:val="a5"/>
      <w:ind w:firstLine="36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EA0B97" w14:textId="6A6A61E5" w:rsidR="00C12C3B" w:rsidRPr="00C12C3B" w:rsidRDefault="00C12C3B" w:rsidP="00C12C3B">
    <w:pPr>
      <w:ind w:left="640" w:firstLineChars="0" w:firstLine="0"/>
      <w:jc w:val="right"/>
      <w:rPr>
        <w:rFonts w:cs="Times New Roman"/>
        <w:sz w:val="18"/>
        <w:szCs w:val="18"/>
      </w:rPr>
    </w:pPr>
    <w:r>
      <w:rPr>
        <w:rFonts w:cs="Times New Roman" w:hint="eastAsia"/>
        <w:sz w:val="18"/>
        <w:szCs w:val="18"/>
      </w:rPr>
      <w:t>T/CCAA-XX-202X</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818EE" w14:textId="1E58F9C0" w:rsidR="00C12C3B" w:rsidRPr="00C12C3B" w:rsidRDefault="00C12C3B" w:rsidP="006743B8">
    <w:pPr>
      <w:ind w:firstLineChars="0" w:firstLine="0"/>
      <w:jc w:val="left"/>
      <w:rPr>
        <w:sz w:val="18"/>
        <w:szCs w:val="18"/>
      </w:rPr>
    </w:pPr>
    <w:r w:rsidRPr="00C12C3B">
      <w:rPr>
        <w:rFonts w:hint="eastAsia"/>
        <w:sz w:val="18"/>
        <w:szCs w:val="18"/>
      </w:rPr>
      <w:t>T/CCAA-XX-202X</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AD8FC30"/>
    <w:multiLevelType w:val="singleLevel"/>
    <w:tmpl w:val="AAD8FC30"/>
    <w:lvl w:ilvl="0">
      <w:start w:val="1"/>
      <w:numFmt w:val="decimal"/>
      <w:suff w:val="nothing"/>
      <w:lvlText w:val="%1）"/>
      <w:lvlJc w:val="left"/>
    </w:lvl>
  </w:abstractNum>
  <w:abstractNum w:abstractNumId="1" w15:restartNumberingAfterBreak="0">
    <w:nsid w:val="BB5A9785"/>
    <w:multiLevelType w:val="multilevel"/>
    <w:tmpl w:val="BB5A9785"/>
    <w:lvl w:ilvl="0">
      <w:start w:val="5"/>
      <w:numFmt w:val="decimal"/>
      <w:lvlText w:val="%1."/>
      <w:lvlJc w:val="left"/>
      <w:pPr>
        <w:ind w:left="425" w:hanging="425"/>
      </w:pPr>
      <w:rPr>
        <w:rFonts w:hint="default"/>
      </w:rPr>
    </w:lvl>
    <w:lvl w:ilvl="1">
      <w:start w:val="4"/>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 w15:restartNumberingAfterBreak="0">
    <w:nsid w:val="FFF653E4"/>
    <w:multiLevelType w:val="multilevel"/>
    <w:tmpl w:val="FFF653E4"/>
    <w:lvl w:ilvl="0">
      <w:start w:val="2"/>
      <w:numFmt w:val="decimal"/>
      <w:suff w:val="space"/>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3" w15:restartNumberingAfterBreak="0">
    <w:nsid w:val="07627C56"/>
    <w:multiLevelType w:val="singleLevel"/>
    <w:tmpl w:val="AAD8FC30"/>
    <w:lvl w:ilvl="0">
      <w:start w:val="1"/>
      <w:numFmt w:val="decimal"/>
      <w:suff w:val="nothing"/>
      <w:lvlText w:val="%1）"/>
      <w:lvlJc w:val="left"/>
    </w:lvl>
  </w:abstractNum>
  <w:abstractNum w:abstractNumId="4" w15:restartNumberingAfterBreak="0">
    <w:nsid w:val="08721B09"/>
    <w:multiLevelType w:val="hybridMultilevel"/>
    <w:tmpl w:val="9BFE0970"/>
    <w:lvl w:ilvl="0" w:tplc="3DEAC8C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FA68C7"/>
    <w:multiLevelType w:val="multilevel"/>
    <w:tmpl w:val="E46242D8"/>
    <w:lvl w:ilvl="0">
      <w:start w:val="5"/>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4364FB"/>
    <w:multiLevelType w:val="multilevel"/>
    <w:tmpl w:val="02E451A6"/>
    <w:lvl w:ilvl="0">
      <w:start w:val="5"/>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B9D4468"/>
    <w:multiLevelType w:val="multilevel"/>
    <w:tmpl w:val="FBF0EE98"/>
    <w:lvl w:ilvl="0">
      <w:start w:val="5"/>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E2E32"/>
    <w:multiLevelType w:val="multilevel"/>
    <w:tmpl w:val="E5B4D16A"/>
    <w:lvl w:ilvl="0">
      <w:start w:val="5"/>
      <w:numFmt w:val="decimal"/>
      <w:lvlText w:val="%1"/>
      <w:lvlJc w:val="left"/>
      <w:pPr>
        <w:ind w:left="525" w:hanging="525"/>
      </w:pPr>
      <w:rPr>
        <w:rFonts w:hint="default"/>
      </w:rPr>
    </w:lvl>
    <w:lvl w:ilvl="1">
      <w:start w:val="2"/>
      <w:numFmt w:val="decimal"/>
      <w:lvlText w:val="%1.%2"/>
      <w:lvlJc w:val="left"/>
      <w:pPr>
        <w:ind w:left="845" w:hanging="525"/>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2040" w:hanging="1080"/>
      </w:pPr>
      <w:rPr>
        <w:rFonts w:hint="default"/>
      </w:rPr>
    </w:lvl>
    <w:lvl w:ilvl="4">
      <w:start w:val="1"/>
      <w:numFmt w:val="decimal"/>
      <w:lvlText w:val="%1.%2.%3.%4.%5"/>
      <w:lvlJc w:val="left"/>
      <w:pPr>
        <w:ind w:left="2360" w:hanging="1080"/>
      </w:pPr>
      <w:rPr>
        <w:rFonts w:hint="default"/>
      </w:rPr>
    </w:lvl>
    <w:lvl w:ilvl="5">
      <w:start w:val="1"/>
      <w:numFmt w:val="decimal"/>
      <w:lvlText w:val="%1.%2.%3.%4.%5.%6"/>
      <w:lvlJc w:val="left"/>
      <w:pPr>
        <w:ind w:left="3040" w:hanging="1440"/>
      </w:pPr>
      <w:rPr>
        <w:rFonts w:hint="default"/>
      </w:rPr>
    </w:lvl>
    <w:lvl w:ilvl="6">
      <w:start w:val="1"/>
      <w:numFmt w:val="decimal"/>
      <w:lvlText w:val="%1.%2.%3.%4.%5.%6.%7"/>
      <w:lvlJc w:val="left"/>
      <w:pPr>
        <w:ind w:left="3360" w:hanging="1440"/>
      </w:pPr>
      <w:rPr>
        <w:rFonts w:hint="default"/>
      </w:rPr>
    </w:lvl>
    <w:lvl w:ilvl="7">
      <w:start w:val="1"/>
      <w:numFmt w:val="decimal"/>
      <w:lvlText w:val="%1.%2.%3.%4.%5.%6.%7.%8"/>
      <w:lvlJc w:val="left"/>
      <w:pPr>
        <w:ind w:left="4040" w:hanging="1800"/>
      </w:pPr>
      <w:rPr>
        <w:rFonts w:hint="default"/>
      </w:rPr>
    </w:lvl>
    <w:lvl w:ilvl="8">
      <w:start w:val="1"/>
      <w:numFmt w:val="decimal"/>
      <w:lvlText w:val="%1.%2.%3.%4.%5.%6.%7.%8.%9"/>
      <w:lvlJc w:val="left"/>
      <w:pPr>
        <w:ind w:left="4360" w:hanging="1800"/>
      </w:pPr>
      <w:rPr>
        <w:rFonts w:hint="default"/>
      </w:rPr>
    </w:lvl>
  </w:abstractNum>
  <w:abstractNum w:abstractNumId="9" w15:restartNumberingAfterBreak="0">
    <w:nsid w:val="11423DBD"/>
    <w:multiLevelType w:val="singleLevel"/>
    <w:tmpl w:val="FF6EDDF6"/>
    <w:lvl w:ilvl="0">
      <w:start w:val="1"/>
      <w:numFmt w:val="lowerLetter"/>
      <w:suff w:val="nothing"/>
      <w:lvlText w:val="%1)"/>
      <w:lvlJc w:val="left"/>
      <w:rPr>
        <w:rFonts w:ascii="宋体" w:eastAsia="宋体" w:hAnsi="宋体" w:cstheme="majorBidi"/>
      </w:rPr>
    </w:lvl>
  </w:abstractNum>
  <w:abstractNum w:abstractNumId="10" w15:restartNumberingAfterBreak="0">
    <w:nsid w:val="172D4209"/>
    <w:multiLevelType w:val="multilevel"/>
    <w:tmpl w:val="31B8E29A"/>
    <w:lvl w:ilvl="0">
      <w:start w:val="5"/>
      <w:numFmt w:val="decimal"/>
      <w:lvlText w:val="%1"/>
      <w:lvlJc w:val="left"/>
      <w:pPr>
        <w:ind w:left="660" w:hanging="660"/>
      </w:pPr>
      <w:rPr>
        <w:rFonts w:hint="eastAsia"/>
      </w:rPr>
    </w:lvl>
    <w:lvl w:ilvl="1">
      <w:start w:val="3"/>
      <w:numFmt w:val="decimal"/>
      <w:lvlText w:val="%1.%2"/>
      <w:lvlJc w:val="left"/>
      <w:pPr>
        <w:ind w:left="660" w:hanging="660"/>
      </w:pPr>
      <w:rPr>
        <w:rFonts w:hint="eastAsia"/>
      </w:rPr>
    </w:lvl>
    <w:lvl w:ilvl="2">
      <w:start w:val="1"/>
      <w:numFmt w:val="decimal"/>
      <w:lvlText w:val="%1.%2.%3"/>
      <w:lvlJc w:val="left"/>
      <w:pPr>
        <w:ind w:left="720" w:hanging="720"/>
      </w:pPr>
      <w:rPr>
        <w:rFonts w:hint="eastAsia"/>
      </w:rPr>
    </w:lvl>
    <w:lvl w:ilvl="3">
      <w:start w:val="2"/>
      <w:numFmt w:val="decimal"/>
      <w:lvlText w:val="%1.%2.%3.%4"/>
      <w:lvlJc w:val="left"/>
      <w:pPr>
        <w:ind w:left="720" w:hanging="720"/>
      </w:pPr>
      <w:rPr>
        <w:rFonts w:hint="eastAsia"/>
      </w:rPr>
    </w:lvl>
    <w:lvl w:ilvl="4">
      <w:start w:val="1"/>
      <w:numFmt w:val="decimal"/>
      <w:lvlText w:val="%1.%2.%3.%4.%5"/>
      <w:lvlJc w:val="left"/>
      <w:pPr>
        <w:ind w:left="1080" w:hanging="1080"/>
      </w:pPr>
      <w:rPr>
        <w:rFonts w:hint="eastAsia"/>
      </w:rPr>
    </w:lvl>
    <w:lvl w:ilvl="5">
      <w:start w:val="1"/>
      <w:numFmt w:val="decimal"/>
      <w:lvlText w:val="%1.%2.%3.%4.%5.%6"/>
      <w:lvlJc w:val="left"/>
      <w:pPr>
        <w:ind w:left="1080" w:hanging="1080"/>
      </w:pPr>
      <w:rPr>
        <w:rFonts w:hint="eastAsia"/>
      </w:rPr>
    </w:lvl>
    <w:lvl w:ilvl="6">
      <w:start w:val="1"/>
      <w:numFmt w:val="decimal"/>
      <w:lvlText w:val="%1.%2.%3.%4.%5.%6.%7"/>
      <w:lvlJc w:val="left"/>
      <w:pPr>
        <w:ind w:left="1440" w:hanging="1440"/>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800" w:hanging="1800"/>
      </w:pPr>
      <w:rPr>
        <w:rFonts w:hint="eastAsia"/>
      </w:rPr>
    </w:lvl>
  </w:abstractNum>
  <w:abstractNum w:abstractNumId="11" w15:restartNumberingAfterBreak="0">
    <w:nsid w:val="17AC6399"/>
    <w:multiLevelType w:val="multilevel"/>
    <w:tmpl w:val="02E451A6"/>
    <w:lvl w:ilvl="0">
      <w:start w:val="5"/>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BD20ED7"/>
    <w:multiLevelType w:val="multilevel"/>
    <w:tmpl w:val="02E451A6"/>
    <w:lvl w:ilvl="0">
      <w:start w:val="5"/>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3BAF59D"/>
    <w:multiLevelType w:val="singleLevel"/>
    <w:tmpl w:val="23BAF59D"/>
    <w:lvl w:ilvl="0">
      <w:start w:val="1"/>
      <w:numFmt w:val="decimal"/>
      <w:suff w:val="nothing"/>
      <w:lvlText w:val="%1）"/>
      <w:lvlJc w:val="left"/>
    </w:lvl>
  </w:abstractNum>
  <w:abstractNum w:abstractNumId="14" w15:restartNumberingAfterBreak="0">
    <w:nsid w:val="25C36648"/>
    <w:multiLevelType w:val="hybridMultilevel"/>
    <w:tmpl w:val="1EB689D2"/>
    <w:lvl w:ilvl="0" w:tplc="2174CB9E">
      <w:start w:val="5"/>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2BA62A49"/>
    <w:multiLevelType w:val="multilevel"/>
    <w:tmpl w:val="2BA62A49"/>
    <w:lvl w:ilvl="0">
      <w:start w:val="6"/>
      <w:numFmt w:val="decimal"/>
      <w:lvlText w:val="%1"/>
      <w:lvlJc w:val="left"/>
      <w:pPr>
        <w:ind w:left="533" w:hanging="533"/>
      </w:pPr>
      <w:rPr>
        <w:rFonts w:hint="default"/>
      </w:rPr>
    </w:lvl>
    <w:lvl w:ilvl="1">
      <w:start w:val="1"/>
      <w:numFmt w:val="decimal"/>
      <w:lvlText w:val="%1.%2"/>
      <w:lvlJc w:val="left"/>
      <w:pPr>
        <w:ind w:left="533" w:hanging="53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C172201"/>
    <w:multiLevelType w:val="singleLevel"/>
    <w:tmpl w:val="FF6EDDF6"/>
    <w:lvl w:ilvl="0">
      <w:start w:val="1"/>
      <w:numFmt w:val="lowerLetter"/>
      <w:suff w:val="nothing"/>
      <w:lvlText w:val="%1)"/>
      <w:lvlJc w:val="left"/>
      <w:rPr>
        <w:rFonts w:ascii="宋体" w:eastAsia="宋体" w:hAnsi="宋体" w:cstheme="majorBidi"/>
      </w:rPr>
    </w:lvl>
  </w:abstractNum>
  <w:abstractNum w:abstractNumId="17" w15:restartNumberingAfterBreak="0">
    <w:nsid w:val="2E356712"/>
    <w:multiLevelType w:val="multilevel"/>
    <w:tmpl w:val="CB96C766"/>
    <w:lvl w:ilvl="0">
      <w:start w:val="5"/>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8" w15:restartNumberingAfterBreak="0">
    <w:nsid w:val="30A20211"/>
    <w:multiLevelType w:val="multilevel"/>
    <w:tmpl w:val="02E451A6"/>
    <w:lvl w:ilvl="0">
      <w:start w:val="5"/>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5873A44"/>
    <w:multiLevelType w:val="multilevel"/>
    <w:tmpl w:val="F8F6BAD0"/>
    <w:lvl w:ilvl="0">
      <w:start w:val="6"/>
      <w:numFmt w:val="decimal"/>
      <w:lvlText w:val="%1"/>
      <w:lvlJc w:val="left"/>
      <w:pPr>
        <w:ind w:left="525" w:hanging="525"/>
      </w:pPr>
      <w:rPr>
        <w:rFonts w:hint="default"/>
      </w:rPr>
    </w:lvl>
    <w:lvl w:ilv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705F6F"/>
    <w:multiLevelType w:val="multilevel"/>
    <w:tmpl w:val="C27CC0F4"/>
    <w:lvl w:ilvl="0">
      <w:start w:val="5"/>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AC95E75"/>
    <w:multiLevelType w:val="multilevel"/>
    <w:tmpl w:val="02E451A6"/>
    <w:lvl w:ilvl="0">
      <w:start w:val="6"/>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E5D2D10"/>
    <w:multiLevelType w:val="singleLevel"/>
    <w:tmpl w:val="FF6EDDF6"/>
    <w:lvl w:ilvl="0">
      <w:start w:val="1"/>
      <w:numFmt w:val="lowerLetter"/>
      <w:suff w:val="nothing"/>
      <w:lvlText w:val="%1)"/>
      <w:lvlJc w:val="left"/>
      <w:rPr>
        <w:rFonts w:ascii="宋体" w:eastAsia="宋体" w:hAnsi="宋体" w:cstheme="majorBidi"/>
      </w:rPr>
    </w:lvl>
  </w:abstractNum>
  <w:abstractNum w:abstractNumId="23" w15:restartNumberingAfterBreak="0">
    <w:nsid w:val="40F36654"/>
    <w:multiLevelType w:val="multilevel"/>
    <w:tmpl w:val="E5B4D16A"/>
    <w:lvl w:ilvl="0">
      <w:start w:val="5"/>
      <w:numFmt w:val="decimal"/>
      <w:lvlText w:val="%1"/>
      <w:lvlJc w:val="left"/>
      <w:pPr>
        <w:ind w:left="525" w:hanging="525"/>
      </w:pPr>
      <w:rPr>
        <w:rFonts w:hint="default"/>
      </w:rPr>
    </w:lvl>
    <w:lvl w:ilvl="1">
      <w:start w:val="2"/>
      <w:numFmt w:val="decimal"/>
      <w:lvlText w:val="%1.%2"/>
      <w:lvlJc w:val="left"/>
      <w:pPr>
        <w:ind w:left="845" w:hanging="525"/>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2040" w:hanging="1080"/>
      </w:pPr>
      <w:rPr>
        <w:rFonts w:hint="default"/>
      </w:rPr>
    </w:lvl>
    <w:lvl w:ilvl="4">
      <w:start w:val="1"/>
      <w:numFmt w:val="decimal"/>
      <w:lvlText w:val="%1.%2.%3.%4.%5"/>
      <w:lvlJc w:val="left"/>
      <w:pPr>
        <w:ind w:left="2360" w:hanging="1080"/>
      </w:pPr>
      <w:rPr>
        <w:rFonts w:hint="default"/>
      </w:rPr>
    </w:lvl>
    <w:lvl w:ilvl="5">
      <w:start w:val="1"/>
      <w:numFmt w:val="decimal"/>
      <w:lvlText w:val="%1.%2.%3.%4.%5.%6"/>
      <w:lvlJc w:val="left"/>
      <w:pPr>
        <w:ind w:left="3040" w:hanging="1440"/>
      </w:pPr>
      <w:rPr>
        <w:rFonts w:hint="default"/>
      </w:rPr>
    </w:lvl>
    <w:lvl w:ilvl="6">
      <w:start w:val="1"/>
      <w:numFmt w:val="decimal"/>
      <w:lvlText w:val="%1.%2.%3.%4.%5.%6.%7"/>
      <w:lvlJc w:val="left"/>
      <w:pPr>
        <w:ind w:left="3360" w:hanging="1440"/>
      </w:pPr>
      <w:rPr>
        <w:rFonts w:hint="default"/>
      </w:rPr>
    </w:lvl>
    <w:lvl w:ilvl="7">
      <w:start w:val="1"/>
      <w:numFmt w:val="decimal"/>
      <w:lvlText w:val="%1.%2.%3.%4.%5.%6.%7.%8"/>
      <w:lvlJc w:val="left"/>
      <w:pPr>
        <w:ind w:left="4040" w:hanging="1800"/>
      </w:pPr>
      <w:rPr>
        <w:rFonts w:hint="default"/>
      </w:rPr>
    </w:lvl>
    <w:lvl w:ilvl="8">
      <w:start w:val="1"/>
      <w:numFmt w:val="decimal"/>
      <w:lvlText w:val="%1.%2.%3.%4.%5.%6.%7.%8.%9"/>
      <w:lvlJc w:val="left"/>
      <w:pPr>
        <w:ind w:left="4360" w:hanging="1800"/>
      </w:pPr>
      <w:rPr>
        <w:rFonts w:hint="default"/>
      </w:rPr>
    </w:lvl>
  </w:abstractNum>
  <w:abstractNum w:abstractNumId="24" w15:restartNumberingAfterBreak="0">
    <w:nsid w:val="42A339C1"/>
    <w:multiLevelType w:val="multilevel"/>
    <w:tmpl w:val="02E451A6"/>
    <w:lvl w:ilvl="0">
      <w:start w:val="5"/>
      <w:numFmt w:val="decimal"/>
      <w:lvlText w:val="%1"/>
      <w:lvlJc w:val="left"/>
      <w:pPr>
        <w:ind w:left="525" w:hanging="525"/>
      </w:pPr>
      <w:rPr>
        <w:rFonts w:hint="default"/>
      </w:rPr>
    </w:lvl>
    <w:lvl w:ilvl="1">
      <w:start w:val="5"/>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3930E73"/>
    <w:multiLevelType w:val="hybridMultilevel"/>
    <w:tmpl w:val="718442F2"/>
    <w:lvl w:ilvl="0" w:tplc="9ADECD6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4F10DD9"/>
    <w:multiLevelType w:val="singleLevel"/>
    <w:tmpl w:val="FF6EDDF6"/>
    <w:lvl w:ilvl="0">
      <w:start w:val="1"/>
      <w:numFmt w:val="lowerLetter"/>
      <w:suff w:val="nothing"/>
      <w:lvlText w:val="%1)"/>
      <w:lvlJc w:val="left"/>
      <w:rPr>
        <w:rFonts w:ascii="宋体" w:eastAsia="宋体" w:hAnsi="宋体" w:cstheme="majorBidi"/>
      </w:rPr>
    </w:lvl>
  </w:abstractNum>
  <w:abstractNum w:abstractNumId="27" w15:restartNumberingAfterBreak="0">
    <w:nsid w:val="46B420A1"/>
    <w:multiLevelType w:val="multilevel"/>
    <w:tmpl w:val="CDB64E20"/>
    <w:lvl w:ilvl="0">
      <w:start w:val="4"/>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8" w15:restartNumberingAfterBreak="0">
    <w:nsid w:val="49A50040"/>
    <w:multiLevelType w:val="multilevel"/>
    <w:tmpl w:val="02E451A6"/>
    <w:lvl w:ilvl="0">
      <w:start w:val="6"/>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08A0A75"/>
    <w:multiLevelType w:val="multilevel"/>
    <w:tmpl w:val="02E451A6"/>
    <w:lvl w:ilvl="0">
      <w:start w:val="5"/>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0CB6432"/>
    <w:multiLevelType w:val="singleLevel"/>
    <w:tmpl w:val="50CB6432"/>
    <w:lvl w:ilvl="0">
      <w:start w:val="1"/>
      <w:numFmt w:val="decimal"/>
      <w:suff w:val="nothing"/>
      <w:lvlText w:val="%1）"/>
      <w:lvlJc w:val="left"/>
    </w:lvl>
  </w:abstractNum>
  <w:abstractNum w:abstractNumId="31" w15:restartNumberingAfterBreak="0">
    <w:nsid w:val="51C12110"/>
    <w:multiLevelType w:val="multilevel"/>
    <w:tmpl w:val="FBF0EE98"/>
    <w:lvl w:ilvl="0">
      <w:start w:val="6"/>
      <w:numFmt w:val="decimal"/>
      <w:lvlText w:val="%1"/>
      <w:lvlJc w:val="left"/>
      <w:pPr>
        <w:ind w:left="525" w:hanging="525"/>
      </w:pPr>
      <w:rPr>
        <w:rFonts w:hint="default"/>
      </w:rPr>
    </w:lvl>
    <w:lvl w:ilv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1DE098E"/>
    <w:multiLevelType w:val="hybridMultilevel"/>
    <w:tmpl w:val="760886BA"/>
    <w:lvl w:ilvl="0" w:tplc="6E787CCE">
      <w:start w:val="5"/>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51E931E8"/>
    <w:multiLevelType w:val="singleLevel"/>
    <w:tmpl w:val="FF6EDDF6"/>
    <w:lvl w:ilvl="0">
      <w:start w:val="1"/>
      <w:numFmt w:val="lowerLetter"/>
      <w:suff w:val="nothing"/>
      <w:lvlText w:val="%1)"/>
      <w:lvlJc w:val="left"/>
      <w:rPr>
        <w:rFonts w:ascii="宋体" w:eastAsia="宋体" w:hAnsi="宋体" w:cstheme="majorBidi"/>
      </w:rPr>
    </w:lvl>
  </w:abstractNum>
  <w:abstractNum w:abstractNumId="34" w15:restartNumberingAfterBreak="0">
    <w:nsid w:val="68E15A89"/>
    <w:multiLevelType w:val="singleLevel"/>
    <w:tmpl w:val="FF6EDDF6"/>
    <w:lvl w:ilvl="0">
      <w:start w:val="1"/>
      <w:numFmt w:val="lowerLetter"/>
      <w:suff w:val="nothing"/>
      <w:lvlText w:val="%1)"/>
      <w:lvlJc w:val="left"/>
      <w:rPr>
        <w:rFonts w:ascii="宋体" w:eastAsia="宋体" w:hAnsi="宋体" w:cstheme="majorBidi"/>
      </w:rPr>
    </w:lvl>
  </w:abstractNum>
  <w:abstractNum w:abstractNumId="35" w15:restartNumberingAfterBreak="0">
    <w:nsid w:val="718E1D07"/>
    <w:multiLevelType w:val="multilevel"/>
    <w:tmpl w:val="A6964A44"/>
    <w:lvl w:ilvl="0">
      <w:start w:val="5"/>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3060B02"/>
    <w:multiLevelType w:val="multilevel"/>
    <w:tmpl w:val="F4F4B48E"/>
    <w:lvl w:ilvl="0">
      <w:start w:val="5"/>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44A1953"/>
    <w:multiLevelType w:val="singleLevel"/>
    <w:tmpl w:val="23BAF59D"/>
    <w:lvl w:ilvl="0">
      <w:start w:val="1"/>
      <w:numFmt w:val="decimal"/>
      <w:suff w:val="nothing"/>
      <w:lvlText w:val="%1）"/>
      <w:lvlJc w:val="left"/>
    </w:lvl>
  </w:abstractNum>
  <w:abstractNum w:abstractNumId="38" w15:restartNumberingAfterBreak="0">
    <w:nsid w:val="75742AFC"/>
    <w:multiLevelType w:val="singleLevel"/>
    <w:tmpl w:val="50CB6432"/>
    <w:lvl w:ilvl="0">
      <w:start w:val="1"/>
      <w:numFmt w:val="decimal"/>
      <w:suff w:val="nothing"/>
      <w:lvlText w:val="%1）"/>
      <w:lvlJc w:val="left"/>
    </w:lvl>
  </w:abstractNum>
  <w:abstractNum w:abstractNumId="39" w15:restartNumberingAfterBreak="0">
    <w:nsid w:val="778B5094"/>
    <w:multiLevelType w:val="multilevel"/>
    <w:tmpl w:val="CB96C766"/>
    <w:lvl w:ilvl="0">
      <w:start w:val="5"/>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40" w15:restartNumberingAfterBreak="0">
    <w:nsid w:val="7AE20203"/>
    <w:multiLevelType w:val="multilevel"/>
    <w:tmpl w:val="02E451A6"/>
    <w:lvl w:ilvl="0">
      <w:start w:val="5"/>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C272D46"/>
    <w:multiLevelType w:val="singleLevel"/>
    <w:tmpl w:val="FF6EDDF6"/>
    <w:lvl w:ilvl="0">
      <w:start w:val="1"/>
      <w:numFmt w:val="lowerLetter"/>
      <w:suff w:val="nothing"/>
      <w:lvlText w:val="%1)"/>
      <w:lvlJc w:val="left"/>
      <w:rPr>
        <w:rFonts w:ascii="宋体" w:eastAsia="宋体" w:hAnsi="宋体" w:cstheme="majorBidi"/>
      </w:rPr>
    </w:lvl>
  </w:abstractNum>
  <w:abstractNum w:abstractNumId="42" w15:restartNumberingAfterBreak="0">
    <w:nsid w:val="7E537DD6"/>
    <w:multiLevelType w:val="hybridMultilevel"/>
    <w:tmpl w:val="8A545232"/>
    <w:lvl w:ilvl="0" w:tplc="3C248FAE">
      <w:start w:val="5"/>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7EEE319A"/>
    <w:multiLevelType w:val="multilevel"/>
    <w:tmpl w:val="34A2B2EE"/>
    <w:lvl w:ilvl="0">
      <w:start w:val="5"/>
      <w:numFmt w:val="decimal"/>
      <w:lvlText w:val="%1"/>
      <w:lvlJc w:val="left"/>
      <w:pPr>
        <w:ind w:left="400" w:hanging="400"/>
      </w:pPr>
      <w:rPr>
        <w:rFonts w:hint="default"/>
      </w:rPr>
    </w:lvl>
    <w:lvl w:ilvl="1">
      <w:start w:val="3"/>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27"/>
  </w:num>
  <w:num w:numId="3">
    <w:abstractNumId w:val="10"/>
  </w:num>
  <w:num w:numId="4">
    <w:abstractNumId w:val="39"/>
  </w:num>
  <w:num w:numId="5">
    <w:abstractNumId w:val="43"/>
  </w:num>
  <w:num w:numId="6">
    <w:abstractNumId w:val="32"/>
  </w:num>
  <w:num w:numId="7">
    <w:abstractNumId w:val="42"/>
  </w:num>
  <w:num w:numId="8">
    <w:abstractNumId w:val="14"/>
  </w:num>
  <w:num w:numId="9">
    <w:abstractNumId w:val="17"/>
  </w:num>
  <w:num w:numId="10">
    <w:abstractNumId w:val="35"/>
  </w:num>
  <w:num w:numId="11">
    <w:abstractNumId w:val="23"/>
  </w:num>
  <w:num w:numId="12">
    <w:abstractNumId w:val="8"/>
  </w:num>
  <w:num w:numId="13">
    <w:abstractNumId w:val="1"/>
  </w:num>
  <w:num w:numId="14">
    <w:abstractNumId w:val="33"/>
  </w:num>
  <w:num w:numId="15">
    <w:abstractNumId w:val="15"/>
  </w:num>
  <w:num w:numId="16">
    <w:abstractNumId w:val="21"/>
  </w:num>
  <w:num w:numId="17">
    <w:abstractNumId w:val="28"/>
  </w:num>
  <w:num w:numId="18">
    <w:abstractNumId w:val="13"/>
  </w:num>
  <w:num w:numId="19">
    <w:abstractNumId w:val="0"/>
  </w:num>
  <w:num w:numId="20">
    <w:abstractNumId w:val="30"/>
  </w:num>
  <w:num w:numId="21">
    <w:abstractNumId w:val="11"/>
  </w:num>
  <w:num w:numId="22">
    <w:abstractNumId w:val="29"/>
  </w:num>
  <w:num w:numId="23">
    <w:abstractNumId w:val="6"/>
  </w:num>
  <w:num w:numId="24">
    <w:abstractNumId w:val="12"/>
  </w:num>
  <w:num w:numId="25">
    <w:abstractNumId w:val="18"/>
  </w:num>
  <w:num w:numId="26">
    <w:abstractNumId w:val="40"/>
  </w:num>
  <w:num w:numId="27">
    <w:abstractNumId w:val="41"/>
  </w:num>
  <w:num w:numId="28">
    <w:abstractNumId w:val="22"/>
  </w:num>
  <w:num w:numId="29">
    <w:abstractNumId w:val="9"/>
  </w:num>
  <w:num w:numId="30">
    <w:abstractNumId w:val="34"/>
  </w:num>
  <w:num w:numId="31">
    <w:abstractNumId w:val="16"/>
  </w:num>
  <w:num w:numId="32">
    <w:abstractNumId w:val="26"/>
  </w:num>
  <w:num w:numId="33">
    <w:abstractNumId w:val="25"/>
  </w:num>
  <w:num w:numId="34">
    <w:abstractNumId w:val="4"/>
  </w:num>
  <w:num w:numId="35">
    <w:abstractNumId w:val="37"/>
  </w:num>
  <w:num w:numId="36">
    <w:abstractNumId w:val="3"/>
  </w:num>
  <w:num w:numId="37">
    <w:abstractNumId w:val="38"/>
  </w:num>
  <w:num w:numId="38">
    <w:abstractNumId w:val="24"/>
  </w:num>
  <w:num w:numId="39">
    <w:abstractNumId w:val="5"/>
  </w:num>
  <w:num w:numId="40">
    <w:abstractNumId w:val="7"/>
  </w:num>
  <w:num w:numId="41">
    <w:abstractNumId w:val="36"/>
  </w:num>
  <w:num w:numId="42">
    <w:abstractNumId w:val="31"/>
  </w:num>
  <w:num w:numId="43">
    <w:abstractNumId w:val="20"/>
  </w:num>
  <w:num w:numId="4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grammar="clean"/>
  <w:defaultTabStop w:val="420"/>
  <w:drawingGridHorizontalSpacing w:val="160"/>
  <w:drawingGridVerticalSpacing w:val="435"/>
  <w:displayHorizontalDrawingGridEvery w:val="0"/>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659E"/>
    <w:rsid w:val="8FABDB64"/>
    <w:rsid w:val="BE7F4BB2"/>
    <w:rsid w:val="BFFD2674"/>
    <w:rsid w:val="CB9F38AF"/>
    <w:rsid w:val="DEFC2C9B"/>
    <w:rsid w:val="DF710080"/>
    <w:rsid w:val="F2CDAC33"/>
    <w:rsid w:val="FBFF27D3"/>
    <w:rsid w:val="FDCFFB52"/>
    <w:rsid w:val="FDE7CAAE"/>
    <w:rsid w:val="FFFB07A9"/>
    <w:rsid w:val="FFFCFF44"/>
    <w:rsid w:val="00006449"/>
    <w:rsid w:val="00040646"/>
    <w:rsid w:val="000469BB"/>
    <w:rsid w:val="000531C6"/>
    <w:rsid w:val="00057431"/>
    <w:rsid w:val="0007084A"/>
    <w:rsid w:val="00070FDB"/>
    <w:rsid w:val="00076E07"/>
    <w:rsid w:val="00081C8E"/>
    <w:rsid w:val="0008383F"/>
    <w:rsid w:val="000878EB"/>
    <w:rsid w:val="00090219"/>
    <w:rsid w:val="00093061"/>
    <w:rsid w:val="000B507D"/>
    <w:rsid w:val="000B71D1"/>
    <w:rsid w:val="000C133D"/>
    <w:rsid w:val="000C4453"/>
    <w:rsid w:val="000C7497"/>
    <w:rsid w:val="000D0110"/>
    <w:rsid w:val="000D3D22"/>
    <w:rsid w:val="000E11C3"/>
    <w:rsid w:val="000E1C68"/>
    <w:rsid w:val="000F1970"/>
    <w:rsid w:val="000F6673"/>
    <w:rsid w:val="00101779"/>
    <w:rsid w:val="00106C44"/>
    <w:rsid w:val="0011171D"/>
    <w:rsid w:val="00117147"/>
    <w:rsid w:val="00120D87"/>
    <w:rsid w:val="00121ADE"/>
    <w:rsid w:val="00132288"/>
    <w:rsid w:val="00135A60"/>
    <w:rsid w:val="00144F3D"/>
    <w:rsid w:val="00150F52"/>
    <w:rsid w:val="001543C7"/>
    <w:rsid w:val="00154903"/>
    <w:rsid w:val="00162352"/>
    <w:rsid w:val="001643F2"/>
    <w:rsid w:val="001700FE"/>
    <w:rsid w:val="00170735"/>
    <w:rsid w:val="00170FA3"/>
    <w:rsid w:val="001823DD"/>
    <w:rsid w:val="00195E5F"/>
    <w:rsid w:val="001A074C"/>
    <w:rsid w:val="001A37A3"/>
    <w:rsid w:val="001A438E"/>
    <w:rsid w:val="001B0890"/>
    <w:rsid w:val="001D0FE2"/>
    <w:rsid w:val="001D7FDB"/>
    <w:rsid w:val="001E07A4"/>
    <w:rsid w:val="001F4C9F"/>
    <w:rsid w:val="001F590C"/>
    <w:rsid w:val="001F6283"/>
    <w:rsid w:val="001F6D95"/>
    <w:rsid w:val="001F757B"/>
    <w:rsid w:val="001F7A2B"/>
    <w:rsid w:val="002003A8"/>
    <w:rsid w:val="002117D2"/>
    <w:rsid w:val="002171E2"/>
    <w:rsid w:val="002175BC"/>
    <w:rsid w:val="00217C98"/>
    <w:rsid w:val="00221AE4"/>
    <w:rsid w:val="00223789"/>
    <w:rsid w:val="0022539E"/>
    <w:rsid w:val="002325D4"/>
    <w:rsid w:val="00234C28"/>
    <w:rsid w:val="00243B2E"/>
    <w:rsid w:val="00250022"/>
    <w:rsid w:val="002558EF"/>
    <w:rsid w:val="00260BD7"/>
    <w:rsid w:val="00260CFC"/>
    <w:rsid w:val="002710DA"/>
    <w:rsid w:val="002A7215"/>
    <w:rsid w:val="002B6CC9"/>
    <w:rsid w:val="002C3DD8"/>
    <w:rsid w:val="002C3E1D"/>
    <w:rsid w:val="002C67D7"/>
    <w:rsid w:val="002D2AE2"/>
    <w:rsid w:val="002E490E"/>
    <w:rsid w:val="002E57C2"/>
    <w:rsid w:val="002F297D"/>
    <w:rsid w:val="003135ED"/>
    <w:rsid w:val="00355B5E"/>
    <w:rsid w:val="00373F8D"/>
    <w:rsid w:val="0037533C"/>
    <w:rsid w:val="003815E0"/>
    <w:rsid w:val="0038647C"/>
    <w:rsid w:val="00391D07"/>
    <w:rsid w:val="0039325A"/>
    <w:rsid w:val="003948FE"/>
    <w:rsid w:val="0039682D"/>
    <w:rsid w:val="003A11CB"/>
    <w:rsid w:val="003A2DD6"/>
    <w:rsid w:val="003A532B"/>
    <w:rsid w:val="003A6DD6"/>
    <w:rsid w:val="003A7A4A"/>
    <w:rsid w:val="003B67F0"/>
    <w:rsid w:val="003D402F"/>
    <w:rsid w:val="003D73B2"/>
    <w:rsid w:val="003E04B3"/>
    <w:rsid w:val="003E11F5"/>
    <w:rsid w:val="003E7006"/>
    <w:rsid w:val="003E7B24"/>
    <w:rsid w:val="003F003D"/>
    <w:rsid w:val="003F4C55"/>
    <w:rsid w:val="003F7CD0"/>
    <w:rsid w:val="004024C8"/>
    <w:rsid w:val="0040351E"/>
    <w:rsid w:val="004125A2"/>
    <w:rsid w:val="004206B2"/>
    <w:rsid w:val="00425DC8"/>
    <w:rsid w:val="00426E0D"/>
    <w:rsid w:val="00431BEC"/>
    <w:rsid w:val="00436CB9"/>
    <w:rsid w:val="00452DA2"/>
    <w:rsid w:val="004600D4"/>
    <w:rsid w:val="004631C9"/>
    <w:rsid w:val="00465E87"/>
    <w:rsid w:val="00474CDF"/>
    <w:rsid w:val="00475A06"/>
    <w:rsid w:val="00490EB5"/>
    <w:rsid w:val="004A054B"/>
    <w:rsid w:val="004A1527"/>
    <w:rsid w:val="004B16AF"/>
    <w:rsid w:val="004B2CE3"/>
    <w:rsid w:val="004C2488"/>
    <w:rsid w:val="004C555B"/>
    <w:rsid w:val="004C6D33"/>
    <w:rsid w:val="004C75E2"/>
    <w:rsid w:val="004D3EB4"/>
    <w:rsid w:val="004D6233"/>
    <w:rsid w:val="004D6D90"/>
    <w:rsid w:val="004D7BD8"/>
    <w:rsid w:val="004E0AF7"/>
    <w:rsid w:val="004E549B"/>
    <w:rsid w:val="004E7DFF"/>
    <w:rsid w:val="004F0602"/>
    <w:rsid w:val="004F0EE8"/>
    <w:rsid w:val="004F4DFB"/>
    <w:rsid w:val="005120D5"/>
    <w:rsid w:val="005179A6"/>
    <w:rsid w:val="00522393"/>
    <w:rsid w:val="00522F78"/>
    <w:rsid w:val="00531369"/>
    <w:rsid w:val="00537EC0"/>
    <w:rsid w:val="005705E7"/>
    <w:rsid w:val="00571BE5"/>
    <w:rsid w:val="00573FB4"/>
    <w:rsid w:val="005764FB"/>
    <w:rsid w:val="00585171"/>
    <w:rsid w:val="00597B48"/>
    <w:rsid w:val="005A28B2"/>
    <w:rsid w:val="005A5CCC"/>
    <w:rsid w:val="005A7D98"/>
    <w:rsid w:val="005B23ED"/>
    <w:rsid w:val="005B725C"/>
    <w:rsid w:val="005C0C11"/>
    <w:rsid w:val="005C3F12"/>
    <w:rsid w:val="005D5475"/>
    <w:rsid w:val="005D6C19"/>
    <w:rsid w:val="005E165E"/>
    <w:rsid w:val="005E3D06"/>
    <w:rsid w:val="005F2291"/>
    <w:rsid w:val="005F4954"/>
    <w:rsid w:val="005F5646"/>
    <w:rsid w:val="005F7E98"/>
    <w:rsid w:val="006018F4"/>
    <w:rsid w:val="0062224A"/>
    <w:rsid w:val="006315A9"/>
    <w:rsid w:val="00633C8E"/>
    <w:rsid w:val="00642DA3"/>
    <w:rsid w:val="00653B7A"/>
    <w:rsid w:val="006545FB"/>
    <w:rsid w:val="00655A7E"/>
    <w:rsid w:val="00656B78"/>
    <w:rsid w:val="00666A91"/>
    <w:rsid w:val="00666B4E"/>
    <w:rsid w:val="006743B8"/>
    <w:rsid w:val="00685979"/>
    <w:rsid w:val="0069215E"/>
    <w:rsid w:val="00695465"/>
    <w:rsid w:val="006A1803"/>
    <w:rsid w:val="006A667D"/>
    <w:rsid w:val="006B71ED"/>
    <w:rsid w:val="006B76ED"/>
    <w:rsid w:val="006C2A0A"/>
    <w:rsid w:val="006D09D2"/>
    <w:rsid w:val="006E03A6"/>
    <w:rsid w:val="006E03DA"/>
    <w:rsid w:val="006E1738"/>
    <w:rsid w:val="006E41DF"/>
    <w:rsid w:val="006F32E6"/>
    <w:rsid w:val="00700C83"/>
    <w:rsid w:val="0070233D"/>
    <w:rsid w:val="00703390"/>
    <w:rsid w:val="00705734"/>
    <w:rsid w:val="007064F8"/>
    <w:rsid w:val="007066B2"/>
    <w:rsid w:val="00711BEE"/>
    <w:rsid w:val="007137F8"/>
    <w:rsid w:val="00723AF7"/>
    <w:rsid w:val="00732069"/>
    <w:rsid w:val="00737250"/>
    <w:rsid w:val="00737E5F"/>
    <w:rsid w:val="00741288"/>
    <w:rsid w:val="007466CF"/>
    <w:rsid w:val="00753D4F"/>
    <w:rsid w:val="007622C0"/>
    <w:rsid w:val="00767DE5"/>
    <w:rsid w:val="0078121D"/>
    <w:rsid w:val="0079014A"/>
    <w:rsid w:val="00791B4A"/>
    <w:rsid w:val="00795AC3"/>
    <w:rsid w:val="007A03C1"/>
    <w:rsid w:val="007A312A"/>
    <w:rsid w:val="007B410D"/>
    <w:rsid w:val="007B7EA5"/>
    <w:rsid w:val="007C71B6"/>
    <w:rsid w:val="007C732A"/>
    <w:rsid w:val="007D3207"/>
    <w:rsid w:val="007E5A5E"/>
    <w:rsid w:val="00812434"/>
    <w:rsid w:val="00815C96"/>
    <w:rsid w:val="0082659E"/>
    <w:rsid w:val="0082666A"/>
    <w:rsid w:val="00831E86"/>
    <w:rsid w:val="008329EA"/>
    <w:rsid w:val="00833AB7"/>
    <w:rsid w:val="0084768D"/>
    <w:rsid w:val="00850511"/>
    <w:rsid w:val="00852BB3"/>
    <w:rsid w:val="00856989"/>
    <w:rsid w:val="00872C67"/>
    <w:rsid w:val="00872E7A"/>
    <w:rsid w:val="00873954"/>
    <w:rsid w:val="008756C5"/>
    <w:rsid w:val="0088010A"/>
    <w:rsid w:val="0088667C"/>
    <w:rsid w:val="008B5F1D"/>
    <w:rsid w:val="008B6F71"/>
    <w:rsid w:val="008C04E9"/>
    <w:rsid w:val="008E2A96"/>
    <w:rsid w:val="008E5085"/>
    <w:rsid w:val="008F0D84"/>
    <w:rsid w:val="008F34D4"/>
    <w:rsid w:val="008F73C2"/>
    <w:rsid w:val="00900009"/>
    <w:rsid w:val="0090003E"/>
    <w:rsid w:val="0090396B"/>
    <w:rsid w:val="0090440D"/>
    <w:rsid w:val="00910C02"/>
    <w:rsid w:val="009145B5"/>
    <w:rsid w:val="0091728F"/>
    <w:rsid w:val="009175A9"/>
    <w:rsid w:val="009230FC"/>
    <w:rsid w:val="0092336D"/>
    <w:rsid w:val="00934361"/>
    <w:rsid w:val="00940340"/>
    <w:rsid w:val="00942856"/>
    <w:rsid w:val="009528A0"/>
    <w:rsid w:val="0095400F"/>
    <w:rsid w:val="00956F83"/>
    <w:rsid w:val="00960921"/>
    <w:rsid w:val="0097365B"/>
    <w:rsid w:val="00976DC1"/>
    <w:rsid w:val="00977E44"/>
    <w:rsid w:val="00981B50"/>
    <w:rsid w:val="00981C25"/>
    <w:rsid w:val="00983601"/>
    <w:rsid w:val="00985A4E"/>
    <w:rsid w:val="009860C6"/>
    <w:rsid w:val="00995A5F"/>
    <w:rsid w:val="00996530"/>
    <w:rsid w:val="009A5CC7"/>
    <w:rsid w:val="009A6CBC"/>
    <w:rsid w:val="009B428F"/>
    <w:rsid w:val="009B445B"/>
    <w:rsid w:val="009D2397"/>
    <w:rsid w:val="009F1FFE"/>
    <w:rsid w:val="00A2106D"/>
    <w:rsid w:val="00A35032"/>
    <w:rsid w:val="00A40615"/>
    <w:rsid w:val="00A41224"/>
    <w:rsid w:val="00A42B06"/>
    <w:rsid w:val="00A553E1"/>
    <w:rsid w:val="00A6307B"/>
    <w:rsid w:val="00A71764"/>
    <w:rsid w:val="00A73B56"/>
    <w:rsid w:val="00A74085"/>
    <w:rsid w:val="00A7514D"/>
    <w:rsid w:val="00A76FCA"/>
    <w:rsid w:val="00A80262"/>
    <w:rsid w:val="00A84615"/>
    <w:rsid w:val="00A861F6"/>
    <w:rsid w:val="00A873F3"/>
    <w:rsid w:val="00A91709"/>
    <w:rsid w:val="00A921DC"/>
    <w:rsid w:val="00AA4D4C"/>
    <w:rsid w:val="00AA7083"/>
    <w:rsid w:val="00AB4861"/>
    <w:rsid w:val="00AB769E"/>
    <w:rsid w:val="00AC0C7C"/>
    <w:rsid w:val="00AD3930"/>
    <w:rsid w:val="00AE1872"/>
    <w:rsid w:val="00AE4BB7"/>
    <w:rsid w:val="00AE5054"/>
    <w:rsid w:val="00AE5582"/>
    <w:rsid w:val="00AF03B6"/>
    <w:rsid w:val="00AF1B22"/>
    <w:rsid w:val="00B037D7"/>
    <w:rsid w:val="00B03F79"/>
    <w:rsid w:val="00B044C0"/>
    <w:rsid w:val="00B14711"/>
    <w:rsid w:val="00B2173F"/>
    <w:rsid w:val="00B23509"/>
    <w:rsid w:val="00B26365"/>
    <w:rsid w:val="00B34500"/>
    <w:rsid w:val="00B4125E"/>
    <w:rsid w:val="00B426D5"/>
    <w:rsid w:val="00B4620F"/>
    <w:rsid w:val="00B4732A"/>
    <w:rsid w:val="00B57E76"/>
    <w:rsid w:val="00B659B6"/>
    <w:rsid w:val="00B71863"/>
    <w:rsid w:val="00B73694"/>
    <w:rsid w:val="00B83A90"/>
    <w:rsid w:val="00B85B5A"/>
    <w:rsid w:val="00B90907"/>
    <w:rsid w:val="00B923ED"/>
    <w:rsid w:val="00B93494"/>
    <w:rsid w:val="00B93DDF"/>
    <w:rsid w:val="00B951B9"/>
    <w:rsid w:val="00B96F73"/>
    <w:rsid w:val="00B97C8B"/>
    <w:rsid w:val="00BA199E"/>
    <w:rsid w:val="00BC0EA0"/>
    <w:rsid w:val="00BC6FC3"/>
    <w:rsid w:val="00BD2AF0"/>
    <w:rsid w:val="00BD73F2"/>
    <w:rsid w:val="00BE206A"/>
    <w:rsid w:val="00BE21DF"/>
    <w:rsid w:val="00BE5740"/>
    <w:rsid w:val="00BF3391"/>
    <w:rsid w:val="00C11810"/>
    <w:rsid w:val="00C12C3B"/>
    <w:rsid w:val="00C230FA"/>
    <w:rsid w:val="00C30F70"/>
    <w:rsid w:val="00C33334"/>
    <w:rsid w:val="00C37324"/>
    <w:rsid w:val="00C432AB"/>
    <w:rsid w:val="00C442AC"/>
    <w:rsid w:val="00C51B0E"/>
    <w:rsid w:val="00C55685"/>
    <w:rsid w:val="00C627A8"/>
    <w:rsid w:val="00C62D7E"/>
    <w:rsid w:val="00C64B17"/>
    <w:rsid w:val="00C650C0"/>
    <w:rsid w:val="00C66EF2"/>
    <w:rsid w:val="00C7184B"/>
    <w:rsid w:val="00C71C89"/>
    <w:rsid w:val="00C732CF"/>
    <w:rsid w:val="00C81881"/>
    <w:rsid w:val="00C81E50"/>
    <w:rsid w:val="00C840FB"/>
    <w:rsid w:val="00C87344"/>
    <w:rsid w:val="00C93EAB"/>
    <w:rsid w:val="00C97DF8"/>
    <w:rsid w:val="00CB05C3"/>
    <w:rsid w:val="00CB3460"/>
    <w:rsid w:val="00CB7680"/>
    <w:rsid w:val="00CD1637"/>
    <w:rsid w:val="00CE0021"/>
    <w:rsid w:val="00CE315D"/>
    <w:rsid w:val="00D00202"/>
    <w:rsid w:val="00D016B2"/>
    <w:rsid w:val="00D03C22"/>
    <w:rsid w:val="00D04302"/>
    <w:rsid w:val="00D37EA4"/>
    <w:rsid w:val="00D529B0"/>
    <w:rsid w:val="00D55339"/>
    <w:rsid w:val="00D5653D"/>
    <w:rsid w:val="00D67120"/>
    <w:rsid w:val="00D7704D"/>
    <w:rsid w:val="00D94390"/>
    <w:rsid w:val="00D94599"/>
    <w:rsid w:val="00DA5FD9"/>
    <w:rsid w:val="00DB2F93"/>
    <w:rsid w:val="00DB5DBC"/>
    <w:rsid w:val="00DB7795"/>
    <w:rsid w:val="00DC38AF"/>
    <w:rsid w:val="00DC3FA9"/>
    <w:rsid w:val="00DC4B0D"/>
    <w:rsid w:val="00DC7963"/>
    <w:rsid w:val="00DD66D4"/>
    <w:rsid w:val="00DE0A54"/>
    <w:rsid w:val="00DF3539"/>
    <w:rsid w:val="00DF403E"/>
    <w:rsid w:val="00E14C7D"/>
    <w:rsid w:val="00E253A7"/>
    <w:rsid w:val="00E350BC"/>
    <w:rsid w:val="00E4100B"/>
    <w:rsid w:val="00E41043"/>
    <w:rsid w:val="00E436CC"/>
    <w:rsid w:val="00E43822"/>
    <w:rsid w:val="00E43E7F"/>
    <w:rsid w:val="00E45647"/>
    <w:rsid w:val="00E60CFA"/>
    <w:rsid w:val="00E64F68"/>
    <w:rsid w:val="00E73EBD"/>
    <w:rsid w:val="00E86FA6"/>
    <w:rsid w:val="00E90932"/>
    <w:rsid w:val="00EA4CE1"/>
    <w:rsid w:val="00EB09D2"/>
    <w:rsid w:val="00EC7EAB"/>
    <w:rsid w:val="00ED2B41"/>
    <w:rsid w:val="00ED653F"/>
    <w:rsid w:val="00EF75BB"/>
    <w:rsid w:val="00F0099A"/>
    <w:rsid w:val="00F01482"/>
    <w:rsid w:val="00F03261"/>
    <w:rsid w:val="00F0381B"/>
    <w:rsid w:val="00F0572C"/>
    <w:rsid w:val="00F11483"/>
    <w:rsid w:val="00F11AD0"/>
    <w:rsid w:val="00F31E97"/>
    <w:rsid w:val="00F428A6"/>
    <w:rsid w:val="00F463C4"/>
    <w:rsid w:val="00F50406"/>
    <w:rsid w:val="00F512A3"/>
    <w:rsid w:val="00F524DC"/>
    <w:rsid w:val="00F52A90"/>
    <w:rsid w:val="00F62E9B"/>
    <w:rsid w:val="00F7297D"/>
    <w:rsid w:val="00F82F6D"/>
    <w:rsid w:val="00F91B8F"/>
    <w:rsid w:val="00F92527"/>
    <w:rsid w:val="00F96586"/>
    <w:rsid w:val="00F97FE1"/>
    <w:rsid w:val="00FB07CD"/>
    <w:rsid w:val="00FC1109"/>
    <w:rsid w:val="00FC6C4A"/>
    <w:rsid w:val="00FC6CA5"/>
    <w:rsid w:val="00FC6F36"/>
    <w:rsid w:val="00FD7BD1"/>
    <w:rsid w:val="00FE2566"/>
    <w:rsid w:val="00FF3BF8"/>
    <w:rsid w:val="3FBF80BA"/>
    <w:rsid w:val="4817AEBE"/>
    <w:rsid w:val="57D09B85"/>
    <w:rsid w:val="59FFCEF1"/>
    <w:rsid w:val="5D7F2A6F"/>
    <w:rsid w:val="5FE2C18A"/>
    <w:rsid w:val="5FF343D5"/>
    <w:rsid w:val="6FFB3721"/>
    <w:rsid w:val="77D5B151"/>
    <w:rsid w:val="7D1D69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3243CC"/>
  <w15:docId w15:val="{C33AC818-0446-4808-955F-858AA0D77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1B4A"/>
    <w:pPr>
      <w:overflowPunct w:val="0"/>
      <w:ind w:firstLineChars="200" w:firstLine="200"/>
      <w:jc w:val="both"/>
    </w:pPr>
    <w:rPr>
      <w:rFonts w:ascii="Times New Roman" w:eastAsia="仿宋_GB2312" w:hAnsi="Times New Roman"/>
      <w:kern w:val="2"/>
      <w:sz w:val="32"/>
      <w:szCs w:val="22"/>
    </w:rPr>
  </w:style>
  <w:style w:type="paragraph" w:styleId="1">
    <w:name w:val="heading 1"/>
    <w:basedOn w:val="a"/>
    <w:next w:val="a"/>
    <w:link w:val="10"/>
    <w:uiPriority w:val="9"/>
    <w:qFormat/>
    <w:pPr>
      <w:keepNext/>
      <w:keepLines/>
      <w:outlineLvl w:val="0"/>
    </w:pPr>
    <w:rPr>
      <w:rFonts w:eastAsia="黑体"/>
      <w:bCs/>
      <w:kern w:val="44"/>
      <w:szCs w:val="44"/>
    </w:rPr>
  </w:style>
  <w:style w:type="paragraph" w:styleId="2">
    <w:name w:val="heading 2"/>
    <w:basedOn w:val="a"/>
    <w:next w:val="a"/>
    <w:link w:val="20"/>
    <w:uiPriority w:val="9"/>
    <w:unhideWhenUsed/>
    <w:qFormat/>
    <w:pPr>
      <w:keepNext/>
      <w:keepLines/>
      <w:outlineLvl w:val="1"/>
    </w:pPr>
    <w:rPr>
      <w:rFonts w:eastAsia="楷体_GB2312" w:cstheme="majorBidi"/>
      <w:bCs/>
      <w:szCs w:val="32"/>
    </w:rPr>
  </w:style>
  <w:style w:type="paragraph" w:styleId="3">
    <w:name w:val="heading 3"/>
    <w:basedOn w:val="a"/>
    <w:next w:val="a"/>
    <w:link w:val="30"/>
    <w:uiPriority w:val="9"/>
    <w:unhideWhenUsed/>
    <w:qFormat/>
    <w:pPr>
      <w:keepNext/>
      <w:keepLines/>
      <w:outlineLvl w:val="2"/>
    </w:pPr>
    <w:rPr>
      <w:bCs/>
      <w:szCs w:val="32"/>
    </w:rPr>
  </w:style>
  <w:style w:type="paragraph" w:styleId="4">
    <w:name w:val="heading 4"/>
    <w:basedOn w:val="a"/>
    <w:next w:val="a"/>
    <w:link w:val="40"/>
    <w:uiPriority w:val="9"/>
    <w:unhideWhenUsed/>
    <w:qFormat/>
    <w:pPr>
      <w:keepNext/>
      <w:keepLines/>
      <w:outlineLvl w:val="3"/>
    </w:pPr>
    <w:rPr>
      <w:rFonts w:cstheme="majorBidi"/>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toc 3"/>
    <w:basedOn w:val="a"/>
    <w:next w:val="a"/>
    <w:uiPriority w:val="39"/>
    <w:unhideWhenUsed/>
    <w:pPr>
      <w:ind w:leftChars="400" w:left="840"/>
    </w:pPr>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paragraph" w:styleId="11">
    <w:name w:val="toc 1"/>
    <w:basedOn w:val="a"/>
    <w:next w:val="a"/>
    <w:uiPriority w:val="39"/>
    <w:unhideWhenUsed/>
    <w:pPr>
      <w:spacing w:line="360" w:lineRule="auto"/>
      <w:ind w:firstLineChars="0" w:firstLine="0"/>
    </w:pPr>
    <w:rPr>
      <w:rFonts w:eastAsia="黑体"/>
    </w:rPr>
  </w:style>
  <w:style w:type="paragraph" w:styleId="21">
    <w:name w:val="toc 2"/>
    <w:basedOn w:val="a"/>
    <w:next w:val="a"/>
    <w:uiPriority w:val="39"/>
    <w:unhideWhenUsed/>
    <w:pPr>
      <w:ind w:leftChars="200" w:left="200" w:firstLineChars="0" w:firstLine="0"/>
    </w:pPr>
  </w:style>
  <w:style w:type="table" w:styleId="a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rPr>
      <w:color w:val="0563C1" w:themeColor="hyperlink"/>
      <w:u w:val="single"/>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qFormat/>
    <w:rPr>
      <w:sz w:val="18"/>
      <w:szCs w:val="18"/>
    </w:rPr>
  </w:style>
  <w:style w:type="character" w:customStyle="1" w:styleId="10">
    <w:name w:val="标题 1 字符"/>
    <w:basedOn w:val="a0"/>
    <w:link w:val="1"/>
    <w:uiPriority w:val="9"/>
    <w:rPr>
      <w:rFonts w:ascii="Times New Roman" w:eastAsia="黑体" w:hAnsi="Times New Roman"/>
      <w:bCs/>
      <w:kern w:val="44"/>
      <w:sz w:val="32"/>
      <w:szCs w:val="44"/>
    </w:rPr>
  </w:style>
  <w:style w:type="character" w:customStyle="1" w:styleId="20">
    <w:name w:val="标题 2 字符"/>
    <w:basedOn w:val="a0"/>
    <w:link w:val="2"/>
    <w:uiPriority w:val="9"/>
    <w:rPr>
      <w:rFonts w:ascii="Times New Roman" w:eastAsia="楷体_GB2312" w:hAnsi="Times New Roman" w:cstheme="majorBidi"/>
      <w:bCs/>
      <w:sz w:val="32"/>
      <w:szCs w:val="32"/>
    </w:rPr>
  </w:style>
  <w:style w:type="character" w:customStyle="1" w:styleId="30">
    <w:name w:val="标题 3 字符"/>
    <w:basedOn w:val="a0"/>
    <w:link w:val="3"/>
    <w:uiPriority w:val="9"/>
    <w:rPr>
      <w:rFonts w:ascii="Times New Roman" w:eastAsia="仿宋_GB2312" w:hAnsi="Times New Roman"/>
      <w:bCs/>
      <w:sz w:val="32"/>
      <w:szCs w:val="32"/>
    </w:rPr>
  </w:style>
  <w:style w:type="character" w:customStyle="1" w:styleId="40">
    <w:name w:val="标题 4 字符"/>
    <w:basedOn w:val="a0"/>
    <w:link w:val="4"/>
    <w:uiPriority w:val="9"/>
    <w:rPr>
      <w:rFonts w:ascii="Times New Roman" w:eastAsia="仿宋_GB2312" w:hAnsi="Times New Roman" w:cstheme="majorBidi"/>
      <w:bCs/>
      <w:sz w:val="32"/>
      <w:szCs w:val="28"/>
    </w:rPr>
  </w:style>
  <w:style w:type="paragraph" w:customStyle="1" w:styleId="a9">
    <w:name w:val="表头/图例"/>
    <w:basedOn w:val="a"/>
    <w:link w:val="aa"/>
    <w:qFormat/>
    <w:pPr>
      <w:ind w:firstLineChars="0" w:firstLine="0"/>
      <w:jc w:val="center"/>
    </w:pPr>
    <w:rPr>
      <w:rFonts w:eastAsia="黑体" w:cs="Times New Roman"/>
      <w:sz w:val="28"/>
      <w:szCs w:val="21"/>
    </w:rPr>
  </w:style>
  <w:style w:type="character" w:customStyle="1" w:styleId="aa">
    <w:name w:val="表头/图例 字符"/>
    <w:basedOn w:val="a0"/>
    <w:link w:val="a9"/>
    <w:rPr>
      <w:rFonts w:ascii="Times New Roman" w:eastAsia="黑体" w:hAnsi="Times New Roman" w:cs="Times New Roman"/>
      <w:sz w:val="28"/>
      <w:szCs w:val="21"/>
    </w:rPr>
  </w:style>
  <w:style w:type="paragraph" w:customStyle="1" w:styleId="ab">
    <w:name w:val="表格文字"/>
    <w:basedOn w:val="a"/>
    <w:link w:val="ac"/>
    <w:qFormat/>
    <w:pPr>
      <w:ind w:firstLineChars="0" w:firstLine="0"/>
      <w:jc w:val="center"/>
    </w:pPr>
    <w:rPr>
      <w:rFonts w:eastAsia="宋体" w:cs="Times New Roman"/>
      <w:sz w:val="24"/>
      <w:szCs w:val="24"/>
    </w:rPr>
  </w:style>
  <w:style w:type="character" w:customStyle="1" w:styleId="ac">
    <w:name w:val="表格文字 字符"/>
    <w:basedOn w:val="a0"/>
    <w:link w:val="ab"/>
    <w:rPr>
      <w:rFonts w:ascii="Times New Roman" w:eastAsia="宋体" w:hAnsi="Times New Roman" w:cs="Times New Roman"/>
      <w:sz w:val="24"/>
      <w:szCs w:val="24"/>
    </w:rPr>
  </w:style>
  <w:style w:type="paragraph" w:customStyle="1" w:styleId="TOC1">
    <w:name w:val="TOC 标题1"/>
    <w:basedOn w:val="1"/>
    <w:next w:val="a"/>
    <w:uiPriority w:val="39"/>
    <w:unhideWhenUsed/>
    <w:qFormat/>
    <w:pPr>
      <w:overflowPunct/>
      <w:spacing w:before="240" w:line="259" w:lineRule="auto"/>
      <w:ind w:firstLineChars="0" w:firstLine="0"/>
      <w:jc w:val="left"/>
      <w:outlineLvl w:val="9"/>
    </w:pPr>
    <w:rPr>
      <w:rFonts w:asciiTheme="majorHAnsi" w:eastAsiaTheme="majorEastAsia" w:hAnsiTheme="majorHAnsi" w:cstheme="majorBidi"/>
      <w:bCs w:val="0"/>
      <w:color w:val="2F5496" w:themeColor="accent1" w:themeShade="BF"/>
      <w:kern w:val="0"/>
      <w:szCs w:val="32"/>
    </w:rPr>
  </w:style>
  <w:style w:type="table" w:customStyle="1" w:styleId="TableNormal">
    <w:name w:val="Table Normal"/>
    <w:semiHidden/>
    <w:unhideWhenUsed/>
    <w:qFormat/>
    <w:tblPr>
      <w:tblCellMar>
        <w:top w:w="0" w:type="dxa"/>
        <w:left w:w="0" w:type="dxa"/>
        <w:bottom w:w="0" w:type="dxa"/>
        <w:right w:w="0" w:type="dxa"/>
      </w:tblCellMar>
    </w:tblPr>
  </w:style>
  <w:style w:type="paragraph" w:styleId="ad">
    <w:name w:val="Balloon Text"/>
    <w:basedOn w:val="a"/>
    <w:link w:val="ae"/>
    <w:uiPriority w:val="99"/>
    <w:semiHidden/>
    <w:unhideWhenUsed/>
    <w:rsid w:val="00F11AD0"/>
    <w:rPr>
      <w:sz w:val="18"/>
      <w:szCs w:val="18"/>
    </w:rPr>
  </w:style>
  <w:style w:type="character" w:customStyle="1" w:styleId="ae">
    <w:name w:val="批注框文本 字符"/>
    <w:basedOn w:val="a0"/>
    <w:link w:val="ad"/>
    <w:uiPriority w:val="99"/>
    <w:semiHidden/>
    <w:rsid w:val="00F11AD0"/>
    <w:rPr>
      <w:rFonts w:ascii="Times New Roman" w:eastAsia="仿宋_GB2312" w:hAnsi="Times New Roman"/>
      <w:kern w:val="2"/>
      <w:sz w:val="18"/>
      <w:szCs w:val="18"/>
    </w:rPr>
  </w:style>
  <w:style w:type="paragraph" w:styleId="af">
    <w:name w:val="List Paragraph"/>
    <w:basedOn w:val="a"/>
    <w:uiPriority w:val="99"/>
    <w:unhideWhenUsed/>
    <w:qFormat/>
    <w:rsid w:val="0088010A"/>
    <w:pPr>
      <w:ind w:firstLine="420"/>
    </w:pPr>
  </w:style>
  <w:style w:type="paragraph" w:styleId="af0">
    <w:name w:val="Date"/>
    <w:basedOn w:val="a"/>
    <w:next w:val="a"/>
    <w:link w:val="af1"/>
    <w:uiPriority w:val="99"/>
    <w:semiHidden/>
    <w:unhideWhenUsed/>
    <w:rsid w:val="000469BB"/>
    <w:pPr>
      <w:ind w:leftChars="2500" w:left="100"/>
    </w:pPr>
  </w:style>
  <w:style w:type="character" w:customStyle="1" w:styleId="af1">
    <w:name w:val="日期 字符"/>
    <w:basedOn w:val="a0"/>
    <w:link w:val="af0"/>
    <w:uiPriority w:val="99"/>
    <w:semiHidden/>
    <w:rsid w:val="000469BB"/>
    <w:rPr>
      <w:rFonts w:ascii="Times New Roman" w:eastAsia="仿宋_GB2312" w:hAnsi="Times New Roman"/>
      <w:kern w:val="2"/>
      <w:sz w:val="32"/>
      <w:szCs w:val="22"/>
    </w:rPr>
  </w:style>
  <w:style w:type="paragraph" w:styleId="af2">
    <w:name w:val="Revision"/>
    <w:hidden/>
    <w:uiPriority w:val="99"/>
    <w:unhideWhenUsed/>
    <w:rsid w:val="00BC0EA0"/>
    <w:rPr>
      <w:rFonts w:ascii="Times New Roman" w:eastAsia="仿宋_GB2312" w:hAnsi="Times New Roman"/>
      <w:kern w:val="2"/>
      <w:sz w:val="32"/>
      <w:szCs w:val="22"/>
    </w:rPr>
  </w:style>
  <w:style w:type="character" w:styleId="af3">
    <w:name w:val="annotation reference"/>
    <w:basedOn w:val="a0"/>
    <w:uiPriority w:val="99"/>
    <w:semiHidden/>
    <w:unhideWhenUsed/>
    <w:rsid w:val="00F0381B"/>
    <w:rPr>
      <w:sz w:val="21"/>
      <w:szCs w:val="21"/>
    </w:rPr>
  </w:style>
  <w:style w:type="paragraph" w:styleId="af4">
    <w:name w:val="annotation text"/>
    <w:basedOn w:val="a"/>
    <w:link w:val="af5"/>
    <w:uiPriority w:val="99"/>
    <w:semiHidden/>
    <w:unhideWhenUsed/>
    <w:rsid w:val="00F0381B"/>
    <w:pPr>
      <w:jc w:val="left"/>
    </w:pPr>
  </w:style>
  <w:style w:type="character" w:customStyle="1" w:styleId="af5">
    <w:name w:val="批注文字 字符"/>
    <w:basedOn w:val="a0"/>
    <w:link w:val="af4"/>
    <w:uiPriority w:val="99"/>
    <w:semiHidden/>
    <w:rsid w:val="00F0381B"/>
    <w:rPr>
      <w:rFonts w:ascii="Times New Roman" w:eastAsia="仿宋_GB2312" w:hAnsi="Times New Roman"/>
      <w:kern w:val="2"/>
      <w:sz w:val="32"/>
      <w:szCs w:val="22"/>
    </w:rPr>
  </w:style>
  <w:style w:type="paragraph" w:styleId="af6">
    <w:name w:val="annotation subject"/>
    <w:basedOn w:val="af4"/>
    <w:next w:val="af4"/>
    <w:link w:val="af7"/>
    <w:uiPriority w:val="99"/>
    <w:semiHidden/>
    <w:unhideWhenUsed/>
    <w:rsid w:val="00F0381B"/>
    <w:rPr>
      <w:b/>
      <w:bCs/>
    </w:rPr>
  </w:style>
  <w:style w:type="character" w:customStyle="1" w:styleId="af7">
    <w:name w:val="批注主题 字符"/>
    <w:basedOn w:val="af5"/>
    <w:link w:val="af6"/>
    <w:uiPriority w:val="99"/>
    <w:semiHidden/>
    <w:rsid w:val="00F0381B"/>
    <w:rPr>
      <w:rFonts w:ascii="Times New Roman" w:eastAsia="仿宋_GB2312" w:hAnsi="Times New Roman"/>
      <w:b/>
      <w:bCs/>
      <w:kern w:val="2"/>
      <w:sz w:val="32"/>
      <w:szCs w:val="22"/>
    </w:rPr>
  </w:style>
  <w:style w:type="paragraph" w:styleId="TOC">
    <w:name w:val="TOC Heading"/>
    <w:basedOn w:val="1"/>
    <w:next w:val="a"/>
    <w:uiPriority w:val="39"/>
    <w:semiHidden/>
    <w:unhideWhenUsed/>
    <w:qFormat/>
    <w:rsid w:val="005705E7"/>
    <w:pPr>
      <w:spacing w:before="340" w:after="330" w:line="578" w:lineRule="auto"/>
      <w:outlineLvl w:val="9"/>
    </w:pPr>
    <w:rPr>
      <w:rFonts w:eastAsia="仿宋_GB2312"/>
      <w:b/>
      <w:sz w:val="44"/>
    </w:rPr>
  </w:style>
  <w:style w:type="table" w:customStyle="1" w:styleId="12">
    <w:name w:val="网格型1"/>
    <w:basedOn w:val="a1"/>
    <w:next w:val="a7"/>
    <w:uiPriority w:val="39"/>
    <w:qFormat/>
    <w:rsid w:val="00F524DC"/>
    <w:rPr>
      <w:rFonts w:ascii="宋体" w:eastAsia="宋体" w:hAnsi="Times New Roman" w:cs="Times New Roman"/>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8">
    <w:name w:val="Placeholder Text"/>
    <w:basedOn w:val="a0"/>
    <w:uiPriority w:val="99"/>
    <w:unhideWhenUsed/>
    <w:rsid w:val="00F524DC"/>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baike.baidu.com/item/%E6%B5%81%E5%8A%A8%E8%B5%84%E4%BA%A7?fromModule=lemma_inlink" TargetMode="External"/><Relationship Id="rId26" Type="http://schemas.openxmlformats.org/officeDocument/2006/relationships/hyperlink" Target="https://baike.baidu.com/item/%E5%BA%94%E6%94%B6%E8%B4%A6%E6%AC%BE/1084538?fromModule=lemma_inlink" TargetMode="External"/><Relationship Id="rId21" Type="http://schemas.openxmlformats.org/officeDocument/2006/relationships/hyperlink" Target="https://baike.baidu.com/item/%E6%B5%81%E5%8A%A8%E8%B4%9F%E5%80%BA/2463230?fromModule=lemma_inlink" TargetMode="External"/><Relationship Id="rId34" Type="http://schemas.openxmlformats.org/officeDocument/2006/relationships/hyperlink" Target="https://baike.baidu.com/item/%E5%BA%94%E6%94%B6%E7%A5%A8%E6%8D%AE/10219173?fromModule=lemma_inlink"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hyperlink" Target="https://baike.baidu.com/item/%E5%BA%94%E6%94%B6%E7%A5%A8%E6%8D%AE/10219173?fromModule=lemma_inlink" TargetMode="External"/><Relationship Id="rId33" Type="http://schemas.openxmlformats.org/officeDocument/2006/relationships/hyperlink" Target="https://baike.baidu.com/item/%E7%9F%AD%E6%9C%9F%E6%8A%95%E8%B5%84/1719004?fromModule=lemma_inlink" TargetMode="Externa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yperlink" Target="https://baike.baidu.com/item/%E9%80%9F%E5%8A%A8%E8%B5%84%E4%BA%A7/5432345?fromModule=lemma_inlink" TargetMode="External"/><Relationship Id="rId29" Type="http://schemas.openxmlformats.org/officeDocument/2006/relationships/hyperlink" Target="https://baike.baidu.com/item/%E9%80%9F%E5%8A%A8%E8%B5%84%E4%BA%A7/5432345?fromModule=lemma_inlin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baike.baidu.com/item/%E7%9F%AD%E6%9C%9F%E6%8A%95%E8%B5%84/1719004?fromModule=lemma_inlink" TargetMode="External"/><Relationship Id="rId32" Type="http://schemas.openxmlformats.org/officeDocument/2006/relationships/hyperlink" Target="https://baike.baidu.com/item/%E9%A2%84%E4%BB%98%E8%B4%B9%E7%94%A8/10110499?fromModule=lemma_inlink"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hyperlink" Target="https://baike.baidu.com/item/%E9%A2%84%E4%BB%98%E8%B4%B9%E7%94%A8/10110499?fromModule=lemma_inlink" TargetMode="External"/><Relationship Id="rId28" Type="http://schemas.openxmlformats.org/officeDocument/2006/relationships/hyperlink" Target="https://baike.baidu.com/item/%E8%B4%9F%E5%80%BA%E6%80%BB%E9%A2%9D?fromModule=lemma_inlink" TargetMode="External"/><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baike.baidu.com/item/%E8%B4%9F%E5%80%BA%E6%80%BB%E9%A2%9D?fromModule=lemma_inlink" TargetMode="External"/><Relationship Id="rId31" Type="http://schemas.openxmlformats.org/officeDocument/2006/relationships/hyperlink" Target="https://baike.baidu.com/item/%E6%B5%81%E5%8A%A8%E8%B5%84%E4%BA%A7/248598?fromModule=lemma_inlink"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yperlink" Target="https://baike.baidu.com/item/%E6%B5%81%E5%8A%A8%E8%B5%84%E4%BA%A7/248598?fromModule=lemma_inlink" TargetMode="External"/><Relationship Id="rId27" Type="http://schemas.openxmlformats.org/officeDocument/2006/relationships/hyperlink" Target="https://baike.baidu.com/item/%E6%B5%81%E5%8A%A8%E8%B5%84%E4%BA%A7?fromModule=lemma_inlink" TargetMode="External"/><Relationship Id="rId30" Type="http://schemas.openxmlformats.org/officeDocument/2006/relationships/hyperlink" Target="https://baike.baidu.com/item/%E6%B5%81%E5%8A%A8%E8%B4%9F%E5%80%BA/2463230?fromModule=lemma_inlink" TargetMode="External"/><Relationship Id="rId35" Type="http://schemas.openxmlformats.org/officeDocument/2006/relationships/hyperlink" Target="https://baike.baidu.com/item/%E5%BA%94%E6%94%B6%E8%B4%A6%E6%AC%BE/1084538?fromModule=lemma_inlink" TargetMode="External"/><Relationship Id="rId8" Type="http://schemas.openxmlformats.org/officeDocument/2006/relationships/header" Target="header1.xml"/><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FA813-4DC6-41C3-B3E5-C2EAA5822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41</Pages>
  <Words>3175</Words>
  <Characters>18099</Characters>
  <Application>Microsoft Office Word</Application>
  <DocSecurity>0</DocSecurity>
  <Lines>150</Lines>
  <Paragraphs>42</Paragraphs>
  <ScaleCrop>false</ScaleCrop>
  <Company/>
  <LinksUpToDate>false</LinksUpToDate>
  <CharactersWithSpaces>21232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李 卓</dc:creator>
  <cp:lastModifiedBy>闫 续</cp:lastModifiedBy>
  <cp:revision>3</cp:revision>
  <cp:lastPrinted>2023-12-28T06:21:00Z</cp:lastPrinted>
  <dcterms:created xsi:type="dcterms:W3CDTF">2025-02-21T08:27:00Z</dcterms:created>
  <dcterms:modified xsi:type="dcterms:W3CDTF">2025-02-21T08:30:00Z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2052-5.5.1.7991</vt:lpwstr>
  </property>
  <property fmtid="{D5CDD505-2E9C-101B-9397-08002B2CF9AE}" pid="3" name="ICV">
    <vt:lpwstr>4E5998FC6C8A5EA879C6D964D2D24CB1_42</vt:lpwstr>
  </property>
  <property fmtid="{D5CDD505-2E9C-101B-9397-08002B2CF9AE}" pid="4" name="GrammarlyDocumentId">
    <vt:lpwstr>155b581d61a630ec003365159ed93d0c0bc488ca7fc21b769a5f67d197758b8e</vt:lpwstr>
  </property>
</Properties>
</file>