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C1F71" w14:textId="77777777" w:rsidR="000E5714" w:rsidRDefault="00000000">
      <w:pPr>
        <w:spacing w:before="163" w:line="226" w:lineRule="auto"/>
        <w:ind w:left="2750"/>
        <w:outlineLvl w:val="0"/>
        <w:rPr>
          <w:rFonts w:ascii="黑体" w:eastAsia="黑体" w:hAnsi="黑体" w:cs="黑体"/>
          <w:sz w:val="31"/>
          <w:szCs w:val="31"/>
          <w:lang w:eastAsia="zh-CN"/>
        </w:rPr>
      </w:pPr>
      <w:r>
        <w:rPr>
          <w:rFonts w:ascii="黑体" w:eastAsia="黑体" w:hAnsi="黑体" w:cs="黑体"/>
          <w:sz w:val="31"/>
          <w:szCs w:val="31"/>
          <w:lang w:eastAsia="zh-CN"/>
        </w:rPr>
        <w:t>CCAA</w:t>
      </w:r>
      <w:r>
        <w:rPr>
          <w:rFonts w:ascii="黑体" w:eastAsia="黑体" w:hAnsi="黑体" w:cs="黑体"/>
          <w:spacing w:val="-41"/>
          <w:sz w:val="31"/>
          <w:szCs w:val="31"/>
          <w:lang w:eastAsia="zh-CN"/>
        </w:rPr>
        <w:t xml:space="preserve"> </w:t>
      </w:r>
      <w:r>
        <w:rPr>
          <w:rFonts w:ascii="黑体" w:eastAsia="黑体" w:hAnsi="黑体" w:cs="黑体"/>
          <w:spacing w:val="7"/>
          <w:sz w:val="31"/>
          <w:szCs w:val="31"/>
          <w:lang w:eastAsia="zh-CN"/>
        </w:rPr>
        <w:t>团体标准草案编制说明</w:t>
      </w:r>
    </w:p>
    <w:p w14:paraId="5C6EFB1B" w14:textId="77777777" w:rsidR="000E5714" w:rsidRDefault="000E5714">
      <w:pPr>
        <w:spacing w:line="89" w:lineRule="exact"/>
        <w:rPr>
          <w:lang w:eastAsia="zh-CN"/>
        </w:rPr>
      </w:pPr>
    </w:p>
    <w:tbl>
      <w:tblPr>
        <w:tblStyle w:val="TableNormal"/>
        <w:tblW w:w="9388" w:type="dxa"/>
        <w:tblInd w:w="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734"/>
        <w:gridCol w:w="1447"/>
        <w:gridCol w:w="2787"/>
        <w:gridCol w:w="1259"/>
        <w:gridCol w:w="2161"/>
      </w:tblGrid>
      <w:tr w:rsidR="000E5714" w14:paraId="3A4B8F62" w14:textId="77777777">
        <w:trPr>
          <w:trHeight w:val="633"/>
        </w:trPr>
        <w:tc>
          <w:tcPr>
            <w:tcW w:w="9388" w:type="dxa"/>
            <w:gridSpan w:val="5"/>
          </w:tcPr>
          <w:p w14:paraId="28A41879" w14:textId="77777777" w:rsidR="000E5714" w:rsidRDefault="00000000">
            <w:pPr>
              <w:pStyle w:val="TableText"/>
              <w:spacing w:before="177" w:line="219" w:lineRule="auto"/>
              <w:ind w:left="4140"/>
              <w:rPr>
                <w:sz w:val="28"/>
                <w:szCs w:val="28"/>
              </w:rPr>
            </w:pPr>
            <w:proofErr w:type="spellStart"/>
            <w:r>
              <w:rPr>
                <w:spacing w:val="-2"/>
                <w:sz w:val="28"/>
                <w:szCs w:val="28"/>
                <w14:textOutline w14:w="5105" w14:cap="sq" w14:cmpd="sng" w14:algn="ctr">
                  <w14:solidFill>
                    <w14:srgbClr w14:val="000000"/>
                  </w14:solidFill>
                  <w14:prstDash w14:val="solid"/>
                  <w14:bevel/>
                </w14:textOutline>
              </w:rPr>
              <w:t>基本信息</w:t>
            </w:r>
            <w:proofErr w:type="spellEnd"/>
          </w:p>
        </w:tc>
      </w:tr>
      <w:tr w:rsidR="000E5714" w14:paraId="6A469E39" w14:textId="77777777">
        <w:trPr>
          <w:trHeight w:val="573"/>
        </w:trPr>
        <w:tc>
          <w:tcPr>
            <w:tcW w:w="1734" w:type="dxa"/>
            <w:vMerge w:val="restart"/>
            <w:tcBorders>
              <w:bottom w:val="nil"/>
            </w:tcBorders>
          </w:tcPr>
          <w:p w14:paraId="7FC869A1" w14:textId="77777777" w:rsidR="000E5714" w:rsidRDefault="000E5714">
            <w:pPr>
              <w:spacing w:line="392" w:lineRule="auto"/>
            </w:pPr>
          </w:p>
          <w:p w14:paraId="46894D2F" w14:textId="77777777" w:rsidR="000E5714" w:rsidRDefault="00000000">
            <w:pPr>
              <w:pStyle w:val="TableText"/>
              <w:spacing w:before="65" w:line="228" w:lineRule="auto"/>
              <w:ind w:left="36"/>
            </w:pPr>
            <w:proofErr w:type="spellStart"/>
            <w:r>
              <w:rPr>
                <w:spacing w:val="8"/>
              </w:rPr>
              <w:t>标准草案名称</w:t>
            </w:r>
            <w:proofErr w:type="spellEnd"/>
          </w:p>
        </w:tc>
        <w:tc>
          <w:tcPr>
            <w:tcW w:w="1447" w:type="dxa"/>
          </w:tcPr>
          <w:p w14:paraId="1C62DC1E" w14:textId="77777777" w:rsidR="000E5714" w:rsidRDefault="00000000">
            <w:pPr>
              <w:pStyle w:val="TableText"/>
              <w:spacing w:before="179" w:line="228" w:lineRule="auto"/>
              <w:ind w:left="536"/>
            </w:pPr>
            <w:proofErr w:type="spellStart"/>
            <w:r>
              <w:rPr>
                <w:spacing w:val="-5"/>
              </w:rPr>
              <w:t>中文</w:t>
            </w:r>
            <w:proofErr w:type="spellEnd"/>
          </w:p>
        </w:tc>
        <w:tc>
          <w:tcPr>
            <w:tcW w:w="6207" w:type="dxa"/>
            <w:gridSpan w:val="3"/>
          </w:tcPr>
          <w:p w14:paraId="17A32EC9" w14:textId="77777777" w:rsidR="000E5714" w:rsidRDefault="00000000">
            <w:pPr>
              <w:pStyle w:val="TableText"/>
              <w:spacing w:before="179" w:line="226" w:lineRule="auto"/>
              <w:ind w:left="33"/>
            </w:pPr>
            <w:proofErr w:type="spellStart"/>
            <w:r>
              <w:rPr>
                <w:rFonts w:hint="eastAsia"/>
                <w:szCs w:val="21"/>
              </w:rPr>
              <w:t>低碳实验室评价指南</w:t>
            </w:r>
            <w:proofErr w:type="spellEnd"/>
          </w:p>
        </w:tc>
      </w:tr>
      <w:tr w:rsidR="000E5714" w14:paraId="7E68D063" w14:textId="77777777">
        <w:trPr>
          <w:trHeight w:val="555"/>
        </w:trPr>
        <w:tc>
          <w:tcPr>
            <w:tcW w:w="1734" w:type="dxa"/>
            <w:vMerge/>
            <w:tcBorders>
              <w:top w:val="nil"/>
              <w:bottom w:val="single" w:sz="4" w:space="0" w:color="000000"/>
            </w:tcBorders>
          </w:tcPr>
          <w:p w14:paraId="3230DC4E" w14:textId="77777777" w:rsidR="000E5714" w:rsidRDefault="000E5714"/>
        </w:tc>
        <w:tc>
          <w:tcPr>
            <w:tcW w:w="1447" w:type="dxa"/>
            <w:tcBorders>
              <w:bottom w:val="single" w:sz="4" w:space="0" w:color="000000"/>
            </w:tcBorders>
          </w:tcPr>
          <w:p w14:paraId="17806FE2" w14:textId="77777777" w:rsidR="000E5714" w:rsidRDefault="00000000">
            <w:pPr>
              <w:pStyle w:val="TableText"/>
              <w:spacing w:before="170" w:line="228" w:lineRule="auto"/>
              <w:ind w:left="517"/>
            </w:pPr>
            <w:proofErr w:type="spellStart"/>
            <w:r>
              <w:rPr>
                <w:spacing w:val="4"/>
              </w:rPr>
              <w:t>英文</w:t>
            </w:r>
            <w:proofErr w:type="spellEnd"/>
          </w:p>
        </w:tc>
        <w:tc>
          <w:tcPr>
            <w:tcW w:w="6207" w:type="dxa"/>
            <w:gridSpan w:val="3"/>
            <w:tcBorders>
              <w:bottom w:val="single" w:sz="4" w:space="0" w:color="000000"/>
              <w:right w:val="single" w:sz="4" w:space="0" w:color="000000"/>
            </w:tcBorders>
          </w:tcPr>
          <w:p w14:paraId="3550F8E2" w14:textId="77777777" w:rsidR="000E5714" w:rsidRDefault="00000000">
            <w:pPr>
              <w:spacing w:before="197" w:line="199" w:lineRule="auto"/>
              <w:ind w:left="31"/>
              <w:rPr>
                <w:rFonts w:ascii="Times New Roman" w:eastAsia="Times New Roman" w:hAnsi="Times New Roman" w:cs="Times New Roman"/>
                <w:sz w:val="20"/>
                <w:szCs w:val="20"/>
              </w:rPr>
            </w:pPr>
            <w:r>
              <w:rPr>
                <w:rFonts w:ascii="Times New Roman" w:eastAsia="Times New Roman" w:hAnsi="Times New Roman" w:cs="Times New Roman" w:hint="eastAsia"/>
                <w:sz w:val="20"/>
                <w:szCs w:val="20"/>
              </w:rPr>
              <w:t>Guidelines for low carbon laboratory evaluation</w:t>
            </w:r>
          </w:p>
        </w:tc>
      </w:tr>
      <w:tr w:rsidR="000E5714" w14:paraId="23B78795" w14:textId="77777777">
        <w:trPr>
          <w:trHeight w:val="629"/>
        </w:trPr>
        <w:tc>
          <w:tcPr>
            <w:tcW w:w="1734" w:type="dxa"/>
            <w:tcBorders>
              <w:top w:val="single" w:sz="4" w:space="0" w:color="000000"/>
              <w:left w:val="single" w:sz="4" w:space="0" w:color="000000"/>
              <w:bottom w:val="single" w:sz="4" w:space="0" w:color="000000"/>
            </w:tcBorders>
          </w:tcPr>
          <w:p w14:paraId="160F6173" w14:textId="77777777" w:rsidR="000E5714" w:rsidRDefault="00000000">
            <w:pPr>
              <w:pStyle w:val="TableText"/>
              <w:spacing w:before="207" w:line="228" w:lineRule="auto"/>
              <w:ind w:left="36"/>
            </w:pPr>
            <w:proofErr w:type="spellStart"/>
            <w:r>
              <w:rPr>
                <w:spacing w:val="6"/>
              </w:rPr>
              <w:t>项目类型</w:t>
            </w:r>
            <w:proofErr w:type="spellEnd"/>
          </w:p>
        </w:tc>
        <w:tc>
          <w:tcPr>
            <w:tcW w:w="4234" w:type="dxa"/>
            <w:gridSpan w:val="2"/>
            <w:tcBorders>
              <w:top w:val="single" w:sz="4" w:space="0" w:color="000000"/>
              <w:bottom w:val="single" w:sz="4" w:space="0" w:color="000000"/>
            </w:tcBorders>
          </w:tcPr>
          <w:p w14:paraId="671A3970" w14:textId="77777777" w:rsidR="000E5714" w:rsidRDefault="00000000">
            <w:pPr>
              <w:pStyle w:val="TableText"/>
              <w:spacing w:before="51" w:line="221" w:lineRule="auto"/>
              <w:ind w:left="39"/>
              <w:rPr>
                <w:lang w:eastAsia="zh-CN"/>
              </w:rPr>
            </w:pPr>
            <w:r>
              <w:rPr>
                <w:spacing w:val="12"/>
                <w:lang w:eastAsia="zh-CN"/>
              </w:rPr>
              <w:t xml:space="preserve"> </w:t>
            </w:r>
            <w:r>
              <w:rPr>
                <w:rFonts w:hint="eastAsia"/>
                <w:spacing w:val="4"/>
                <w:lang w:eastAsia="zh-CN"/>
              </w:rPr>
              <w:t>☑</w:t>
            </w:r>
            <w:r>
              <w:rPr>
                <w:spacing w:val="4"/>
                <w:lang w:eastAsia="zh-CN"/>
              </w:rPr>
              <w:t>制定</w:t>
            </w:r>
            <w:r>
              <w:rPr>
                <w:spacing w:val="12"/>
                <w:lang w:eastAsia="zh-CN"/>
              </w:rPr>
              <w:t xml:space="preserve">     </w:t>
            </w:r>
            <w:r>
              <w:rPr>
                <w:rFonts w:hint="eastAsia"/>
                <w:spacing w:val="4"/>
                <w:lang w:eastAsia="zh-CN"/>
              </w:rPr>
              <w:t>□</w:t>
            </w:r>
            <w:r>
              <w:rPr>
                <w:spacing w:val="4"/>
                <w:lang w:eastAsia="zh-CN"/>
              </w:rPr>
              <w:t>修订</w:t>
            </w:r>
          </w:p>
          <w:p w14:paraId="741A7485" w14:textId="77777777" w:rsidR="000E5714" w:rsidRDefault="00000000">
            <w:pPr>
              <w:pStyle w:val="TableText"/>
              <w:spacing w:before="72" w:line="228" w:lineRule="auto"/>
              <w:ind w:left="39"/>
              <w:rPr>
                <w:lang w:eastAsia="zh-CN"/>
              </w:rPr>
            </w:pPr>
            <w:r>
              <w:rPr>
                <w:spacing w:val="8"/>
                <w:lang w:eastAsia="zh-CN"/>
              </w:rPr>
              <w:t>（被修订标准名称及编号</w:t>
            </w:r>
            <w:r>
              <w:rPr>
                <w:lang w:eastAsia="zh-CN"/>
              </w:rPr>
              <w:t>：</w:t>
            </w:r>
            <w:r>
              <w:rPr>
                <w:spacing w:val="6"/>
                <w:lang w:eastAsia="zh-CN"/>
              </w:rPr>
              <w:t xml:space="preserve">          </w:t>
            </w:r>
            <w:r>
              <w:rPr>
                <w:lang w:eastAsia="zh-CN"/>
              </w:rPr>
              <w:t>）</w:t>
            </w:r>
          </w:p>
        </w:tc>
        <w:tc>
          <w:tcPr>
            <w:tcW w:w="1259" w:type="dxa"/>
            <w:tcBorders>
              <w:top w:val="single" w:sz="4" w:space="0" w:color="000000"/>
              <w:bottom w:val="single" w:sz="4" w:space="0" w:color="000000"/>
            </w:tcBorders>
          </w:tcPr>
          <w:p w14:paraId="35F515AB" w14:textId="77777777" w:rsidR="000E5714" w:rsidRDefault="00000000">
            <w:pPr>
              <w:pStyle w:val="TableText"/>
              <w:spacing w:before="207" w:line="228" w:lineRule="auto"/>
              <w:ind w:left="218"/>
            </w:pPr>
            <w:proofErr w:type="spellStart"/>
            <w:r>
              <w:rPr>
                <w:spacing w:val="7"/>
              </w:rPr>
              <w:t>计划编号</w:t>
            </w:r>
            <w:proofErr w:type="spellEnd"/>
          </w:p>
        </w:tc>
        <w:tc>
          <w:tcPr>
            <w:tcW w:w="2161" w:type="dxa"/>
            <w:tcBorders>
              <w:top w:val="single" w:sz="4" w:space="0" w:color="000000"/>
              <w:bottom w:val="single" w:sz="4" w:space="0" w:color="000000"/>
              <w:right w:val="single" w:sz="4" w:space="0" w:color="000000"/>
            </w:tcBorders>
          </w:tcPr>
          <w:p w14:paraId="164D04A2" w14:textId="77777777" w:rsidR="000E5714" w:rsidRDefault="000E5714"/>
        </w:tc>
      </w:tr>
      <w:tr w:rsidR="000E5714" w14:paraId="0DA59794" w14:textId="77777777">
        <w:trPr>
          <w:trHeight w:val="602"/>
        </w:trPr>
        <w:tc>
          <w:tcPr>
            <w:tcW w:w="1734" w:type="dxa"/>
            <w:tcBorders>
              <w:top w:val="single" w:sz="4" w:space="0" w:color="000000"/>
              <w:left w:val="single" w:sz="4" w:space="0" w:color="000000"/>
              <w:bottom w:val="single" w:sz="4" w:space="0" w:color="000000"/>
              <w:right w:val="single" w:sz="4" w:space="0" w:color="000000"/>
            </w:tcBorders>
          </w:tcPr>
          <w:p w14:paraId="52D9129B" w14:textId="77777777" w:rsidR="000E5714" w:rsidRDefault="00000000">
            <w:pPr>
              <w:pStyle w:val="TableText"/>
              <w:spacing w:before="192" w:line="228" w:lineRule="auto"/>
              <w:ind w:left="33"/>
            </w:pPr>
            <w:proofErr w:type="spellStart"/>
            <w:r>
              <w:rPr>
                <w:spacing w:val="7"/>
              </w:rPr>
              <w:t>起止时间</w:t>
            </w:r>
            <w:proofErr w:type="spellEnd"/>
          </w:p>
        </w:tc>
        <w:tc>
          <w:tcPr>
            <w:tcW w:w="7654" w:type="dxa"/>
            <w:gridSpan w:val="4"/>
            <w:tcBorders>
              <w:top w:val="single" w:sz="4" w:space="0" w:color="000000"/>
              <w:left w:val="single" w:sz="4" w:space="0" w:color="000000"/>
              <w:bottom w:val="single" w:sz="4" w:space="0" w:color="000000"/>
              <w:right w:val="single" w:sz="4" w:space="0" w:color="000000"/>
            </w:tcBorders>
          </w:tcPr>
          <w:p w14:paraId="6CAB95FA" w14:textId="5B691606" w:rsidR="000E5714" w:rsidRDefault="00000000">
            <w:pPr>
              <w:pStyle w:val="TableText"/>
              <w:spacing w:before="192" w:line="228" w:lineRule="auto"/>
              <w:ind w:left="2518"/>
            </w:pPr>
            <w:r>
              <w:rPr>
                <w:spacing w:val="1"/>
              </w:rPr>
              <w:t>202</w:t>
            </w:r>
            <w:r w:rsidR="00815E08">
              <w:rPr>
                <w:spacing w:val="1"/>
                <w:lang w:eastAsia="zh-CN"/>
              </w:rPr>
              <w:t>2</w:t>
            </w:r>
            <w:r>
              <w:rPr>
                <w:spacing w:val="1"/>
              </w:rPr>
              <w:t>年</w:t>
            </w:r>
            <w:r>
              <w:rPr>
                <w:spacing w:val="-22"/>
              </w:rPr>
              <w:t xml:space="preserve"> </w:t>
            </w:r>
            <w:r>
              <w:rPr>
                <w:spacing w:val="1"/>
              </w:rPr>
              <w:t>12</w:t>
            </w:r>
            <w:r w:rsidR="00815E08">
              <w:rPr>
                <w:spacing w:val="-35"/>
              </w:rPr>
              <w:t>1</w:t>
            </w:r>
            <w:r>
              <w:rPr>
                <w:spacing w:val="1"/>
              </w:rPr>
              <w:t>月---2023</w:t>
            </w:r>
            <w:r>
              <w:rPr>
                <w:spacing w:val="-40"/>
              </w:rPr>
              <w:t xml:space="preserve"> </w:t>
            </w:r>
            <w:r>
              <w:rPr>
                <w:spacing w:val="1"/>
              </w:rPr>
              <w:t>年</w:t>
            </w:r>
            <w:r>
              <w:rPr>
                <w:spacing w:val="-35"/>
              </w:rPr>
              <w:t xml:space="preserve"> </w:t>
            </w:r>
            <w:r w:rsidR="00815E08">
              <w:rPr>
                <w:spacing w:val="1"/>
                <w:lang w:eastAsia="zh-CN"/>
              </w:rPr>
              <w:t>10</w:t>
            </w:r>
            <w:r>
              <w:rPr>
                <w:spacing w:val="1"/>
              </w:rPr>
              <w:t>月</w:t>
            </w:r>
          </w:p>
        </w:tc>
      </w:tr>
      <w:tr w:rsidR="000E5714" w14:paraId="689C6C64" w14:textId="77777777">
        <w:trPr>
          <w:trHeight w:val="629"/>
        </w:trPr>
        <w:tc>
          <w:tcPr>
            <w:tcW w:w="1734" w:type="dxa"/>
            <w:tcBorders>
              <w:top w:val="single" w:sz="4" w:space="0" w:color="000000"/>
              <w:left w:val="single" w:sz="4" w:space="0" w:color="000000"/>
              <w:bottom w:val="single" w:sz="4" w:space="0" w:color="000000"/>
              <w:right w:val="single" w:sz="4" w:space="0" w:color="000000"/>
            </w:tcBorders>
          </w:tcPr>
          <w:p w14:paraId="24B4B0B4" w14:textId="77777777" w:rsidR="000E5714" w:rsidRDefault="00000000">
            <w:pPr>
              <w:pStyle w:val="TableText"/>
              <w:spacing w:before="206" w:line="228" w:lineRule="auto"/>
              <w:ind w:left="33"/>
            </w:pPr>
            <w:proofErr w:type="spellStart"/>
            <w:r>
              <w:rPr>
                <w:spacing w:val="8"/>
              </w:rPr>
              <w:t>标准起草单位</w:t>
            </w:r>
            <w:proofErr w:type="spellEnd"/>
          </w:p>
        </w:tc>
        <w:tc>
          <w:tcPr>
            <w:tcW w:w="7654" w:type="dxa"/>
            <w:gridSpan w:val="4"/>
            <w:tcBorders>
              <w:top w:val="single" w:sz="4" w:space="0" w:color="000000"/>
              <w:left w:val="single" w:sz="4" w:space="0" w:color="000000"/>
              <w:bottom w:val="single" w:sz="4" w:space="0" w:color="000000"/>
              <w:right w:val="single" w:sz="4" w:space="0" w:color="000000"/>
            </w:tcBorders>
          </w:tcPr>
          <w:p w14:paraId="42EBBC1D" w14:textId="77777777" w:rsidR="000E5714" w:rsidRDefault="00000000">
            <w:pPr>
              <w:pStyle w:val="TableText"/>
              <w:spacing w:before="51" w:line="257" w:lineRule="auto"/>
              <w:ind w:left="37" w:right="26" w:firstLine="9"/>
              <w:rPr>
                <w:lang w:eastAsia="zh-CN"/>
              </w:rPr>
            </w:pPr>
            <w:r>
              <w:rPr>
                <w:rFonts w:hint="eastAsia"/>
                <w:lang w:eastAsia="zh-CN"/>
              </w:rPr>
              <w:t>广东智环</w:t>
            </w:r>
            <w:proofErr w:type="gramStart"/>
            <w:r>
              <w:rPr>
                <w:rFonts w:hint="eastAsia"/>
                <w:lang w:eastAsia="zh-CN"/>
              </w:rPr>
              <w:t>研</w:t>
            </w:r>
            <w:proofErr w:type="gramEnd"/>
            <w:r>
              <w:rPr>
                <w:rFonts w:hint="eastAsia"/>
                <w:lang w:eastAsia="zh-CN"/>
              </w:rPr>
              <w:t>生态科技发展有限公司、天津渤海职业技术学院、新疆轻工职业技术学院、北京电子科技职业学院、国家市场监督管理总局认证认可技术研究中心、常州工程职业技术学院、徐州生物工程职业技术学院、</w:t>
            </w:r>
            <w:r>
              <w:rPr>
                <w:lang w:eastAsia="zh-CN"/>
              </w:rPr>
              <w:t>烟台正海合</w:t>
            </w:r>
            <w:proofErr w:type="gramStart"/>
            <w:r>
              <w:rPr>
                <w:lang w:eastAsia="zh-CN"/>
              </w:rPr>
              <w:t>泰科技</w:t>
            </w:r>
            <w:proofErr w:type="gramEnd"/>
            <w:r>
              <w:rPr>
                <w:lang w:eastAsia="zh-CN"/>
              </w:rPr>
              <w:t>股份有限公司</w:t>
            </w:r>
            <w:r>
              <w:rPr>
                <w:rFonts w:hint="eastAsia"/>
                <w:lang w:eastAsia="zh-CN"/>
              </w:rPr>
              <w:t>、智行合一技术服务（山东）有限公司、广电计量检测（西安）有限公司</w:t>
            </w:r>
            <w:r>
              <w:rPr>
                <w:lang w:eastAsia="zh-CN"/>
              </w:rPr>
              <w:t>、山东</w:t>
            </w:r>
            <w:proofErr w:type="gramStart"/>
            <w:r>
              <w:rPr>
                <w:lang w:eastAsia="zh-CN"/>
              </w:rPr>
              <w:t>世</w:t>
            </w:r>
            <w:proofErr w:type="gramEnd"/>
            <w:r>
              <w:rPr>
                <w:lang w:eastAsia="zh-CN"/>
              </w:rPr>
              <w:t>通检测评价技术服务有限公司</w:t>
            </w:r>
            <w:r>
              <w:rPr>
                <w:rFonts w:hint="eastAsia"/>
                <w:lang w:eastAsia="zh-CN"/>
              </w:rPr>
              <w:t>、</w:t>
            </w:r>
            <w:r>
              <w:rPr>
                <w:lang w:eastAsia="zh-CN"/>
              </w:rPr>
              <w:t>中检邦迪（北京）智能科技有限公司、天元数通（北京）科技有限公司</w:t>
            </w:r>
          </w:p>
        </w:tc>
      </w:tr>
      <w:tr w:rsidR="000E5714" w14:paraId="358B82D0" w14:textId="77777777">
        <w:trPr>
          <w:trHeight w:val="629"/>
        </w:trPr>
        <w:tc>
          <w:tcPr>
            <w:tcW w:w="1734" w:type="dxa"/>
            <w:tcBorders>
              <w:top w:val="single" w:sz="4" w:space="0" w:color="000000"/>
              <w:left w:val="single" w:sz="4" w:space="0" w:color="000000"/>
              <w:bottom w:val="single" w:sz="4" w:space="0" w:color="000000"/>
              <w:right w:val="single" w:sz="4" w:space="0" w:color="000000"/>
            </w:tcBorders>
          </w:tcPr>
          <w:p w14:paraId="53F71996" w14:textId="77777777" w:rsidR="000E5714" w:rsidRDefault="00000000">
            <w:pPr>
              <w:pStyle w:val="TableText"/>
              <w:spacing w:before="205" w:line="228" w:lineRule="auto"/>
              <w:ind w:left="33"/>
            </w:pPr>
            <w:proofErr w:type="spellStart"/>
            <w:r>
              <w:rPr>
                <w:spacing w:val="7"/>
              </w:rPr>
              <w:t>起草组成员</w:t>
            </w:r>
            <w:proofErr w:type="spellEnd"/>
          </w:p>
        </w:tc>
        <w:tc>
          <w:tcPr>
            <w:tcW w:w="7654" w:type="dxa"/>
            <w:gridSpan w:val="4"/>
            <w:tcBorders>
              <w:top w:val="single" w:sz="4" w:space="0" w:color="000000"/>
              <w:left w:val="single" w:sz="4" w:space="0" w:color="000000"/>
              <w:bottom w:val="single" w:sz="4" w:space="0" w:color="000000"/>
              <w:right w:val="single" w:sz="4" w:space="0" w:color="000000"/>
            </w:tcBorders>
          </w:tcPr>
          <w:p w14:paraId="499D607D" w14:textId="77777777" w:rsidR="000E5714" w:rsidRDefault="00000000">
            <w:pPr>
              <w:pStyle w:val="TableText"/>
              <w:spacing w:before="49" w:line="258" w:lineRule="auto"/>
              <w:ind w:left="27" w:right="26"/>
              <w:rPr>
                <w:lang w:eastAsia="zh-CN"/>
              </w:rPr>
            </w:pPr>
            <w:bookmarkStart w:id="0" w:name="_bookmark2"/>
            <w:bookmarkEnd w:id="0"/>
            <w:r>
              <w:rPr>
                <w:rFonts w:hint="eastAsia"/>
                <w:lang w:eastAsia="zh-CN"/>
              </w:rPr>
              <w:t>胡炜杰、安晓春、赵伟伟、崔迎、王丽、陈亮、</w:t>
            </w:r>
            <w:r>
              <w:rPr>
                <w:lang w:eastAsia="zh-CN"/>
              </w:rPr>
              <w:t>唐茂芝、</w:t>
            </w:r>
            <w:r>
              <w:rPr>
                <w:rFonts w:hint="eastAsia"/>
                <w:lang w:eastAsia="zh-CN"/>
              </w:rPr>
              <w:t>邢丽楠、叶爱英、张成明、韦明、王克强、席继红、刘建平、高山</w:t>
            </w:r>
            <w:proofErr w:type="gramStart"/>
            <w:r>
              <w:rPr>
                <w:rFonts w:hint="eastAsia"/>
                <w:lang w:eastAsia="zh-CN"/>
              </w:rPr>
              <w:t>山</w:t>
            </w:r>
            <w:proofErr w:type="gramEnd"/>
            <w:r>
              <w:rPr>
                <w:lang w:eastAsia="zh-CN"/>
              </w:rPr>
              <w:t>、</w:t>
            </w:r>
            <w:r>
              <w:rPr>
                <w:rFonts w:hint="eastAsia"/>
                <w:lang w:eastAsia="zh-CN"/>
              </w:rPr>
              <w:t>车延年、王文玲、王竹坤、</w:t>
            </w:r>
            <w:r>
              <w:rPr>
                <w:lang w:eastAsia="zh-CN"/>
              </w:rPr>
              <w:t>周正火、姜艳、朱丽娜、郭耀庚、谷玥</w:t>
            </w:r>
            <w:proofErr w:type="gramStart"/>
            <w:r>
              <w:rPr>
                <w:lang w:eastAsia="zh-CN"/>
              </w:rPr>
              <w:t>婵</w:t>
            </w:r>
            <w:proofErr w:type="gramEnd"/>
          </w:p>
        </w:tc>
      </w:tr>
      <w:tr w:rsidR="000E5714" w14:paraId="525D37D8" w14:textId="77777777">
        <w:trPr>
          <w:trHeight w:val="90"/>
        </w:trPr>
        <w:tc>
          <w:tcPr>
            <w:tcW w:w="1734" w:type="dxa"/>
            <w:tcBorders>
              <w:top w:val="single" w:sz="4" w:space="0" w:color="000000"/>
            </w:tcBorders>
          </w:tcPr>
          <w:p w14:paraId="44263284" w14:textId="77777777" w:rsidR="000E5714" w:rsidRDefault="000E5714">
            <w:pPr>
              <w:spacing w:line="271" w:lineRule="auto"/>
              <w:rPr>
                <w:lang w:eastAsia="zh-CN"/>
              </w:rPr>
            </w:pPr>
          </w:p>
          <w:p w14:paraId="086CBA56" w14:textId="77777777" w:rsidR="000E5714" w:rsidRDefault="000E5714">
            <w:pPr>
              <w:spacing w:line="271" w:lineRule="auto"/>
              <w:rPr>
                <w:lang w:eastAsia="zh-CN"/>
              </w:rPr>
            </w:pPr>
          </w:p>
          <w:p w14:paraId="4E353A8D" w14:textId="77777777" w:rsidR="000E5714" w:rsidRDefault="000E5714">
            <w:pPr>
              <w:spacing w:line="271" w:lineRule="auto"/>
              <w:rPr>
                <w:lang w:eastAsia="zh-CN"/>
              </w:rPr>
            </w:pPr>
          </w:p>
          <w:p w14:paraId="6B140DBC" w14:textId="77777777" w:rsidR="000E5714" w:rsidRDefault="000E5714">
            <w:pPr>
              <w:spacing w:line="271" w:lineRule="auto"/>
              <w:rPr>
                <w:lang w:eastAsia="zh-CN"/>
              </w:rPr>
            </w:pPr>
          </w:p>
          <w:p w14:paraId="7B5FCF51" w14:textId="77777777" w:rsidR="000E5714" w:rsidRDefault="000E5714">
            <w:pPr>
              <w:spacing w:line="271" w:lineRule="auto"/>
              <w:rPr>
                <w:lang w:eastAsia="zh-CN"/>
              </w:rPr>
            </w:pPr>
          </w:p>
          <w:p w14:paraId="25A15787" w14:textId="77777777" w:rsidR="000E5714" w:rsidRDefault="000E5714">
            <w:pPr>
              <w:spacing w:line="271" w:lineRule="auto"/>
              <w:rPr>
                <w:lang w:eastAsia="zh-CN"/>
              </w:rPr>
            </w:pPr>
          </w:p>
          <w:p w14:paraId="39A7AEAF" w14:textId="77777777" w:rsidR="000E5714" w:rsidRDefault="000E5714">
            <w:pPr>
              <w:spacing w:line="272" w:lineRule="auto"/>
              <w:rPr>
                <w:lang w:eastAsia="zh-CN"/>
              </w:rPr>
            </w:pPr>
          </w:p>
          <w:p w14:paraId="70E544D7" w14:textId="77777777" w:rsidR="000E5714" w:rsidRDefault="00000000">
            <w:pPr>
              <w:pStyle w:val="TableText"/>
              <w:spacing w:before="65" w:line="228" w:lineRule="auto"/>
              <w:ind w:left="38"/>
            </w:pPr>
            <w:proofErr w:type="spellStart"/>
            <w:r>
              <w:rPr>
                <w:spacing w:val="7"/>
              </w:rPr>
              <w:t>项目调整情况</w:t>
            </w:r>
            <w:proofErr w:type="spellEnd"/>
          </w:p>
        </w:tc>
        <w:tc>
          <w:tcPr>
            <w:tcW w:w="7654" w:type="dxa"/>
            <w:gridSpan w:val="4"/>
            <w:tcBorders>
              <w:top w:val="single" w:sz="4" w:space="0" w:color="000000"/>
            </w:tcBorders>
          </w:tcPr>
          <w:p w14:paraId="268EE112" w14:textId="77777777" w:rsidR="000E5714" w:rsidRDefault="00000000">
            <w:pPr>
              <w:pStyle w:val="TableText"/>
              <w:spacing w:before="65" w:line="226" w:lineRule="auto"/>
              <w:ind w:left="32"/>
              <w:rPr>
                <w:lang w:eastAsia="zh-CN"/>
              </w:rPr>
            </w:pPr>
            <w:r>
              <w:rPr>
                <w:rFonts w:hint="eastAsia"/>
                <w:spacing w:val="6"/>
                <w:lang w:eastAsia="zh-CN"/>
              </w:rPr>
              <w:t>无</w:t>
            </w:r>
          </w:p>
        </w:tc>
      </w:tr>
      <w:tr w:rsidR="000E5714" w14:paraId="3841FC9F" w14:textId="77777777">
        <w:trPr>
          <w:trHeight w:val="683"/>
        </w:trPr>
        <w:tc>
          <w:tcPr>
            <w:tcW w:w="9388" w:type="dxa"/>
            <w:gridSpan w:val="5"/>
          </w:tcPr>
          <w:p w14:paraId="5D343E2C" w14:textId="77777777" w:rsidR="000E5714" w:rsidRDefault="00000000">
            <w:pPr>
              <w:pStyle w:val="TableText"/>
              <w:spacing w:before="200" w:line="220" w:lineRule="auto"/>
              <w:ind w:left="3582"/>
              <w:rPr>
                <w:sz w:val="28"/>
                <w:szCs w:val="28"/>
              </w:rPr>
            </w:pPr>
            <w:proofErr w:type="spellStart"/>
            <w:r>
              <w:rPr>
                <w:spacing w:val="-9"/>
                <w:sz w:val="28"/>
                <w:szCs w:val="28"/>
                <w14:textOutline w14:w="5105" w14:cap="sq" w14:cmpd="sng" w14:algn="ctr">
                  <w14:solidFill>
                    <w14:srgbClr w14:val="000000"/>
                  </w14:solidFill>
                  <w14:prstDash w14:val="solid"/>
                  <w14:bevel/>
                </w14:textOutline>
              </w:rPr>
              <w:t>背景</w:t>
            </w:r>
            <w:proofErr w:type="spellEnd"/>
            <w:r>
              <w:rPr>
                <w:spacing w:val="-9"/>
                <w:sz w:val="28"/>
                <w:szCs w:val="28"/>
                <w14:textOutline w14:w="5105" w14:cap="sq" w14:cmpd="sng" w14:algn="ctr">
                  <w14:solidFill>
                    <w14:srgbClr w14:val="000000"/>
                  </w14:solidFill>
                  <w14:prstDash w14:val="solid"/>
                  <w14:bevel/>
                </w14:textOutline>
              </w:rPr>
              <w:t>、</w:t>
            </w:r>
            <w:r>
              <w:rPr>
                <w:spacing w:val="-75"/>
                <w:sz w:val="28"/>
                <w:szCs w:val="28"/>
              </w:rPr>
              <w:t xml:space="preserve"> </w:t>
            </w:r>
            <w:proofErr w:type="spellStart"/>
            <w:r>
              <w:rPr>
                <w:spacing w:val="-9"/>
                <w:sz w:val="28"/>
                <w:szCs w:val="28"/>
                <w14:textOutline w14:w="5105" w14:cap="sq" w14:cmpd="sng" w14:algn="ctr">
                  <w14:solidFill>
                    <w14:srgbClr w14:val="000000"/>
                  </w14:solidFill>
                  <w14:prstDash w14:val="solid"/>
                  <w14:bevel/>
                </w14:textOutline>
              </w:rPr>
              <w:t>目的和意义</w:t>
            </w:r>
            <w:proofErr w:type="spellEnd"/>
          </w:p>
        </w:tc>
      </w:tr>
      <w:tr w:rsidR="000E5714" w14:paraId="3988238F" w14:textId="77777777">
        <w:trPr>
          <w:trHeight w:val="1992"/>
        </w:trPr>
        <w:tc>
          <w:tcPr>
            <w:tcW w:w="1734" w:type="dxa"/>
          </w:tcPr>
          <w:p w14:paraId="5685230C" w14:textId="77777777" w:rsidR="000E5714" w:rsidRDefault="000E5714">
            <w:pPr>
              <w:spacing w:line="273" w:lineRule="auto"/>
            </w:pPr>
          </w:p>
          <w:p w14:paraId="4C9E618B" w14:textId="77777777" w:rsidR="000E5714" w:rsidRDefault="000E5714">
            <w:pPr>
              <w:spacing w:line="274" w:lineRule="auto"/>
            </w:pPr>
          </w:p>
          <w:p w14:paraId="7310F7B2" w14:textId="77777777" w:rsidR="000E5714" w:rsidRDefault="000E5714">
            <w:pPr>
              <w:spacing w:line="274" w:lineRule="auto"/>
            </w:pPr>
          </w:p>
          <w:p w14:paraId="6CFB5E93" w14:textId="77777777" w:rsidR="000E5714" w:rsidRDefault="00000000">
            <w:pPr>
              <w:pStyle w:val="TableText"/>
              <w:spacing w:before="65" w:line="228" w:lineRule="auto"/>
              <w:ind w:left="38"/>
            </w:pPr>
            <w:proofErr w:type="spellStart"/>
            <w:r>
              <w:rPr>
                <w:spacing w:val="3"/>
              </w:rPr>
              <w:t>背景</w:t>
            </w:r>
            <w:proofErr w:type="spellEnd"/>
          </w:p>
        </w:tc>
        <w:tc>
          <w:tcPr>
            <w:tcW w:w="7654" w:type="dxa"/>
            <w:gridSpan w:val="4"/>
          </w:tcPr>
          <w:p w14:paraId="02681170" w14:textId="77777777" w:rsidR="000E5714" w:rsidRDefault="00000000">
            <w:pPr>
              <w:pStyle w:val="a3"/>
              <w:spacing w:before="0" w:beforeAutospacing="0" w:after="0" w:afterAutospacing="0" w:line="26" w:lineRule="atLeast"/>
              <w:ind w:firstLineChars="200" w:firstLine="400"/>
              <w:rPr>
                <w:sz w:val="20"/>
                <w:szCs w:val="20"/>
                <w:lang w:eastAsia="zh-CN"/>
              </w:rPr>
            </w:pPr>
            <w:r>
              <w:rPr>
                <w:rFonts w:hint="eastAsia"/>
                <w:sz w:val="20"/>
                <w:szCs w:val="20"/>
                <w:lang w:eastAsia="zh-CN"/>
              </w:rPr>
              <w:t>随着全球气候变化的加剧和环境保护意识的提高，低碳实验室的建设和运营成为了一种重要的需求。低碳实验室旨在通过降低温室气体排放和提高能源利用效率，减少对环境的负面影响，实现可持续发展。</w:t>
            </w:r>
          </w:p>
          <w:p w14:paraId="6D7195AE" w14:textId="77777777" w:rsidR="000E5714" w:rsidRDefault="00000000">
            <w:pPr>
              <w:pStyle w:val="a3"/>
              <w:spacing w:before="0" w:beforeAutospacing="0" w:after="0" w:afterAutospacing="0" w:line="26" w:lineRule="atLeast"/>
              <w:ind w:firstLineChars="200" w:firstLine="400"/>
            </w:pPr>
            <w:r>
              <w:rPr>
                <w:rFonts w:hint="eastAsia"/>
                <w:sz w:val="20"/>
                <w:szCs w:val="20"/>
                <w:lang w:eastAsia="zh-CN"/>
              </w:rPr>
              <w:t>检验检测是国家质量基础设施的重要组成部分，实验室作为检验检测机构生产工作的重要载体在服务国家高质量发展战略中具有重要的作用。实验室由于其工作的特殊性，是用水耗能、废弃物排放大户。据统计，实验室所消耗的电能是普通办公楼的10倍，水是普通办公楼的4倍，而且还会伴随着大量废弃物的产生。建设“绿色实验室”、“低碳实验室”已成为当下实验室发展的新路径。截至2021年底，我国获得资质认定的各类检验检测机构共有51,949家，全年向社会出具检验检测报告共6.84亿份，共有从业人员151.03万人。</w:t>
            </w:r>
            <w:proofErr w:type="spellStart"/>
            <w:r>
              <w:rPr>
                <w:rFonts w:hint="eastAsia"/>
                <w:sz w:val="20"/>
                <w:szCs w:val="20"/>
              </w:rPr>
              <w:t>检验检测机构是技术和人员密集型产业</w:t>
            </w:r>
            <w:proofErr w:type="spellEnd"/>
            <w:r>
              <w:rPr>
                <w:rFonts w:hint="eastAsia"/>
                <w:sz w:val="20"/>
                <w:szCs w:val="20"/>
              </w:rPr>
              <w:t>。</w:t>
            </w:r>
          </w:p>
        </w:tc>
      </w:tr>
      <w:tr w:rsidR="000E5714" w14:paraId="1593E308" w14:textId="77777777">
        <w:trPr>
          <w:trHeight w:val="1110"/>
        </w:trPr>
        <w:tc>
          <w:tcPr>
            <w:tcW w:w="1734" w:type="dxa"/>
          </w:tcPr>
          <w:p w14:paraId="36C8EC5B" w14:textId="77777777" w:rsidR="000E5714" w:rsidRDefault="000E5714">
            <w:pPr>
              <w:spacing w:line="274" w:lineRule="auto"/>
            </w:pPr>
          </w:p>
          <w:p w14:paraId="55203CDE" w14:textId="77777777" w:rsidR="000E5714" w:rsidRDefault="000E5714">
            <w:pPr>
              <w:spacing w:line="274" w:lineRule="auto"/>
            </w:pPr>
          </w:p>
          <w:p w14:paraId="50CBFA5F" w14:textId="77777777" w:rsidR="000E5714" w:rsidRDefault="000E5714">
            <w:pPr>
              <w:spacing w:line="275" w:lineRule="auto"/>
            </w:pPr>
          </w:p>
          <w:p w14:paraId="3C50F3AA" w14:textId="77777777" w:rsidR="000E5714" w:rsidRDefault="00000000">
            <w:pPr>
              <w:pStyle w:val="TableText"/>
              <w:spacing w:before="65" w:line="231" w:lineRule="auto"/>
              <w:ind w:left="75"/>
            </w:pPr>
            <w:proofErr w:type="spellStart"/>
            <w:r>
              <w:rPr>
                <w:spacing w:val="-16"/>
              </w:rPr>
              <w:t>目的</w:t>
            </w:r>
            <w:proofErr w:type="spellEnd"/>
          </w:p>
        </w:tc>
        <w:tc>
          <w:tcPr>
            <w:tcW w:w="7654" w:type="dxa"/>
            <w:gridSpan w:val="4"/>
          </w:tcPr>
          <w:p w14:paraId="08A0A2D8" w14:textId="77777777" w:rsidR="000E5714" w:rsidRDefault="00000000">
            <w:pPr>
              <w:pStyle w:val="TableText"/>
              <w:spacing w:before="112" w:line="276" w:lineRule="auto"/>
              <w:ind w:left="30" w:right="29" w:firstLine="418"/>
              <w:rPr>
                <w:lang w:eastAsia="zh-CN"/>
              </w:rPr>
            </w:pPr>
            <w:r>
              <w:rPr>
                <w:lang w:eastAsia="zh-CN"/>
              </w:rPr>
              <w:t>低碳实验室的目的是通过采取一系列的措施和管理要求，推动实验室的能源消耗总量和强度优于常规实验室，实现温室气体净零排放的目标。同时，低碳实验室也旨在提高实验室的能源利用效率，降低能源消耗和运营成本，提高实验室的竞争力。</w:t>
            </w:r>
          </w:p>
        </w:tc>
      </w:tr>
    </w:tbl>
    <w:p w14:paraId="657963F9" w14:textId="77777777" w:rsidR="000E5714" w:rsidRDefault="000E5714">
      <w:pPr>
        <w:rPr>
          <w:lang w:eastAsia="zh-CN"/>
        </w:rPr>
      </w:pPr>
    </w:p>
    <w:p w14:paraId="7CFD3EE4" w14:textId="77777777" w:rsidR="000E5714" w:rsidRDefault="000E5714">
      <w:pPr>
        <w:spacing w:line="91" w:lineRule="auto"/>
        <w:rPr>
          <w:sz w:val="2"/>
          <w:lang w:eastAsia="zh-CN"/>
        </w:rPr>
      </w:pPr>
    </w:p>
    <w:tbl>
      <w:tblPr>
        <w:tblStyle w:val="TableNormal"/>
        <w:tblW w:w="9388"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733"/>
        <w:gridCol w:w="7655"/>
      </w:tblGrid>
      <w:tr w:rsidR="000E5714" w14:paraId="772C2784" w14:textId="77777777">
        <w:trPr>
          <w:trHeight w:val="90"/>
        </w:trPr>
        <w:tc>
          <w:tcPr>
            <w:tcW w:w="1733" w:type="dxa"/>
          </w:tcPr>
          <w:p w14:paraId="1A629F33" w14:textId="77777777" w:rsidR="000E5714" w:rsidRDefault="000E5714">
            <w:pPr>
              <w:spacing w:line="246" w:lineRule="auto"/>
              <w:rPr>
                <w:lang w:eastAsia="zh-CN"/>
              </w:rPr>
            </w:pPr>
          </w:p>
          <w:p w14:paraId="5482306F" w14:textId="77777777" w:rsidR="000E5714" w:rsidRDefault="000E5714">
            <w:pPr>
              <w:spacing w:line="246" w:lineRule="auto"/>
              <w:jc w:val="center"/>
              <w:rPr>
                <w:lang w:eastAsia="zh-CN"/>
              </w:rPr>
            </w:pPr>
          </w:p>
          <w:p w14:paraId="2188E20D" w14:textId="77777777" w:rsidR="000E5714" w:rsidRDefault="000E5714">
            <w:pPr>
              <w:spacing w:line="246" w:lineRule="auto"/>
              <w:rPr>
                <w:lang w:eastAsia="zh-CN"/>
              </w:rPr>
            </w:pPr>
          </w:p>
          <w:p w14:paraId="1B54CA64" w14:textId="77777777" w:rsidR="000E5714" w:rsidRDefault="000E5714">
            <w:pPr>
              <w:spacing w:line="246" w:lineRule="auto"/>
              <w:rPr>
                <w:lang w:eastAsia="zh-CN"/>
              </w:rPr>
            </w:pPr>
          </w:p>
          <w:p w14:paraId="1EE5249D" w14:textId="77777777" w:rsidR="000E5714" w:rsidRDefault="00000000">
            <w:pPr>
              <w:pStyle w:val="TableText"/>
              <w:spacing w:before="65" w:line="228" w:lineRule="auto"/>
              <w:jc w:val="both"/>
            </w:pPr>
            <w:proofErr w:type="spellStart"/>
            <w:r>
              <w:rPr>
                <w:spacing w:val="2"/>
              </w:rPr>
              <w:t>意义</w:t>
            </w:r>
            <w:proofErr w:type="spellEnd"/>
          </w:p>
        </w:tc>
        <w:tc>
          <w:tcPr>
            <w:tcW w:w="7655" w:type="dxa"/>
          </w:tcPr>
          <w:p w14:paraId="57BA5D0C" w14:textId="77777777" w:rsidR="000E5714" w:rsidRDefault="00000000">
            <w:pPr>
              <w:pStyle w:val="a3"/>
              <w:spacing w:before="0" w:beforeAutospacing="0" w:after="0" w:afterAutospacing="0" w:line="26" w:lineRule="atLeast"/>
              <w:ind w:firstLineChars="200" w:firstLine="400"/>
              <w:rPr>
                <w:sz w:val="20"/>
                <w:szCs w:val="20"/>
                <w:lang w:eastAsia="zh-CN"/>
              </w:rPr>
            </w:pPr>
            <w:r>
              <w:rPr>
                <w:rFonts w:hint="eastAsia"/>
                <w:sz w:val="20"/>
                <w:szCs w:val="20"/>
                <w:lang w:eastAsia="zh-CN"/>
              </w:rPr>
              <w:t>低碳实验室的建设和运营对于实验室所在单位和整个社会具有重要的意义。首先，低碳实验室可以减少温室气体的排放，降低对气候变化的负面影响，保护环境和生态系统的健康。其次，低碳实验室可以提高能源利用效率，降低能源消耗和运营成本，为单位节约资源，提高经济效益。此外，低碳实验室的建设和运营还可以提升单位的社会形象和声誉，增强单位的可持续发展能力。</w:t>
            </w:r>
          </w:p>
          <w:p w14:paraId="2390702D" w14:textId="77777777" w:rsidR="000E5714" w:rsidRDefault="00000000">
            <w:pPr>
              <w:pStyle w:val="a3"/>
              <w:spacing w:before="0" w:beforeAutospacing="0" w:after="0" w:afterAutospacing="0" w:line="26" w:lineRule="atLeast"/>
              <w:ind w:firstLineChars="200" w:firstLine="400"/>
              <w:rPr>
                <w:lang w:eastAsia="zh-CN"/>
              </w:rPr>
            </w:pPr>
            <w:r>
              <w:rPr>
                <w:rFonts w:hint="eastAsia"/>
                <w:sz w:val="20"/>
                <w:szCs w:val="20"/>
                <w:lang w:eastAsia="zh-CN"/>
              </w:rPr>
              <w:t>总之，低碳实验室的建设和运营具有重要的背景、目的和意义，对于实现可持续发展和应对气候变化具有积极的影响和作用。</w:t>
            </w:r>
          </w:p>
        </w:tc>
      </w:tr>
      <w:tr w:rsidR="000E5714" w14:paraId="640D4BF2" w14:textId="77777777">
        <w:trPr>
          <w:trHeight w:val="723"/>
        </w:trPr>
        <w:tc>
          <w:tcPr>
            <w:tcW w:w="9388" w:type="dxa"/>
            <w:gridSpan w:val="2"/>
          </w:tcPr>
          <w:p w14:paraId="73F4E37E" w14:textId="77777777" w:rsidR="000E5714" w:rsidRDefault="00000000">
            <w:pPr>
              <w:spacing w:before="65" w:line="228" w:lineRule="auto"/>
              <w:jc w:val="center"/>
              <w:rPr>
                <w:spacing w:val="2"/>
              </w:rPr>
            </w:pPr>
            <w:proofErr w:type="spellStart"/>
            <w:r>
              <w:rPr>
                <w:spacing w:val="-3"/>
                <w:sz w:val="28"/>
                <w:szCs w:val="28"/>
                <w14:textOutline w14:w="5105" w14:cap="sq" w14:cmpd="sng" w14:algn="ctr">
                  <w14:solidFill>
                    <w14:srgbClr w14:val="000000"/>
                  </w14:solidFill>
                  <w14:prstDash w14:val="solid"/>
                  <w14:bevel/>
                </w14:textOutline>
              </w:rPr>
              <w:lastRenderedPageBreak/>
              <w:t>工作简况</w:t>
            </w:r>
            <w:proofErr w:type="spellEnd"/>
          </w:p>
          <w:p w14:paraId="14C85263" w14:textId="77777777" w:rsidR="000E5714" w:rsidRDefault="000E5714">
            <w:pPr>
              <w:spacing w:before="63" w:line="281" w:lineRule="auto"/>
              <w:ind w:right="28"/>
            </w:pPr>
          </w:p>
        </w:tc>
      </w:tr>
      <w:tr w:rsidR="000E5714" w14:paraId="7BF3D09A" w14:textId="77777777">
        <w:trPr>
          <w:trHeight w:val="90"/>
        </w:trPr>
        <w:tc>
          <w:tcPr>
            <w:tcW w:w="1733" w:type="dxa"/>
          </w:tcPr>
          <w:p w14:paraId="6D2774A7" w14:textId="77777777" w:rsidR="000E5714" w:rsidRDefault="00000000">
            <w:pPr>
              <w:pStyle w:val="TableText"/>
              <w:spacing w:before="65" w:line="228" w:lineRule="auto"/>
              <w:jc w:val="center"/>
              <w:rPr>
                <w:spacing w:val="2"/>
                <w:lang w:eastAsia="zh-CN"/>
              </w:rPr>
            </w:pPr>
            <w:r>
              <w:rPr>
                <w:spacing w:val="12"/>
                <w:lang w:eastAsia="zh-CN"/>
              </w:rPr>
              <w:t>标准主要起草人</w:t>
            </w:r>
            <w:r>
              <w:rPr>
                <w:spacing w:val="1"/>
                <w:lang w:eastAsia="zh-CN"/>
              </w:rPr>
              <w:t xml:space="preserve"> </w:t>
            </w:r>
            <w:r>
              <w:rPr>
                <w:spacing w:val="7"/>
                <w:lang w:eastAsia="zh-CN"/>
              </w:rPr>
              <w:t>任务分工</w:t>
            </w:r>
          </w:p>
        </w:tc>
        <w:tc>
          <w:tcPr>
            <w:tcW w:w="7655" w:type="dxa"/>
          </w:tcPr>
          <w:p w14:paraId="1DB32088" w14:textId="77777777" w:rsidR="000E5714" w:rsidRDefault="00000000">
            <w:pPr>
              <w:pStyle w:val="TableText"/>
              <w:spacing w:before="63" w:line="281" w:lineRule="auto"/>
              <w:ind w:right="28"/>
              <w:rPr>
                <w:spacing w:val="8"/>
                <w:lang w:eastAsia="zh-CN"/>
              </w:rPr>
            </w:pPr>
            <w:r>
              <w:rPr>
                <w:rFonts w:hint="eastAsia"/>
                <w:spacing w:val="3"/>
                <w:lang w:eastAsia="zh-CN"/>
              </w:rPr>
              <w:t>胡炜杰、安晓春</w:t>
            </w:r>
            <w:r>
              <w:rPr>
                <w:spacing w:val="3"/>
                <w:lang w:eastAsia="zh-CN"/>
              </w:rPr>
              <w:t>、</w:t>
            </w:r>
            <w:r>
              <w:rPr>
                <w:rFonts w:hint="eastAsia"/>
                <w:spacing w:val="3"/>
                <w:lang w:eastAsia="zh-CN"/>
              </w:rPr>
              <w:t>唐茂芝</w:t>
            </w:r>
            <w:r>
              <w:rPr>
                <w:spacing w:val="3"/>
                <w:lang w:eastAsia="zh-CN"/>
              </w:rPr>
              <w:t>、</w:t>
            </w:r>
            <w:r>
              <w:rPr>
                <w:rFonts w:hint="eastAsia"/>
                <w:spacing w:val="3"/>
                <w:lang w:eastAsia="zh-CN"/>
              </w:rPr>
              <w:t>车延年、王文玲、王竹坤负责标准的立项、起草、修改以及</w:t>
            </w:r>
            <w:proofErr w:type="gramStart"/>
            <w:r>
              <w:rPr>
                <w:rFonts w:hint="eastAsia"/>
                <w:spacing w:val="3"/>
                <w:lang w:eastAsia="zh-CN"/>
              </w:rPr>
              <w:t>全负责</w:t>
            </w:r>
            <w:proofErr w:type="gramEnd"/>
            <w:r>
              <w:rPr>
                <w:rFonts w:hint="eastAsia"/>
                <w:spacing w:val="3"/>
                <w:lang w:eastAsia="zh-CN"/>
              </w:rPr>
              <w:t>标准文本的组织和跟进；赵伟伟、崔迎、王丽、陈亮</w:t>
            </w:r>
            <w:r>
              <w:rPr>
                <w:spacing w:val="3"/>
                <w:lang w:eastAsia="zh-CN"/>
              </w:rPr>
              <w:t>、</w:t>
            </w:r>
            <w:r>
              <w:rPr>
                <w:rFonts w:hint="eastAsia"/>
                <w:spacing w:val="3"/>
                <w:lang w:eastAsia="zh-CN"/>
              </w:rPr>
              <w:t>邢丽楠、叶爱英、张成明、韦明、王克强、席继红、刘建平、高山</w:t>
            </w:r>
            <w:proofErr w:type="gramStart"/>
            <w:r>
              <w:rPr>
                <w:rFonts w:hint="eastAsia"/>
                <w:spacing w:val="3"/>
                <w:lang w:eastAsia="zh-CN"/>
              </w:rPr>
              <w:t>山</w:t>
            </w:r>
            <w:proofErr w:type="gramEnd"/>
            <w:r>
              <w:rPr>
                <w:rFonts w:hint="eastAsia"/>
                <w:spacing w:val="3"/>
                <w:lang w:eastAsia="zh-CN"/>
              </w:rPr>
              <w:t>、</w:t>
            </w:r>
            <w:r>
              <w:rPr>
                <w:spacing w:val="3"/>
                <w:lang w:eastAsia="zh-CN"/>
              </w:rPr>
              <w:t>周正火、姜艳、朱丽娜、郭耀庚、谷玥</w:t>
            </w:r>
            <w:proofErr w:type="gramStart"/>
            <w:r>
              <w:rPr>
                <w:spacing w:val="3"/>
                <w:lang w:eastAsia="zh-CN"/>
              </w:rPr>
              <w:t>婵</w:t>
            </w:r>
            <w:proofErr w:type="gramEnd"/>
            <w:r>
              <w:rPr>
                <w:rFonts w:hint="eastAsia"/>
                <w:spacing w:val="3"/>
                <w:lang w:eastAsia="zh-CN"/>
              </w:rPr>
              <w:t>负责对标准文本提出补充和修改意见。</w:t>
            </w:r>
          </w:p>
        </w:tc>
      </w:tr>
      <w:tr w:rsidR="000E5714" w14:paraId="24B1A5CE" w14:textId="77777777">
        <w:trPr>
          <w:trHeight w:val="3878"/>
        </w:trPr>
        <w:tc>
          <w:tcPr>
            <w:tcW w:w="1733" w:type="dxa"/>
          </w:tcPr>
          <w:p w14:paraId="5396A3EC" w14:textId="77777777" w:rsidR="000E5714" w:rsidRDefault="00000000">
            <w:pPr>
              <w:pStyle w:val="TableText"/>
              <w:spacing w:before="65" w:line="228" w:lineRule="auto"/>
              <w:jc w:val="center"/>
              <w:rPr>
                <w:spacing w:val="2"/>
              </w:rPr>
            </w:pPr>
            <w:proofErr w:type="spellStart"/>
            <w:r>
              <w:rPr>
                <w:spacing w:val="7"/>
              </w:rPr>
              <w:t>主要工作过程</w:t>
            </w:r>
            <w:proofErr w:type="spellEnd"/>
          </w:p>
        </w:tc>
        <w:tc>
          <w:tcPr>
            <w:tcW w:w="7655" w:type="dxa"/>
          </w:tcPr>
          <w:p w14:paraId="551B77DD" w14:textId="77777777" w:rsidR="000E5714" w:rsidRDefault="00000000">
            <w:pPr>
              <w:pStyle w:val="TableText"/>
              <w:spacing w:before="119" w:line="228" w:lineRule="auto"/>
              <w:ind w:left="46"/>
              <w:rPr>
                <w:lang w:eastAsia="zh-CN"/>
              </w:rPr>
            </w:pPr>
            <w:r>
              <w:rPr>
                <w:rFonts w:hint="eastAsia"/>
                <w:spacing w:val="4"/>
                <w:lang w:eastAsia="zh-CN"/>
              </w:rPr>
              <w:t>1.分工情况</w:t>
            </w:r>
          </w:p>
          <w:p w14:paraId="19D23F0A" w14:textId="77777777" w:rsidR="000E5714" w:rsidRDefault="00000000">
            <w:pPr>
              <w:pStyle w:val="TableText"/>
              <w:spacing w:before="59" w:line="241" w:lineRule="auto"/>
              <w:ind w:left="32" w:right="26" w:firstLineChars="207" w:firstLine="406"/>
              <w:rPr>
                <w:lang w:eastAsia="zh-CN"/>
              </w:rPr>
            </w:pPr>
            <w:r>
              <w:rPr>
                <w:rFonts w:hint="eastAsia"/>
                <w:spacing w:val="-4"/>
                <w:lang w:eastAsia="zh-CN"/>
              </w:rPr>
              <w:t>山东</w:t>
            </w:r>
            <w:proofErr w:type="gramStart"/>
            <w:r>
              <w:rPr>
                <w:rFonts w:hint="eastAsia"/>
                <w:spacing w:val="-4"/>
                <w:lang w:eastAsia="zh-CN"/>
              </w:rPr>
              <w:t>世</w:t>
            </w:r>
            <w:proofErr w:type="gramEnd"/>
            <w:r>
              <w:rPr>
                <w:rFonts w:hint="eastAsia"/>
                <w:spacing w:val="-4"/>
                <w:lang w:eastAsia="zh-CN"/>
              </w:rPr>
              <w:t>通国际认证有限公司、</w:t>
            </w:r>
            <w:r>
              <w:rPr>
                <w:rFonts w:hint="eastAsia"/>
                <w:spacing w:val="3"/>
                <w:lang w:eastAsia="zh-CN"/>
              </w:rPr>
              <w:t>广东智环</w:t>
            </w:r>
            <w:proofErr w:type="gramStart"/>
            <w:r>
              <w:rPr>
                <w:rFonts w:hint="eastAsia"/>
                <w:spacing w:val="3"/>
                <w:lang w:eastAsia="zh-CN"/>
              </w:rPr>
              <w:t>研</w:t>
            </w:r>
            <w:proofErr w:type="gramEnd"/>
            <w:r>
              <w:rPr>
                <w:rFonts w:hint="eastAsia"/>
                <w:spacing w:val="3"/>
                <w:lang w:eastAsia="zh-CN"/>
              </w:rPr>
              <w:t>生态科技发展有限公司、国家市场监督管理总局认证认可技术研究中心、</w:t>
            </w:r>
            <w:r>
              <w:rPr>
                <w:rFonts w:hint="eastAsia"/>
                <w:spacing w:val="-4"/>
                <w:lang w:eastAsia="zh-CN"/>
              </w:rPr>
              <w:t>全国检验检测认证职业教育集团负责标准总体组织协调、调研分析、标准起</w:t>
            </w:r>
            <w:r>
              <w:rPr>
                <w:rFonts w:hint="eastAsia"/>
                <w:spacing w:val="-2"/>
                <w:lang w:eastAsia="zh-CN"/>
              </w:rPr>
              <w:t>草及修改完善。</w:t>
            </w:r>
          </w:p>
          <w:p w14:paraId="31C92FBC" w14:textId="77777777" w:rsidR="000E5714" w:rsidRDefault="00000000">
            <w:pPr>
              <w:pStyle w:val="TableText"/>
              <w:spacing w:before="49" w:line="241" w:lineRule="auto"/>
              <w:ind w:left="30" w:right="28" w:firstLineChars="209" w:firstLine="424"/>
              <w:rPr>
                <w:lang w:eastAsia="zh-CN"/>
              </w:rPr>
            </w:pPr>
            <w:r>
              <w:rPr>
                <w:rFonts w:hint="eastAsia"/>
                <w:spacing w:val="3"/>
                <w:lang w:eastAsia="zh-CN"/>
              </w:rPr>
              <w:t>天津渤海职业技术学院、新疆轻工职业技术学院、北京电子科技职业学院、、常州工程职业技术学院、徐州生物工程职业技术学院、烟台正海合</w:t>
            </w:r>
            <w:proofErr w:type="gramStart"/>
            <w:r>
              <w:rPr>
                <w:rFonts w:hint="eastAsia"/>
                <w:spacing w:val="3"/>
                <w:lang w:eastAsia="zh-CN"/>
              </w:rPr>
              <w:t>泰科技</w:t>
            </w:r>
            <w:proofErr w:type="gramEnd"/>
            <w:r>
              <w:rPr>
                <w:rFonts w:hint="eastAsia"/>
                <w:spacing w:val="3"/>
                <w:lang w:eastAsia="zh-CN"/>
              </w:rPr>
              <w:t>股份有限公司、智行合一技术服务（山东）有限公司、广电计量检测（西安）有限公司、天元数通（北京）科技有限公司参与标准技术内容起草、研讨和确定。</w:t>
            </w:r>
          </w:p>
          <w:p w14:paraId="0E39159E" w14:textId="77777777" w:rsidR="000E5714" w:rsidRDefault="00000000">
            <w:pPr>
              <w:pStyle w:val="TableText"/>
              <w:spacing w:before="54" w:line="228" w:lineRule="auto"/>
              <w:ind w:left="33"/>
              <w:rPr>
                <w:lang w:eastAsia="zh-CN"/>
              </w:rPr>
            </w:pPr>
            <w:r>
              <w:rPr>
                <w:rFonts w:hint="eastAsia"/>
                <w:spacing w:val="6"/>
                <w:lang w:eastAsia="zh-CN"/>
              </w:rPr>
              <w:t>2.起草阶段</w:t>
            </w:r>
          </w:p>
          <w:p w14:paraId="3EFF0B77" w14:textId="77777777" w:rsidR="000E5714" w:rsidRDefault="00000000">
            <w:pPr>
              <w:pStyle w:val="TableText"/>
              <w:spacing w:before="60" w:line="220" w:lineRule="auto"/>
              <w:ind w:left="27"/>
              <w:rPr>
                <w:spacing w:val="-2"/>
                <w:lang w:eastAsia="zh-CN"/>
              </w:rPr>
            </w:pPr>
            <w:r>
              <w:rPr>
                <w:rFonts w:hint="eastAsia"/>
                <w:spacing w:val="-2"/>
                <w:lang w:eastAsia="zh-CN"/>
              </w:rPr>
              <w:t>2022年11月-2022年</w:t>
            </w:r>
            <w:r>
              <w:rPr>
                <w:rFonts w:hint="eastAsia"/>
                <w:spacing w:val="-30"/>
                <w:lang w:eastAsia="zh-CN"/>
              </w:rPr>
              <w:t xml:space="preserve"> </w:t>
            </w:r>
            <w:r>
              <w:rPr>
                <w:rFonts w:hint="eastAsia"/>
                <w:spacing w:val="-2"/>
                <w:lang w:eastAsia="zh-CN"/>
              </w:rPr>
              <w:t>12月，成立标准工作组，开展国内外相关标准比对分析，研究确定标准初步框架；并开展针对性调研，提出标准项目建议。</w:t>
            </w:r>
          </w:p>
          <w:p w14:paraId="5967AF7E" w14:textId="77777777" w:rsidR="000E5714" w:rsidRDefault="00000000">
            <w:pPr>
              <w:pStyle w:val="TableText"/>
              <w:spacing w:before="60" w:line="220" w:lineRule="auto"/>
              <w:ind w:left="27"/>
              <w:rPr>
                <w:lang w:eastAsia="zh-CN"/>
              </w:rPr>
            </w:pPr>
            <w:r>
              <w:rPr>
                <w:rFonts w:hint="eastAsia"/>
                <w:spacing w:val="-3"/>
                <w:lang w:eastAsia="zh-CN"/>
              </w:rPr>
              <w:t>2022年</w:t>
            </w:r>
            <w:r>
              <w:rPr>
                <w:rFonts w:hint="eastAsia"/>
                <w:spacing w:val="-21"/>
                <w:lang w:eastAsia="zh-CN"/>
              </w:rPr>
              <w:t>12</w:t>
            </w:r>
            <w:r>
              <w:rPr>
                <w:rFonts w:hint="eastAsia"/>
                <w:spacing w:val="-3"/>
                <w:lang w:eastAsia="zh-CN"/>
              </w:rPr>
              <w:t>月，标准正式立项。</w:t>
            </w:r>
          </w:p>
          <w:p w14:paraId="79C457C0" w14:textId="77777777" w:rsidR="000E5714" w:rsidRDefault="00000000">
            <w:pPr>
              <w:pStyle w:val="TableText"/>
              <w:spacing w:before="49" w:line="241" w:lineRule="auto"/>
              <w:ind w:left="30" w:hanging="3"/>
              <w:rPr>
                <w:lang w:eastAsia="zh-CN"/>
              </w:rPr>
            </w:pPr>
            <w:r>
              <w:rPr>
                <w:rFonts w:hint="eastAsia"/>
                <w:spacing w:val="-5"/>
                <w:lang w:eastAsia="zh-CN"/>
              </w:rPr>
              <w:t>2022年</w:t>
            </w:r>
            <w:r>
              <w:rPr>
                <w:rFonts w:hint="eastAsia"/>
                <w:spacing w:val="-32"/>
                <w:lang w:eastAsia="zh-CN"/>
              </w:rPr>
              <w:t>1</w:t>
            </w:r>
            <w:r>
              <w:rPr>
                <w:rFonts w:hint="eastAsia"/>
                <w:spacing w:val="-5"/>
                <w:lang w:eastAsia="zh-CN"/>
              </w:rPr>
              <w:t>月-2023年3月，组织标准起草工作组核心成员，确定标准主要内容，</w:t>
            </w:r>
            <w:r>
              <w:rPr>
                <w:rFonts w:hint="eastAsia"/>
                <w:lang w:eastAsia="zh-CN"/>
              </w:rPr>
              <w:t xml:space="preserve"> </w:t>
            </w:r>
            <w:r>
              <w:rPr>
                <w:rFonts w:hint="eastAsia"/>
                <w:spacing w:val="-2"/>
                <w:lang w:eastAsia="zh-CN"/>
              </w:rPr>
              <w:t>研究起草标准，形成标准初稿。</w:t>
            </w:r>
          </w:p>
          <w:p w14:paraId="7C675EED" w14:textId="77777777" w:rsidR="000E5714" w:rsidRDefault="00000000">
            <w:pPr>
              <w:pStyle w:val="TableText"/>
              <w:spacing w:before="63" w:line="281" w:lineRule="auto"/>
              <w:ind w:right="28"/>
              <w:rPr>
                <w:lang w:eastAsia="zh-CN"/>
              </w:rPr>
            </w:pPr>
            <w:r>
              <w:rPr>
                <w:rFonts w:hint="eastAsia"/>
                <w:spacing w:val="1"/>
                <w:lang w:eastAsia="zh-CN"/>
              </w:rPr>
              <w:t>2023 年</w:t>
            </w:r>
            <w:r>
              <w:rPr>
                <w:rFonts w:hint="eastAsia"/>
                <w:spacing w:val="-49"/>
                <w:lang w:eastAsia="zh-CN"/>
              </w:rPr>
              <w:t xml:space="preserve"> </w:t>
            </w:r>
            <w:r>
              <w:rPr>
                <w:rFonts w:hint="eastAsia"/>
                <w:spacing w:val="1"/>
                <w:lang w:eastAsia="zh-CN"/>
              </w:rPr>
              <w:t>4月，针对标准初稿，质询专家，讨论标准相关内容，征求意见并进行</w:t>
            </w:r>
            <w:r>
              <w:rPr>
                <w:rFonts w:hint="eastAsia"/>
                <w:spacing w:val="-1"/>
                <w:lang w:eastAsia="zh-CN"/>
              </w:rPr>
              <w:t>修改完善，形成标准征求意见稿。</w:t>
            </w:r>
          </w:p>
        </w:tc>
      </w:tr>
      <w:tr w:rsidR="000E5714" w14:paraId="08032AC4" w14:textId="77777777">
        <w:trPr>
          <w:trHeight w:val="733"/>
        </w:trPr>
        <w:tc>
          <w:tcPr>
            <w:tcW w:w="9388" w:type="dxa"/>
            <w:gridSpan w:val="2"/>
          </w:tcPr>
          <w:p w14:paraId="4E32A57A" w14:textId="77777777" w:rsidR="000E5714" w:rsidRDefault="00000000">
            <w:pPr>
              <w:pStyle w:val="TableText"/>
              <w:spacing w:before="63" w:line="281" w:lineRule="auto"/>
              <w:ind w:right="28"/>
              <w:jc w:val="center"/>
              <w:rPr>
                <w:lang w:eastAsia="zh-CN"/>
              </w:rPr>
            </w:pPr>
            <w:r>
              <w:rPr>
                <w:sz w:val="28"/>
                <w:szCs w:val="28"/>
                <w:lang w:eastAsia="zh-CN"/>
                <w14:textOutline w14:w="5105" w14:cap="sq" w14:cmpd="sng" w14:algn="ctr">
                  <w14:solidFill>
                    <w14:srgbClr w14:val="000000"/>
                  </w14:solidFill>
                  <w14:prstDash w14:val="solid"/>
                  <w14:bevel/>
                </w14:textOutline>
              </w:rPr>
              <w:t>标准编制原则和确定标准主要内容的论据</w:t>
            </w:r>
          </w:p>
        </w:tc>
      </w:tr>
      <w:tr w:rsidR="000E5714" w14:paraId="73E75835" w14:textId="77777777">
        <w:trPr>
          <w:trHeight w:val="3878"/>
        </w:trPr>
        <w:tc>
          <w:tcPr>
            <w:tcW w:w="1733" w:type="dxa"/>
          </w:tcPr>
          <w:p w14:paraId="7C8C54D3" w14:textId="77777777" w:rsidR="000E5714" w:rsidRDefault="000E5714">
            <w:pPr>
              <w:spacing w:line="256" w:lineRule="auto"/>
              <w:rPr>
                <w:lang w:eastAsia="zh-CN"/>
              </w:rPr>
            </w:pPr>
          </w:p>
          <w:p w14:paraId="2E9F28A0" w14:textId="77777777" w:rsidR="000E5714" w:rsidRDefault="000E5714">
            <w:pPr>
              <w:spacing w:line="256" w:lineRule="auto"/>
              <w:rPr>
                <w:lang w:eastAsia="zh-CN"/>
              </w:rPr>
            </w:pPr>
          </w:p>
          <w:p w14:paraId="2AE65346" w14:textId="77777777" w:rsidR="000E5714" w:rsidRDefault="000E5714">
            <w:pPr>
              <w:spacing w:line="257" w:lineRule="auto"/>
              <w:rPr>
                <w:lang w:eastAsia="zh-CN"/>
              </w:rPr>
            </w:pPr>
          </w:p>
          <w:p w14:paraId="61157367" w14:textId="77777777" w:rsidR="000E5714" w:rsidRDefault="000E5714">
            <w:pPr>
              <w:spacing w:line="257" w:lineRule="auto"/>
              <w:rPr>
                <w:lang w:eastAsia="zh-CN"/>
              </w:rPr>
            </w:pPr>
          </w:p>
          <w:p w14:paraId="0EF9217E" w14:textId="77777777" w:rsidR="000E5714" w:rsidRDefault="000E5714">
            <w:pPr>
              <w:spacing w:line="257" w:lineRule="auto"/>
              <w:rPr>
                <w:lang w:eastAsia="zh-CN"/>
              </w:rPr>
            </w:pPr>
          </w:p>
          <w:p w14:paraId="0686A7E8" w14:textId="77777777" w:rsidR="000E5714" w:rsidRDefault="000E5714">
            <w:pPr>
              <w:spacing w:line="257" w:lineRule="auto"/>
              <w:rPr>
                <w:lang w:eastAsia="zh-CN"/>
              </w:rPr>
            </w:pPr>
          </w:p>
          <w:p w14:paraId="76E42D8B" w14:textId="77777777" w:rsidR="000E5714" w:rsidRDefault="000E5714">
            <w:pPr>
              <w:spacing w:line="257" w:lineRule="auto"/>
              <w:rPr>
                <w:lang w:eastAsia="zh-CN"/>
              </w:rPr>
            </w:pPr>
          </w:p>
          <w:p w14:paraId="2AB42B87" w14:textId="77777777" w:rsidR="000E5714" w:rsidRDefault="000E5714">
            <w:pPr>
              <w:spacing w:line="257" w:lineRule="auto"/>
              <w:rPr>
                <w:lang w:eastAsia="zh-CN"/>
              </w:rPr>
            </w:pPr>
          </w:p>
          <w:p w14:paraId="5CF6A199" w14:textId="77777777" w:rsidR="000E5714" w:rsidRDefault="00000000">
            <w:pPr>
              <w:pStyle w:val="TableText"/>
              <w:spacing w:before="65" w:line="228" w:lineRule="auto"/>
              <w:ind w:left="36"/>
              <w:rPr>
                <w:spacing w:val="2"/>
              </w:rPr>
            </w:pPr>
            <w:proofErr w:type="spellStart"/>
            <w:r>
              <w:rPr>
                <w:spacing w:val="8"/>
              </w:rPr>
              <w:t>标准编制原则</w:t>
            </w:r>
            <w:proofErr w:type="spellEnd"/>
          </w:p>
        </w:tc>
        <w:tc>
          <w:tcPr>
            <w:tcW w:w="7655" w:type="dxa"/>
          </w:tcPr>
          <w:p w14:paraId="7CA25653" w14:textId="77777777" w:rsidR="000E5714" w:rsidRDefault="00000000">
            <w:pPr>
              <w:pStyle w:val="TableText"/>
              <w:spacing w:before="51" w:line="221" w:lineRule="auto"/>
              <w:ind w:left="47"/>
              <w:rPr>
                <w:lang w:eastAsia="zh-CN"/>
              </w:rPr>
            </w:pPr>
            <w:r>
              <w:rPr>
                <w:spacing w:val="-10"/>
                <w:lang w:eastAsia="zh-CN"/>
              </w:rPr>
              <w:t>1.</w:t>
            </w:r>
            <w:r>
              <w:rPr>
                <w:spacing w:val="57"/>
                <w:lang w:eastAsia="zh-CN"/>
              </w:rPr>
              <w:t xml:space="preserve"> </w:t>
            </w:r>
            <w:r>
              <w:rPr>
                <w:spacing w:val="-10"/>
                <w:lang w:eastAsia="zh-CN"/>
              </w:rPr>
              <w:t>目标导向原则</w:t>
            </w:r>
          </w:p>
          <w:p w14:paraId="7AD6B5FE" w14:textId="77777777" w:rsidR="000E5714" w:rsidRDefault="00000000">
            <w:pPr>
              <w:pStyle w:val="TableText"/>
              <w:spacing w:before="48" w:line="312" w:lineRule="exact"/>
              <w:ind w:left="32"/>
              <w:rPr>
                <w:lang w:eastAsia="zh-CN"/>
              </w:rPr>
            </w:pPr>
            <w:r>
              <w:rPr>
                <w:spacing w:val="-1"/>
                <w:position w:val="6"/>
                <w:lang w:eastAsia="zh-CN"/>
              </w:rPr>
              <w:t>标准制订的目的是为了推动产业健康、可持续、高质量发展。</w:t>
            </w:r>
          </w:p>
          <w:p w14:paraId="1A10DD9E" w14:textId="77777777" w:rsidR="000E5714" w:rsidRDefault="00000000">
            <w:pPr>
              <w:pStyle w:val="TableText"/>
              <w:spacing w:line="220" w:lineRule="auto"/>
              <w:ind w:left="33"/>
              <w:rPr>
                <w:lang w:eastAsia="zh-CN"/>
              </w:rPr>
            </w:pPr>
            <w:r>
              <w:rPr>
                <w:spacing w:val="-4"/>
                <w:lang w:eastAsia="zh-CN"/>
              </w:rPr>
              <w:t>2.</w:t>
            </w:r>
            <w:r>
              <w:rPr>
                <w:spacing w:val="30"/>
                <w:lang w:eastAsia="zh-CN"/>
              </w:rPr>
              <w:t xml:space="preserve"> </w:t>
            </w:r>
            <w:r>
              <w:rPr>
                <w:spacing w:val="-4"/>
                <w:lang w:eastAsia="zh-CN"/>
              </w:rPr>
              <w:t>易读性和可操作性</w:t>
            </w:r>
          </w:p>
          <w:p w14:paraId="1412B21F" w14:textId="77777777" w:rsidR="000E5714" w:rsidRDefault="00000000">
            <w:pPr>
              <w:pStyle w:val="TableText"/>
              <w:spacing w:before="51" w:line="247" w:lineRule="auto"/>
              <w:ind w:left="30" w:right="26" w:firstLine="1"/>
              <w:jc w:val="both"/>
              <w:rPr>
                <w:lang w:eastAsia="zh-CN"/>
              </w:rPr>
            </w:pPr>
            <w:r>
              <w:rPr>
                <w:spacing w:val="-3"/>
                <w:lang w:eastAsia="zh-CN"/>
              </w:rPr>
              <w:t>标准应面向产业，面向实际，易于从业人员理解和应用，相关要求应</w:t>
            </w:r>
            <w:r>
              <w:rPr>
                <w:spacing w:val="-4"/>
                <w:lang w:eastAsia="zh-CN"/>
              </w:rPr>
              <w:t>具有现实的</w:t>
            </w:r>
            <w:r>
              <w:rPr>
                <w:lang w:eastAsia="zh-CN"/>
              </w:rPr>
              <w:t xml:space="preserve"> </w:t>
            </w:r>
            <w:r>
              <w:rPr>
                <w:spacing w:val="-3"/>
                <w:lang w:eastAsia="zh-CN"/>
              </w:rPr>
              <w:t>操作性。为此，要充分的调查研究，与相关人员进行充分的沟通交流，对</w:t>
            </w:r>
            <w:r>
              <w:rPr>
                <w:spacing w:val="-4"/>
                <w:lang w:eastAsia="zh-CN"/>
              </w:rPr>
              <w:t>可普及</w:t>
            </w:r>
            <w:r>
              <w:rPr>
                <w:lang w:eastAsia="zh-CN"/>
              </w:rPr>
              <w:t xml:space="preserve"> </w:t>
            </w:r>
            <w:r>
              <w:rPr>
                <w:spacing w:val="-1"/>
                <w:lang w:eastAsia="zh-CN"/>
              </w:rPr>
              <w:t>性和操作性进行评估。</w:t>
            </w:r>
          </w:p>
          <w:p w14:paraId="2C47F9D3" w14:textId="77777777" w:rsidR="000E5714" w:rsidRDefault="00000000">
            <w:pPr>
              <w:pStyle w:val="TableText"/>
              <w:spacing w:before="51" w:line="220" w:lineRule="auto"/>
              <w:ind w:left="35"/>
              <w:rPr>
                <w:lang w:eastAsia="zh-CN"/>
              </w:rPr>
            </w:pPr>
            <w:r>
              <w:rPr>
                <w:spacing w:val="-5"/>
                <w:lang w:eastAsia="zh-CN"/>
              </w:rPr>
              <w:t>3.</w:t>
            </w:r>
            <w:r>
              <w:rPr>
                <w:spacing w:val="13"/>
                <w:lang w:eastAsia="zh-CN"/>
              </w:rPr>
              <w:t xml:space="preserve"> </w:t>
            </w:r>
            <w:r>
              <w:rPr>
                <w:spacing w:val="-5"/>
                <w:lang w:eastAsia="zh-CN"/>
              </w:rPr>
              <w:t>先进性</w:t>
            </w:r>
          </w:p>
          <w:p w14:paraId="6047CDB8" w14:textId="77777777" w:rsidR="000E5714" w:rsidRDefault="00000000">
            <w:pPr>
              <w:pStyle w:val="TableText"/>
              <w:spacing w:before="48" w:line="241" w:lineRule="auto"/>
              <w:ind w:left="36" w:right="26" w:hanging="4"/>
              <w:rPr>
                <w:lang w:eastAsia="zh-CN"/>
              </w:rPr>
            </w:pPr>
            <w:r>
              <w:rPr>
                <w:spacing w:val="-3"/>
                <w:lang w:eastAsia="zh-CN"/>
              </w:rPr>
              <w:t>标准要具有一定的先进性，要以习近平新发展观为指引，融入新时代</w:t>
            </w:r>
            <w:r>
              <w:rPr>
                <w:spacing w:val="-4"/>
                <w:lang w:eastAsia="zh-CN"/>
              </w:rPr>
              <w:t>的理念，总</w:t>
            </w:r>
            <w:r>
              <w:rPr>
                <w:lang w:eastAsia="zh-CN"/>
              </w:rPr>
              <w:t xml:space="preserve"> </w:t>
            </w:r>
            <w:r>
              <w:rPr>
                <w:spacing w:val="-1"/>
                <w:lang w:eastAsia="zh-CN"/>
              </w:rPr>
              <w:t>结和吸收行业最佳实践经验，在内容上要有所创新和突破。</w:t>
            </w:r>
          </w:p>
          <w:p w14:paraId="3DAC0348" w14:textId="77777777" w:rsidR="000E5714" w:rsidRDefault="00000000">
            <w:pPr>
              <w:pStyle w:val="TableText"/>
              <w:spacing w:before="51" w:line="220" w:lineRule="auto"/>
              <w:ind w:left="30"/>
              <w:rPr>
                <w:lang w:eastAsia="zh-CN"/>
              </w:rPr>
            </w:pPr>
            <w:r>
              <w:rPr>
                <w:spacing w:val="-1"/>
                <w:lang w:eastAsia="zh-CN"/>
              </w:rPr>
              <w:t>4. 与法律法规和政策相衔接</w:t>
            </w:r>
          </w:p>
          <w:p w14:paraId="0B06A92A" w14:textId="77777777" w:rsidR="000E5714" w:rsidRDefault="00000000">
            <w:pPr>
              <w:pStyle w:val="TableText"/>
              <w:spacing w:before="50" w:line="241" w:lineRule="auto"/>
              <w:ind w:left="30" w:right="26" w:firstLine="1"/>
              <w:rPr>
                <w:spacing w:val="-2"/>
                <w:lang w:eastAsia="zh-CN"/>
              </w:rPr>
            </w:pPr>
            <w:r>
              <w:rPr>
                <w:spacing w:val="-3"/>
                <w:lang w:eastAsia="zh-CN"/>
              </w:rPr>
              <w:t>本标准的制订，遵循国家相关法律法规，遵循认证认可行业发展政策</w:t>
            </w:r>
            <w:r>
              <w:rPr>
                <w:spacing w:val="-4"/>
                <w:lang w:eastAsia="zh-CN"/>
              </w:rPr>
              <w:t>中提出的理</w:t>
            </w:r>
            <w:r>
              <w:rPr>
                <w:lang w:eastAsia="zh-CN"/>
              </w:rPr>
              <w:t xml:space="preserve"> </w:t>
            </w:r>
            <w:r>
              <w:rPr>
                <w:spacing w:val="-2"/>
                <w:lang w:eastAsia="zh-CN"/>
              </w:rPr>
              <w:t>念和原则。</w:t>
            </w:r>
          </w:p>
          <w:p w14:paraId="19947917" w14:textId="77777777" w:rsidR="000E5714" w:rsidRDefault="00000000">
            <w:pPr>
              <w:pStyle w:val="TableText"/>
              <w:spacing w:before="50" w:line="221" w:lineRule="auto"/>
              <w:ind w:left="35"/>
              <w:rPr>
                <w:lang w:eastAsia="zh-CN"/>
              </w:rPr>
            </w:pPr>
            <w:r>
              <w:rPr>
                <w:spacing w:val="-4"/>
                <w:lang w:eastAsia="zh-CN"/>
              </w:rPr>
              <w:t>5.</w:t>
            </w:r>
            <w:r>
              <w:rPr>
                <w:spacing w:val="20"/>
                <w:lang w:eastAsia="zh-CN"/>
              </w:rPr>
              <w:t xml:space="preserve"> </w:t>
            </w:r>
            <w:r>
              <w:rPr>
                <w:spacing w:val="-4"/>
                <w:lang w:eastAsia="zh-CN"/>
              </w:rPr>
              <w:t>结构规范合理</w:t>
            </w:r>
          </w:p>
          <w:p w14:paraId="6FF6301C" w14:textId="77777777" w:rsidR="000E5714" w:rsidRDefault="00000000">
            <w:pPr>
              <w:pStyle w:val="TableText"/>
              <w:spacing w:before="50" w:line="241" w:lineRule="auto"/>
              <w:ind w:left="30" w:right="26" w:firstLine="1"/>
              <w:rPr>
                <w:spacing w:val="-2"/>
                <w:lang w:eastAsia="zh-CN"/>
              </w:rPr>
            </w:pPr>
            <w:r>
              <w:rPr>
                <w:spacing w:val="-1"/>
                <w:lang w:eastAsia="zh-CN"/>
              </w:rPr>
              <w:t>本文件严格按照 GB/T 1.1-2020《标准</w:t>
            </w:r>
            <w:r>
              <w:rPr>
                <w:spacing w:val="-2"/>
                <w:lang w:eastAsia="zh-CN"/>
              </w:rPr>
              <w:t xml:space="preserve">化工作导则—第 1 部分：标准化文件的 </w:t>
            </w:r>
            <w:r>
              <w:rPr>
                <w:spacing w:val="-9"/>
                <w:lang w:eastAsia="zh-CN"/>
              </w:rPr>
              <w:t>结构和起草规则》的规定进行编写和表述，确保标准“统一性、协调性、适用性、</w:t>
            </w:r>
            <w:r>
              <w:rPr>
                <w:spacing w:val="18"/>
                <w:lang w:eastAsia="zh-CN"/>
              </w:rPr>
              <w:t xml:space="preserve"> </w:t>
            </w:r>
            <w:r>
              <w:rPr>
                <w:spacing w:val="-3"/>
                <w:lang w:eastAsia="zh-CN"/>
              </w:rPr>
              <w:t>一致性、规范性</w:t>
            </w:r>
            <w:r>
              <w:rPr>
                <w:spacing w:val="-76"/>
                <w:lang w:eastAsia="zh-CN"/>
              </w:rPr>
              <w:t xml:space="preserve"> </w:t>
            </w:r>
            <w:r>
              <w:rPr>
                <w:spacing w:val="-3"/>
                <w:lang w:eastAsia="zh-CN"/>
              </w:rPr>
              <w:t>”。</w:t>
            </w:r>
          </w:p>
          <w:p w14:paraId="52A08A52" w14:textId="77777777" w:rsidR="000E5714" w:rsidRDefault="000E5714">
            <w:pPr>
              <w:pStyle w:val="TableText"/>
              <w:spacing w:before="50" w:line="241" w:lineRule="auto"/>
              <w:ind w:left="30" w:right="26" w:firstLine="1"/>
              <w:rPr>
                <w:spacing w:val="-2"/>
                <w:sz w:val="22"/>
                <w:szCs w:val="22"/>
                <w:lang w:eastAsia="zh-CN"/>
              </w:rPr>
            </w:pPr>
          </w:p>
        </w:tc>
      </w:tr>
      <w:tr w:rsidR="000E5714" w14:paraId="1E91AE49" w14:textId="77777777">
        <w:trPr>
          <w:trHeight w:val="3878"/>
        </w:trPr>
        <w:tc>
          <w:tcPr>
            <w:tcW w:w="1733" w:type="dxa"/>
          </w:tcPr>
          <w:p w14:paraId="0D2FE317" w14:textId="77777777" w:rsidR="000E5714" w:rsidRDefault="00000000">
            <w:pPr>
              <w:pStyle w:val="TableText"/>
              <w:spacing w:before="65" w:line="228" w:lineRule="auto"/>
              <w:jc w:val="center"/>
              <w:rPr>
                <w:spacing w:val="2"/>
                <w:lang w:eastAsia="zh-CN"/>
              </w:rPr>
            </w:pPr>
            <w:r>
              <w:rPr>
                <w:spacing w:val="12"/>
                <w:lang w:eastAsia="zh-CN"/>
              </w:rPr>
              <w:lastRenderedPageBreak/>
              <w:t>确定标准</w:t>
            </w:r>
            <w:proofErr w:type="gramStart"/>
            <w:r>
              <w:rPr>
                <w:spacing w:val="12"/>
                <w:lang w:eastAsia="zh-CN"/>
              </w:rPr>
              <w:t>主要内</w:t>
            </w:r>
            <w:proofErr w:type="gramEnd"/>
            <w:r>
              <w:rPr>
                <w:spacing w:val="2"/>
                <w:lang w:eastAsia="zh-CN"/>
              </w:rPr>
              <w:t xml:space="preserve"> </w:t>
            </w:r>
            <w:r>
              <w:rPr>
                <w:spacing w:val="6"/>
                <w:lang w:eastAsia="zh-CN"/>
              </w:rPr>
              <w:t>容的论据</w:t>
            </w:r>
          </w:p>
        </w:tc>
        <w:tc>
          <w:tcPr>
            <w:tcW w:w="7655" w:type="dxa"/>
          </w:tcPr>
          <w:p w14:paraId="0127AA53" w14:textId="77777777" w:rsidR="000E5714" w:rsidRDefault="00000000">
            <w:pPr>
              <w:pStyle w:val="TableText"/>
              <w:spacing w:before="63" w:line="281" w:lineRule="auto"/>
              <w:ind w:right="28"/>
              <w:rPr>
                <w:lang w:eastAsia="zh-CN"/>
              </w:rPr>
            </w:pPr>
            <w:r>
              <w:rPr>
                <w:rFonts w:hint="eastAsia"/>
                <w:lang w:eastAsia="zh-CN"/>
              </w:rPr>
              <w:t>1.低碳实验室评价指南总体评价要求</w:t>
            </w:r>
          </w:p>
          <w:p w14:paraId="69BDD1C5" w14:textId="77777777" w:rsidR="000E5714" w:rsidRDefault="00000000">
            <w:pPr>
              <w:pStyle w:val="TableText"/>
              <w:spacing w:before="63" w:line="281" w:lineRule="auto"/>
              <w:ind w:right="28" w:firstLineChars="200" w:firstLine="400"/>
              <w:rPr>
                <w:lang w:eastAsia="zh-CN"/>
              </w:rPr>
            </w:pPr>
            <w:r>
              <w:rPr>
                <w:rFonts w:hint="eastAsia"/>
                <w:lang w:eastAsia="zh-CN"/>
              </w:rPr>
              <w:t>低碳实验室创建原则：根据评价要求中的原则，申请低碳实验室应确保温室气体排放信息真实有效，并遵循相关性、完整性、准确性和透明性原则。 这意味着评价指南应明确要求实验室提供真实有效的温室气体排放信息，并确保信息的相关性、完整性、准确性和透明性。</w:t>
            </w:r>
          </w:p>
          <w:p w14:paraId="3225656F" w14:textId="77777777" w:rsidR="000E5714" w:rsidRDefault="00000000">
            <w:pPr>
              <w:pStyle w:val="TableText"/>
              <w:spacing w:before="63" w:line="281" w:lineRule="auto"/>
              <w:ind w:right="28" w:firstLineChars="200" w:firstLine="400"/>
              <w:rPr>
                <w:lang w:eastAsia="zh-CN"/>
              </w:rPr>
            </w:pPr>
            <w:r>
              <w:rPr>
                <w:rFonts w:hint="eastAsia"/>
                <w:lang w:eastAsia="zh-CN"/>
              </w:rPr>
              <w:t>评价原则：评价机构应独立客观，没有利益冲突，并保持诚实守信和公平公正的原则。这意味着评价指南应明确要求评价机构在评价过程中保持客观独立，诚实守信和公平公正，并确保评价发现和结论基于可靠的证据。评价机构应具备基于观察、知识、经验和资料得出严谨准确结论的能力。这意味着评价指南应要求评价机构具备专业严谨的能力，能够基于可靠的观察、知识、经验和资料给出准确的结论。</w:t>
            </w:r>
          </w:p>
          <w:p w14:paraId="5FB123B8" w14:textId="77777777" w:rsidR="000E5714" w:rsidRDefault="00000000">
            <w:pPr>
              <w:pStyle w:val="TableText"/>
              <w:spacing w:before="63" w:line="281" w:lineRule="auto"/>
              <w:ind w:right="28"/>
              <w:rPr>
                <w:lang w:eastAsia="zh-CN"/>
              </w:rPr>
            </w:pPr>
            <w:r>
              <w:rPr>
                <w:rFonts w:hint="eastAsia"/>
                <w:lang w:eastAsia="zh-CN"/>
              </w:rPr>
              <w:t>2.低碳实验室的总体目标</w:t>
            </w:r>
          </w:p>
          <w:p w14:paraId="29B4463A" w14:textId="77777777" w:rsidR="000E5714" w:rsidRDefault="00000000">
            <w:pPr>
              <w:pStyle w:val="TableText"/>
              <w:spacing w:before="63" w:line="281" w:lineRule="auto"/>
              <w:ind w:right="28" w:firstLineChars="200" w:firstLine="400"/>
              <w:rPr>
                <w:lang w:eastAsia="zh-CN"/>
              </w:rPr>
            </w:pPr>
            <w:r>
              <w:rPr>
                <w:rFonts w:hint="eastAsia"/>
                <w:lang w:eastAsia="zh-CN"/>
              </w:rPr>
              <w:t>是实现温室气体净零排放，通过能源管理、绿色管理、可再生能源利用等一系列措施降低温室气体排放。低碳实验室应符合相关法律、法规、政策和标准要求，并且能源消耗总量和（或）强度应优于常规实验室 。</w:t>
            </w:r>
          </w:p>
          <w:p w14:paraId="03F6E6A1" w14:textId="77777777" w:rsidR="000E5714" w:rsidRDefault="00000000">
            <w:pPr>
              <w:pStyle w:val="TableText"/>
              <w:spacing w:before="63" w:line="281" w:lineRule="auto"/>
              <w:ind w:right="28"/>
              <w:rPr>
                <w:lang w:eastAsia="zh-CN"/>
              </w:rPr>
            </w:pPr>
            <w:r>
              <w:rPr>
                <w:rFonts w:hint="eastAsia"/>
                <w:lang w:eastAsia="zh-CN"/>
              </w:rPr>
              <w:t>3.低碳管理要求</w:t>
            </w:r>
          </w:p>
          <w:p w14:paraId="31FA73E0" w14:textId="77777777" w:rsidR="000E5714" w:rsidRDefault="00000000">
            <w:pPr>
              <w:pStyle w:val="TableText"/>
              <w:spacing w:before="63" w:line="281" w:lineRule="auto"/>
              <w:ind w:right="28" w:firstLineChars="200" w:firstLine="400"/>
              <w:rPr>
                <w:lang w:eastAsia="zh-CN"/>
              </w:rPr>
            </w:pPr>
            <w:r>
              <w:rPr>
                <w:rFonts w:hint="eastAsia"/>
                <w:lang w:eastAsia="zh-CN"/>
              </w:rPr>
              <w:t>低碳实验室的管理者应</w:t>
            </w:r>
            <w:proofErr w:type="gramStart"/>
            <w:r>
              <w:rPr>
                <w:rFonts w:hint="eastAsia"/>
                <w:lang w:eastAsia="zh-CN"/>
              </w:rPr>
              <w:t>作出</w:t>
            </w:r>
            <w:proofErr w:type="gramEnd"/>
            <w:r>
              <w:rPr>
                <w:rFonts w:hint="eastAsia"/>
                <w:lang w:eastAsia="zh-CN"/>
              </w:rPr>
              <w:t>承诺，包括制定低碳实验室时间计划、对实现低碳实验室的有效性负责、确保建立低碳实验室的方针和目标与组织的战略方向相一致，并实施温室气体减排和（或）碳抵消策略。</w:t>
            </w:r>
          </w:p>
          <w:p w14:paraId="703C137E" w14:textId="77777777" w:rsidR="000E5714" w:rsidRDefault="00000000">
            <w:pPr>
              <w:pStyle w:val="TableText"/>
              <w:spacing w:before="63" w:line="281" w:lineRule="auto"/>
              <w:ind w:right="28" w:firstLineChars="200" w:firstLine="400"/>
              <w:rPr>
                <w:lang w:eastAsia="zh-CN"/>
              </w:rPr>
            </w:pPr>
            <w:r>
              <w:rPr>
                <w:rFonts w:hint="eastAsia"/>
                <w:lang w:eastAsia="zh-CN"/>
              </w:rPr>
              <w:t>低碳实验室应建立温室气体排放管理体系和制度，包括建立管理团队、制定中长期规划和年度目标、加强员工能力建设、建立排放信息管理制度，并通过第三方认证机构认证环境和能源管理体系 。</w:t>
            </w:r>
          </w:p>
          <w:p w14:paraId="4BC4AEAD" w14:textId="77777777" w:rsidR="000E5714" w:rsidRDefault="00000000">
            <w:pPr>
              <w:pStyle w:val="TableText"/>
              <w:spacing w:before="63" w:line="281" w:lineRule="auto"/>
              <w:ind w:right="28"/>
              <w:rPr>
                <w:lang w:eastAsia="zh-CN"/>
              </w:rPr>
            </w:pPr>
            <w:r>
              <w:rPr>
                <w:rFonts w:hint="eastAsia"/>
                <w:lang w:eastAsia="zh-CN"/>
              </w:rPr>
              <w:t>4.低碳实验室运行要求</w:t>
            </w:r>
          </w:p>
          <w:p w14:paraId="536DFDE2" w14:textId="77777777" w:rsidR="000E5714" w:rsidRDefault="00000000">
            <w:pPr>
              <w:pStyle w:val="TableText"/>
              <w:spacing w:before="63" w:line="281" w:lineRule="auto"/>
              <w:ind w:right="28" w:firstLineChars="200" w:firstLine="400"/>
              <w:rPr>
                <w:lang w:eastAsia="zh-CN"/>
              </w:rPr>
            </w:pPr>
            <w:r>
              <w:rPr>
                <w:rFonts w:hint="eastAsia"/>
                <w:lang w:eastAsia="zh-CN"/>
              </w:rPr>
              <w:t>低碳实验室的基础设施应满足相关法律法规和标准要求，包括建筑、照明、设备设施和计量器具和装置。低碳实验室应优化用能结构，提高能源效率，充分利用余热余压，并使用低碳清洁能源。减少使用全球增温潜势高的物料，优先使用回收料，实施温室气体减排方案，包括节能技术与措施、可再生能源使用、碳捕集、利用与封存技术等 。</w:t>
            </w:r>
          </w:p>
          <w:p w14:paraId="3DB1BB8A" w14:textId="77777777" w:rsidR="000E5714" w:rsidRDefault="00000000">
            <w:pPr>
              <w:pStyle w:val="TableText"/>
              <w:spacing w:before="63" w:line="281" w:lineRule="auto"/>
              <w:ind w:right="28"/>
              <w:rPr>
                <w:lang w:eastAsia="zh-CN"/>
              </w:rPr>
            </w:pPr>
            <w:r>
              <w:rPr>
                <w:rFonts w:hint="eastAsia"/>
                <w:lang w:eastAsia="zh-CN"/>
              </w:rPr>
              <w:t>5.低碳实验室评价流程</w:t>
            </w:r>
          </w:p>
          <w:p w14:paraId="6674814F" w14:textId="77777777" w:rsidR="000E5714" w:rsidRDefault="00000000">
            <w:pPr>
              <w:pStyle w:val="TableText"/>
              <w:spacing w:before="63" w:line="281" w:lineRule="auto"/>
              <w:ind w:right="28" w:firstLineChars="200" w:firstLine="400"/>
              <w:rPr>
                <w:lang w:eastAsia="zh-CN"/>
              </w:rPr>
            </w:pPr>
            <w:r>
              <w:rPr>
                <w:rFonts w:hint="eastAsia"/>
                <w:lang w:eastAsia="zh-CN"/>
              </w:rPr>
              <w:t>低碳实验室的评价可以由第一方、第二方或第三方组织实施，评价过程包括确定评价对象、确定评价标准、实施评价和确定评价结果 。评价内容包括查看实验室的低碳实施计划，确定实验室的低碳承诺陈述，以及评价实验室的能源管理、绿色管理、温室气体减排等方面的情况。评价报告应充分体现评价机构开展的评价实施过程，内容简要、证据充分，支撑评价结论。</w:t>
            </w:r>
          </w:p>
        </w:tc>
      </w:tr>
      <w:tr w:rsidR="000E5714" w14:paraId="55C45272" w14:textId="77777777">
        <w:trPr>
          <w:trHeight w:val="703"/>
        </w:trPr>
        <w:tc>
          <w:tcPr>
            <w:tcW w:w="9388" w:type="dxa"/>
            <w:gridSpan w:val="2"/>
          </w:tcPr>
          <w:p w14:paraId="55D7E04A" w14:textId="77777777" w:rsidR="000E5714" w:rsidRDefault="00000000">
            <w:pPr>
              <w:pStyle w:val="TableText"/>
              <w:spacing w:before="63" w:line="281" w:lineRule="auto"/>
              <w:ind w:left="30" w:right="28" w:firstLine="440"/>
              <w:jc w:val="center"/>
              <w:rPr>
                <w:lang w:eastAsia="zh-CN"/>
              </w:rPr>
            </w:pPr>
            <w:r>
              <w:rPr>
                <w:sz w:val="28"/>
                <w:szCs w:val="28"/>
                <w:lang w:eastAsia="zh-CN"/>
                <w14:textOutline w14:w="5105" w14:cap="sq" w14:cmpd="sng" w14:algn="ctr">
                  <w14:solidFill>
                    <w14:srgbClr w14:val="000000"/>
                  </w14:solidFill>
                  <w14:prstDash w14:val="solid"/>
                  <w14:bevel/>
                </w14:textOutline>
              </w:rPr>
              <w:t>与现行法律法规、强制性标准和其他有关标准的关系</w:t>
            </w:r>
          </w:p>
        </w:tc>
      </w:tr>
      <w:tr w:rsidR="000E5714" w14:paraId="62698BE0" w14:textId="77777777">
        <w:trPr>
          <w:trHeight w:val="533"/>
        </w:trPr>
        <w:tc>
          <w:tcPr>
            <w:tcW w:w="1733" w:type="dxa"/>
          </w:tcPr>
          <w:p w14:paraId="679BB7E7" w14:textId="77777777" w:rsidR="000E5714" w:rsidRDefault="00000000">
            <w:pPr>
              <w:pStyle w:val="TableText"/>
              <w:spacing w:before="65" w:line="228" w:lineRule="auto"/>
              <w:jc w:val="center"/>
              <w:rPr>
                <w:spacing w:val="2"/>
                <w:lang w:eastAsia="zh-CN"/>
              </w:rPr>
            </w:pPr>
            <w:r>
              <w:rPr>
                <w:spacing w:val="12"/>
                <w:lang w:eastAsia="zh-CN"/>
              </w:rPr>
              <w:t>法律法规和强制</w:t>
            </w:r>
            <w:r>
              <w:rPr>
                <w:spacing w:val="1"/>
                <w:lang w:eastAsia="zh-CN"/>
              </w:rPr>
              <w:t xml:space="preserve"> </w:t>
            </w:r>
            <w:r>
              <w:rPr>
                <w:spacing w:val="7"/>
                <w:lang w:eastAsia="zh-CN"/>
              </w:rPr>
              <w:t>性标准的关系</w:t>
            </w:r>
          </w:p>
        </w:tc>
        <w:tc>
          <w:tcPr>
            <w:tcW w:w="7655" w:type="dxa"/>
          </w:tcPr>
          <w:p w14:paraId="5BEB069D" w14:textId="77777777" w:rsidR="000E5714" w:rsidRDefault="00000000">
            <w:pPr>
              <w:pStyle w:val="TableText"/>
              <w:spacing w:before="63" w:line="281" w:lineRule="auto"/>
              <w:ind w:left="30" w:right="28" w:firstLine="440"/>
              <w:rPr>
                <w:lang w:eastAsia="zh-CN"/>
              </w:rPr>
            </w:pPr>
            <w:r>
              <w:rPr>
                <w:spacing w:val="9"/>
                <w:lang w:eastAsia="zh-CN"/>
              </w:rPr>
              <w:t>本标准属于自愿性标准，要求实施与法律法规和强制性标准协调一致。</w:t>
            </w:r>
          </w:p>
        </w:tc>
      </w:tr>
      <w:tr w:rsidR="000E5714" w14:paraId="33DC6CD0" w14:textId="77777777">
        <w:trPr>
          <w:trHeight w:val="2463"/>
        </w:trPr>
        <w:tc>
          <w:tcPr>
            <w:tcW w:w="1733" w:type="dxa"/>
          </w:tcPr>
          <w:p w14:paraId="0627FE39" w14:textId="77777777" w:rsidR="000E5714" w:rsidRDefault="00000000">
            <w:pPr>
              <w:pStyle w:val="TableText"/>
              <w:spacing w:before="65" w:line="228" w:lineRule="auto"/>
              <w:jc w:val="center"/>
              <w:rPr>
                <w:spacing w:val="12"/>
                <w:lang w:eastAsia="zh-CN"/>
              </w:rPr>
            </w:pPr>
            <w:r>
              <w:rPr>
                <w:spacing w:val="11"/>
                <w:lang w:eastAsia="zh-CN"/>
              </w:rPr>
              <w:t>与其他有关标准</w:t>
            </w:r>
            <w:r>
              <w:rPr>
                <w:spacing w:val="5"/>
                <w:lang w:eastAsia="zh-CN"/>
              </w:rPr>
              <w:t xml:space="preserve"> </w:t>
            </w:r>
            <w:r>
              <w:rPr>
                <w:spacing w:val="1"/>
                <w:lang w:eastAsia="zh-CN"/>
              </w:rPr>
              <w:t>的关系</w:t>
            </w:r>
          </w:p>
        </w:tc>
        <w:tc>
          <w:tcPr>
            <w:tcW w:w="7655" w:type="dxa"/>
          </w:tcPr>
          <w:p w14:paraId="47508F1F" w14:textId="77777777" w:rsidR="000E5714" w:rsidRDefault="00000000">
            <w:pPr>
              <w:spacing w:beforeLines="20" w:before="48" w:afterLines="20" w:after="48"/>
              <w:ind w:firstLineChars="200" w:firstLine="400"/>
              <w:rPr>
                <w:rFonts w:ascii="宋体" w:eastAsia="宋体" w:hAnsi="宋体" w:cs="宋体"/>
                <w:sz w:val="20"/>
                <w:szCs w:val="20"/>
                <w:lang w:eastAsia="zh-CN"/>
              </w:rPr>
            </w:pPr>
            <w:r>
              <w:rPr>
                <w:rFonts w:ascii="宋体" w:eastAsia="宋体" w:hAnsi="宋体" w:cs="宋体" w:hint="eastAsia"/>
                <w:sz w:val="20"/>
                <w:szCs w:val="20"/>
                <w:lang w:eastAsia="zh-CN"/>
              </w:rPr>
              <w:t>提案单位对ISO及国内国标、行标、团标、地标等各类标准进行查询研究，目前低碳实验室评价方面还没有国家标准、国际标准、行业或地方标准。目前实验室广泛遵循的ISO17025标准未对实验室低碳运行领域做出评价体系，ISO14064等系列标准（包括ISO14064-1、ISO14064-2、ISO14064-3，ISO 14067）仅对温室气体核查和商品碳足迹核查方面做出了规定，低碳实验室评价标准在全球范围内还是空白。</w:t>
            </w:r>
          </w:p>
          <w:p w14:paraId="788F7DDD" w14:textId="77777777" w:rsidR="000E5714" w:rsidRDefault="00000000">
            <w:pPr>
              <w:pStyle w:val="TableText"/>
              <w:spacing w:before="63" w:line="281" w:lineRule="auto"/>
              <w:ind w:left="30" w:right="28" w:firstLine="440"/>
              <w:rPr>
                <w:lang w:eastAsia="zh-CN"/>
              </w:rPr>
            </w:pPr>
            <w:r>
              <w:rPr>
                <w:rFonts w:hint="eastAsia"/>
                <w:lang w:eastAsia="zh-CN"/>
              </w:rPr>
              <w:t>本标准将充分借鉴其他标准编制经验，并结合行业实施的可行性、操作性等编制。本标准的制定将使实验室及检验检测机构低碳评价提供更具操作性的工具，为实验室绿色低碳发展提供技术支撑。</w:t>
            </w:r>
          </w:p>
        </w:tc>
      </w:tr>
      <w:tr w:rsidR="000E5714" w14:paraId="7339CC72" w14:textId="77777777">
        <w:trPr>
          <w:trHeight w:val="2360"/>
        </w:trPr>
        <w:tc>
          <w:tcPr>
            <w:tcW w:w="9388" w:type="dxa"/>
            <w:gridSpan w:val="2"/>
          </w:tcPr>
          <w:tbl>
            <w:tblPr>
              <w:tblStyle w:val="TableNormal"/>
              <w:tblW w:w="9388"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8"/>
            </w:tblGrid>
            <w:tr w:rsidR="000E5714" w14:paraId="0B5CD5D1" w14:textId="77777777">
              <w:trPr>
                <w:trHeight w:val="681"/>
              </w:trPr>
              <w:tc>
                <w:tcPr>
                  <w:tcW w:w="9388" w:type="dxa"/>
                </w:tcPr>
                <w:p w14:paraId="2A474633" w14:textId="77777777" w:rsidR="000E5714" w:rsidRDefault="00000000">
                  <w:pPr>
                    <w:pStyle w:val="TableText"/>
                    <w:spacing w:before="202" w:line="219" w:lineRule="auto"/>
                    <w:ind w:left="2734"/>
                    <w:rPr>
                      <w:sz w:val="28"/>
                      <w:szCs w:val="28"/>
                      <w:lang w:eastAsia="zh-CN"/>
                    </w:rPr>
                  </w:pPr>
                  <w:r>
                    <w:rPr>
                      <w:sz w:val="28"/>
                      <w:szCs w:val="28"/>
                      <w:lang w:eastAsia="zh-CN"/>
                      <w14:textOutline w14:w="5105" w14:cap="sq" w14:cmpd="sng" w14:algn="ctr">
                        <w14:solidFill>
                          <w14:srgbClr w14:val="000000"/>
                        </w14:solidFill>
                        <w14:prstDash w14:val="solid"/>
                        <w14:bevel/>
                      </w14:textOutline>
                    </w:rPr>
                    <w:lastRenderedPageBreak/>
                    <w:t>重大分歧意见的处理经过和依据</w:t>
                  </w:r>
                </w:p>
              </w:tc>
            </w:tr>
            <w:tr w:rsidR="000E5714" w14:paraId="63A30796" w14:textId="77777777">
              <w:trPr>
                <w:trHeight w:val="350"/>
              </w:trPr>
              <w:tc>
                <w:tcPr>
                  <w:tcW w:w="9388" w:type="dxa"/>
                </w:tcPr>
                <w:p w14:paraId="03836AC0" w14:textId="77777777" w:rsidR="000E5714" w:rsidRDefault="00000000">
                  <w:pPr>
                    <w:pStyle w:val="TableText"/>
                    <w:spacing w:before="56" w:line="228" w:lineRule="auto"/>
                    <w:ind w:left="37"/>
                  </w:pPr>
                  <w:r>
                    <w:t>无</w:t>
                  </w:r>
                </w:p>
              </w:tc>
            </w:tr>
            <w:tr w:rsidR="000E5714" w14:paraId="09EDDF60" w14:textId="77777777">
              <w:trPr>
                <w:trHeight w:val="699"/>
              </w:trPr>
              <w:tc>
                <w:tcPr>
                  <w:tcW w:w="9388" w:type="dxa"/>
                </w:tcPr>
                <w:p w14:paraId="0066FC68" w14:textId="77777777" w:rsidR="000E5714" w:rsidRDefault="00000000">
                  <w:pPr>
                    <w:pStyle w:val="TableText"/>
                    <w:spacing w:before="210" w:line="220" w:lineRule="auto"/>
                    <w:ind w:left="2882"/>
                    <w:rPr>
                      <w:sz w:val="28"/>
                      <w:szCs w:val="28"/>
                      <w:lang w:eastAsia="zh-CN"/>
                    </w:rPr>
                  </w:pPr>
                  <w:r>
                    <w:rPr>
                      <w:spacing w:val="-1"/>
                      <w:sz w:val="28"/>
                      <w:szCs w:val="28"/>
                      <w:lang w:eastAsia="zh-CN"/>
                      <w14:textOutline w14:w="5105" w14:cap="sq" w14:cmpd="sng" w14:algn="ctr">
                        <w14:solidFill>
                          <w14:srgbClr w14:val="000000"/>
                        </w14:solidFill>
                        <w14:prstDash w14:val="solid"/>
                        <w14:bevel/>
                      </w14:textOutline>
                    </w:rPr>
                    <w:t>贯彻该标准的要求和措施建议</w:t>
                  </w:r>
                </w:p>
              </w:tc>
            </w:tr>
          </w:tbl>
          <w:p w14:paraId="059F2532" w14:textId="77777777" w:rsidR="000E5714" w:rsidRDefault="00000000">
            <w:pPr>
              <w:spacing w:beforeLines="20" w:before="48" w:afterLines="20" w:after="48"/>
              <w:ind w:firstLineChars="200" w:firstLine="400"/>
              <w:rPr>
                <w:rFonts w:ascii="宋体" w:eastAsia="宋体" w:hAnsi="宋体" w:cs="宋体"/>
                <w:sz w:val="20"/>
                <w:szCs w:val="20"/>
                <w:lang w:eastAsia="zh-CN"/>
              </w:rPr>
            </w:pPr>
            <w:r>
              <w:rPr>
                <w:rFonts w:ascii="宋体" w:eastAsia="宋体" w:hAnsi="宋体" w:cs="宋体" w:hint="eastAsia"/>
                <w:sz w:val="20"/>
                <w:szCs w:val="20"/>
                <w:lang w:eastAsia="zh-CN"/>
              </w:rPr>
              <w:t>本标准属于标准体系中的基础通用标准，提出标准体系关键要素的一般原则和方法，本标准要求 的贯彻和验证主要通过其他标准是否可按本标准制定、是否全面成套、层级恰当和划分清晰来确认。</w:t>
            </w:r>
          </w:p>
          <w:p w14:paraId="45629D4F" w14:textId="77777777" w:rsidR="000E5714" w:rsidRDefault="00000000">
            <w:pPr>
              <w:spacing w:beforeLines="20" w:before="48" w:afterLines="20" w:after="48"/>
              <w:ind w:firstLineChars="200" w:firstLine="400"/>
              <w:rPr>
                <w:lang w:eastAsia="zh-CN"/>
              </w:rPr>
            </w:pPr>
            <w:r>
              <w:rPr>
                <w:rFonts w:ascii="宋体" w:eastAsia="宋体" w:hAnsi="宋体" w:cs="宋体" w:hint="eastAsia"/>
                <w:sz w:val="20"/>
                <w:szCs w:val="20"/>
                <w:lang w:eastAsia="zh-CN"/>
              </w:rPr>
              <w:t>措施主要为可根据对比本标准（本项目受 2018 年启动的 NQI 重点研发计划所属项目“可持续发展 的新型城镇化关键评价技术研究” 资助，是其中的输出成果）所在课题其他项目的文件的主题和内容确 认。</w:t>
            </w:r>
          </w:p>
        </w:tc>
      </w:tr>
    </w:tbl>
    <w:p w14:paraId="0B65282E" w14:textId="77777777" w:rsidR="000E5714" w:rsidRDefault="000E5714">
      <w:pPr>
        <w:rPr>
          <w:lang w:eastAsia="zh-CN"/>
        </w:rPr>
      </w:pPr>
    </w:p>
    <w:p w14:paraId="42C31C71" w14:textId="77777777" w:rsidR="000E5714" w:rsidRDefault="000E5714">
      <w:pPr>
        <w:spacing w:line="91" w:lineRule="auto"/>
        <w:rPr>
          <w:sz w:val="2"/>
          <w:lang w:eastAsia="zh-CN"/>
        </w:rPr>
      </w:pPr>
    </w:p>
    <w:p w14:paraId="5226E993" w14:textId="77777777" w:rsidR="000E5714" w:rsidRDefault="000E5714">
      <w:pPr>
        <w:rPr>
          <w:lang w:eastAsia="zh-CN"/>
        </w:rPr>
      </w:pPr>
    </w:p>
    <w:sectPr w:rsidR="000E5714">
      <w:pgSz w:w="11906" w:h="16839"/>
      <w:pgMar w:top="1431" w:right="1256" w:bottom="0" w:left="1256"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B7083" w14:textId="77777777" w:rsidR="00776061" w:rsidRDefault="00776061">
      <w:r>
        <w:separator/>
      </w:r>
    </w:p>
  </w:endnote>
  <w:endnote w:type="continuationSeparator" w:id="0">
    <w:p w14:paraId="15366A41" w14:textId="77777777" w:rsidR="00776061" w:rsidRDefault="00776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5367D" w14:textId="77777777" w:rsidR="00776061" w:rsidRDefault="00776061">
      <w:r>
        <w:separator/>
      </w:r>
    </w:p>
  </w:footnote>
  <w:footnote w:type="continuationSeparator" w:id="0">
    <w:p w14:paraId="16D50CF3" w14:textId="77777777" w:rsidR="00776061" w:rsidRDefault="007760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420"/>
  <w:noPunctuationKerning/>
  <w:characterSpacingControl w:val="doNotCompress"/>
  <w:footnotePr>
    <w:footnote w:id="-1"/>
    <w:footnote w:id="0"/>
  </w:footnotePr>
  <w:endnotePr>
    <w:endnote w:id="-1"/>
    <w:endnote w:id="0"/>
  </w:endnotePr>
  <w:compat>
    <w:spaceForUL/>
    <w:ulTrailSpace/>
    <w:doNotExpandShiftReturn/>
    <w:doNotWrapTextWithPunct/>
    <w:doNotUseEastAsianBreakRules/>
    <w:useFELayout/>
    <w:doNotUseIndentAsNumberingTabStop/>
    <w:compatSetting w:name="compatibilityMode" w:uri="http://schemas.microsoft.com/office/word" w:val="14"/>
    <w:compatSetting w:name="useWord2013TrackBottomHyphenation" w:uri="http://schemas.microsoft.com/office/word" w:val="1"/>
  </w:compat>
  <w:docVars>
    <w:docVar w:name="commondata" w:val="eyJoZGlkIjoiYTQ0YzZlMTE3NjNmYmNjN2YxOWZhNTYzODNkZTA1ZmYifQ=="/>
  </w:docVars>
  <w:rsids>
    <w:rsidRoot w:val="000E5714"/>
    <w:rsid w:val="000E5714"/>
    <w:rsid w:val="00776061"/>
    <w:rsid w:val="00815E08"/>
    <w:rsid w:val="01E0555E"/>
    <w:rsid w:val="01EE5E5A"/>
    <w:rsid w:val="021358C1"/>
    <w:rsid w:val="065564A8"/>
    <w:rsid w:val="07350087"/>
    <w:rsid w:val="07DE071F"/>
    <w:rsid w:val="0902043D"/>
    <w:rsid w:val="0BA457DB"/>
    <w:rsid w:val="0C8F023A"/>
    <w:rsid w:val="0E374AB4"/>
    <w:rsid w:val="12E56E05"/>
    <w:rsid w:val="14017535"/>
    <w:rsid w:val="14830684"/>
    <w:rsid w:val="15B17473"/>
    <w:rsid w:val="1B634D6B"/>
    <w:rsid w:val="1BAA0BEC"/>
    <w:rsid w:val="20580C17"/>
    <w:rsid w:val="20783067"/>
    <w:rsid w:val="23621DAC"/>
    <w:rsid w:val="24637B8A"/>
    <w:rsid w:val="26920BFA"/>
    <w:rsid w:val="27822A1D"/>
    <w:rsid w:val="2BAA2542"/>
    <w:rsid w:val="2F01691D"/>
    <w:rsid w:val="2FEF2C1A"/>
    <w:rsid w:val="32144BB9"/>
    <w:rsid w:val="34781430"/>
    <w:rsid w:val="34B14942"/>
    <w:rsid w:val="3995038E"/>
    <w:rsid w:val="3C793F97"/>
    <w:rsid w:val="3CCF1E09"/>
    <w:rsid w:val="429D6505"/>
    <w:rsid w:val="452B7DF8"/>
    <w:rsid w:val="461A0599"/>
    <w:rsid w:val="468974CC"/>
    <w:rsid w:val="4DC1754C"/>
    <w:rsid w:val="4EC5306C"/>
    <w:rsid w:val="559B4B26"/>
    <w:rsid w:val="57E74053"/>
    <w:rsid w:val="58D752B3"/>
    <w:rsid w:val="5C8400C2"/>
    <w:rsid w:val="5E145476"/>
    <w:rsid w:val="5FE1003A"/>
    <w:rsid w:val="6017749F"/>
    <w:rsid w:val="640F0BB9"/>
    <w:rsid w:val="64FD4EB5"/>
    <w:rsid w:val="66C42287"/>
    <w:rsid w:val="678418BE"/>
    <w:rsid w:val="690230F3"/>
    <w:rsid w:val="69196036"/>
    <w:rsid w:val="69F66377"/>
    <w:rsid w:val="6B3D425E"/>
    <w:rsid w:val="6BA918F3"/>
    <w:rsid w:val="6C934C31"/>
    <w:rsid w:val="6D08089B"/>
    <w:rsid w:val="6DEE7A91"/>
    <w:rsid w:val="6E1374F8"/>
    <w:rsid w:val="6F814935"/>
    <w:rsid w:val="6F8B1310"/>
    <w:rsid w:val="75864A53"/>
    <w:rsid w:val="7706409E"/>
    <w:rsid w:val="775F37AE"/>
    <w:rsid w:val="79B750A1"/>
    <w:rsid w:val="7BFE17E7"/>
    <w:rsid w:val="7C773348"/>
    <w:rsid w:val="7D8E09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22D66"/>
  <w15:docId w15:val="{2FDD5453-334E-49AD-9C35-D8BA45B0D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pPr>
      <w:spacing w:before="100" w:beforeAutospacing="1" w:after="100" w:afterAutospacing="1"/>
    </w:pPr>
    <w:rPr>
      <w:rFonts w:ascii="宋体" w:eastAsia="宋体" w:hAnsi="宋体" w:cs="宋体"/>
      <w:sz w:val="24"/>
      <w:szCs w:val="24"/>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宋体" w:eastAsia="宋体" w:hAnsi="宋体" w:cs="宋体"/>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564</Words>
  <Characters>3220</Characters>
  <Application>Microsoft Office Word</Application>
  <DocSecurity>0</DocSecurity>
  <Lines>26</Lines>
  <Paragraphs>7</Paragraphs>
  <ScaleCrop>false</ScaleCrop>
  <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王亚宁</dc:creator>
  <cp:lastModifiedBy>lenovo</cp:lastModifiedBy>
  <cp:revision>2</cp:revision>
  <dcterms:created xsi:type="dcterms:W3CDTF">2023-05-06T14:18:00Z</dcterms:created>
  <dcterms:modified xsi:type="dcterms:W3CDTF">2023-08-03T07:02:00Z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2023-07-19T11:46:38Z</vt:filetime>
  </property>
  <property fmtid="{D5CDD505-2E9C-101B-9397-08002B2CF9AE}" pid="4" name="KSOProductBuildVer">
    <vt:lpwstr>2052-11.1.0.14309</vt:lpwstr>
  </property>
  <property fmtid="{D5CDD505-2E9C-101B-9397-08002B2CF9AE}" pid="5" name="ICV">
    <vt:lpwstr>D897BF7BC8944CD88C56BD056BE3A1A8_13</vt:lpwstr>
  </property>
</Properties>
</file>