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7D8" w:rsidRPr="00470C9A" w:rsidRDefault="00EB3B4E" w:rsidP="00DA13DD">
      <w:pPr>
        <w:adjustRightInd w:val="0"/>
        <w:snapToGrid w:val="0"/>
        <w:jc w:val="left"/>
        <w:rPr>
          <w:rFonts w:eastAsia="方正仿宋简体"/>
          <w:snapToGrid w:val="0"/>
          <w:color w:val="000000"/>
          <w:kern w:val="0"/>
          <w:sz w:val="30"/>
          <w:szCs w:val="30"/>
        </w:rPr>
      </w:pP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1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：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 xml:space="preserve">              </w:t>
      </w:r>
    </w:p>
    <w:p w:rsidR="00D347D8" w:rsidRPr="00470C9A" w:rsidRDefault="00EB3B4E" w:rsidP="00DA13DD">
      <w:pPr>
        <w:adjustRightInd w:val="0"/>
        <w:snapToGrid w:val="0"/>
        <w:jc w:val="center"/>
        <w:rPr>
          <w:rFonts w:eastAsia="方正仿宋简体"/>
          <w:snapToGrid w:val="0"/>
          <w:color w:val="000000"/>
          <w:kern w:val="0"/>
          <w:sz w:val="30"/>
          <w:szCs w:val="30"/>
        </w:rPr>
      </w:pPr>
      <w:r w:rsidRPr="00470C9A">
        <w:rPr>
          <w:rFonts w:eastAsia="方正仿宋简体" w:hint="eastAsia"/>
          <w:snapToGrid w:val="0"/>
          <w:color w:val="000000"/>
          <w:kern w:val="0"/>
          <w:sz w:val="30"/>
          <w:szCs w:val="30"/>
        </w:rPr>
        <w:t>认证认可行业标准制订程序各阶段工作内容</w:t>
      </w:r>
    </w:p>
    <w:tbl>
      <w:tblPr>
        <w:tblW w:w="1357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1710"/>
        <w:gridCol w:w="1504"/>
        <w:gridCol w:w="1504"/>
        <w:gridCol w:w="1505"/>
        <w:gridCol w:w="1573"/>
        <w:gridCol w:w="1134"/>
        <w:gridCol w:w="1808"/>
      </w:tblGrid>
      <w:tr w:rsidR="00D347D8" w:rsidRPr="000F234E" w:rsidTr="00470C9A">
        <w:tc>
          <w:tcPr>
            <w:tcW w:w="851" w:type="dxa"/>
            <w:vMerge w:val="restart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阶段名称</w:t>
            </w:r>
          </w:p>
        </w:tc>
        <w:tc>
          <w:tcPr>
            <w:tcW w:w="1985" w:type="dxa"/>
            <w:vMerge w:val="restart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阶段任务</w:t>
            </w:r>
          </w:p>
        </w:tc>
        <w:tc>
          <w:tcPr>
            <w:tcW w:w="10738" w:type="dxa"/>
            <w:gridSpan w:val="7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分阶段</w:t>
            </w:r>
          </w:p>
        </w:tc>
      </w:tr>
      <w:tr w:rsidR="00D347D8" w:rsidRPr="000F234E" w:rsidTr="00470C9A">
        <w:trPr>
          <w:trHeight w:val="211"/>
        </w:trPr>
        <w:tc>
          <w:tcPr>
            <w:tcW w:w="851" w:type="dxa"/>
            <w:vMerge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预备工作</w:t>
            </w:r>
          </w:p>
        </w:tc>
        <w:tc>
          <w:tcPr>
            <w:tcW w:w="1504" w:type="dxa"/>
            <w:vMerge w:val="restart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主要工作开始</w:t>
            </w:r>
          </w:p>
        </w:tc>
        <w:tc>
          <w:tcPr>
            <w:tcW w:w="1504" w:type="dxa"/>
            <w:vMerge w:val="restart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主要工作结束</w:t>
            </w:r>
          </w:p>
        </w:tc>
        <w:tc>
          <w:tcPr>
            <w:tcW w:w="6020" w:type="dxa"/>
            <w:gridSpan w:val="4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决定</w:t>
            </w:r>
          </w:p>
        </w:tc>
      </w:tr>
      <w:tr w:rsidR="00D347D8" w:rsidRPr="000F234E" w:rsidTr="00470C9A">
        <w:tc>
          <w:tcPr>
            <w:tcW w:w="851" w:type="dxa"/>
            <w:vMerge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710" w:type="dxa"/>
            <w:vMerge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04" w:type="dxa"/>
            <w:vMerge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04" w:type="dxa"/>
            <w:vMerge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05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重复前面阶段</w:t>
            </w:r>
          </w:p>
        </w:tc>
        <w:tc>
          <w:tcPr>
            <w:tcW w:w="1573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重复目前阶段</w:t>
            </w:r>
          </w:p>
        </w:tc>
        <w:tc>
          <w:tcPr>
            <w:tcW w:w="113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放弃</w:t>
            </w:r>
          </w:p>
        </w:tc>
        <w:tc>
          <w:tcPr>
            <w:tcW w:w="1808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继续工作</w:t>
            </w:r>
          </w:p>
        </w:tc>
      </w:tr>
      <w:tr w:rsidR="00D347D8" w:rsidRPr="000F234E" w:rsidTr="00470C9A">
        <w:tc>
          <w:tcPr>
            <w:tcW w:w="851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ind w:leftChars="-51" w:left="-107" w:rightChars="-51" w:right="-107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预研和申报</w:t>
            </w:r>
          </w:p>
        </w:tc>
        <w:tc>
          <w:tcPr>
            <w:tcW w:w="1985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提出项目建议（建议书、标准草案）</w:t>
            </w:r>
          </w:p>
        </w:tc>
        <w:tc>
          <w:tcPr>
            <w:tcW w:w="1710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相关单位登记新项目建议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审查项目建议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通过项目建议</w:t>
            </w:r>
          </w:p>
        </w:tc>
        <w:tc>
          <w:tcPr>
            <w:tcW w:w="1505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73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放弃项目建议</w:t>
            </w:r>
          </w:p>
        </w:tc>
        <w:tc>
          <w:tcPr>
            <w:tcW w:w="1808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项目建议上报</w:t>
            </w:r>
          </w:p>
        </w:tc>
      </w:tr>
      <w:tr w:rsidR="00D347D8" w:rsidRPr="000F234E" w:rsidTr="00470C9A">
        <w:tc>
          <w:tcPr>
            <w:tcW w:w="851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立项</w:t>
            </w:r>
          </w:p>
        </w:tc>
        <w:tc>
          <w:tcPr>
            <w:tcW w:w="1985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提出新的工作项目，签署任务书</w:t>
            </w:r>
          </w:p>
        </w:tc>
        <w:tc>
          <w:tcPr>
            <w:tcW w:w="1710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协会登记新项目建议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审查项目建议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通过项目建议</w:t>
            </w:r>
          </w:p>
        </w:tc>
        <w:tc>
          <w:tcPr>
            <w:tcW w:w="1505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返回提出单位（个人）</w:t>
            </w:r>
          </w:p>
        </w:tc>
        <w:tc>
          <w:tcPr>
            <w:tcW w:w="1573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否决项目建议</w:t>
            </w:r>
          </w:p>
        </w:tc>
        <w:tc>
          <w:tcPr>
            <w:tcW w:w="1808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国家认监委下达公布立项计划</w:t>
            </w:r>
          </w:p>
        </w:tc>
      </w:tr>
      <w:tr w:rsidR="00D347D8" w:rsidRPr="000F234E" w:rsidTr="00470C9A">
        <w:tc>
          <w:tcPr>
            <w:tcW w:w="851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起草</w:t>
            </w:r>
          </w:p>
        </w:tc>
        <w:tc>
          <w:tcPr>
            <w:tcW w:w="1985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提出标准草案征求意见稿和编制说明</w:t>
            </w:r>
          </w:p>
        </w:tc>
        <w:tc>
          <w:tcPr>
            <w:tcW w:w="1710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项目负责单位登记立项计划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组成标准起草组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提出标准草案和编制说明</w:t>
            </w:r>
          </w:p>
        </w:tc>
        <w:tc>
          <w:tcPr>
            <w:tcW w:w="1505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73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项目调整或终止</w:t>
            </w:r>
          </w:p>
        </w:tc>
        <w:tc>
          <w:tcPr>
            <w:tcW w:w="1808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形成标准草案征求意见材料</w:t>
            </w:r>
          </w:p>
        </w:tc>
      </w:tr>
      <w:tr w:rsidR="00D347D8" w:rsidRPr="000F234E" w:rsidTr="00470C9A">
        <w:trPr>
          <w:trHeight w:val="920"/>
        </w:trPr>
        <w:tc>
          <w:tcPr>
            <w:tcW w:w="851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征求意见</w:t>
            </w:r>
          </w:p>
        </w:tc>
        <w:tc>
          <w:tcPr>
            <w:tcW w:w="1985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提出标准送审材料</w:t>
            </w:r>
          </w:p>
        </w:tc>
        <w:tc>
          <w:tcPr>
            <w:tcW w:w="1710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协会登记标准草案征求意见材料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发送标准草案征求意见材料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提出意见汇总处理表</w:t>
            </w:r>
          </w:p>
        </w:tc>
        <w:tc>
          <w:tcPr>
            <w:tcW w:w="1505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73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涉及重大内容调整，再次征求意见</w:t>
            </w:r>
          </w:p>
        </w:tc>
        <w:tc>
          <w:tcPr>
            <w:tcW w:w="113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项目调整或终止</w:t>
            </w:r>
          </w:p>
        </w:tc>
        <w:tc>
          <w:tcPr>
            <w:tcW w:w="1808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形成标准送审材料</w:t>
            </w:r>
          </w:p>
        </w:tc>
      </w:tr>
      <w:tr w:rsidR="00D347D8" w:rsidRPr="000F234E" w:rsidTr="00470C9A">
        <w:tc>
          <w:tcPr>
            <w:tcW w:w="851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预审查</w:t>
            </w:r>
          </w:p>
        </w:tc>
        <w:tc>
          <w:tcPr>
            <w:tcW w:w="1985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完善送审材料</w:t>
            </w:r>
          </w:p>
        </w:tc>
        <w:tc>
          <w:tcPr>
            <w:tcW w:w="1710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04" w:type="dxa"/>
            <w:vAlign w:val="center"/>
          </w:tcPr>
          <w:p w:rsidR="00D347D8" w:rsidRPr="000F234E" w:rsidRDefault="00F43420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组织预审查</w:t>
            </w:r>
          </w:p>
        </w:tc>
        <w:tc>
          <w:tcPr>
            <w:tcW w:w="1504" w:type="dxa"/>
            <w:vAlign w:val="center"/>
          </w:tcPr>
          <w:p w:rsidR="00D347D8" w:rsidRPr="000F234E" w:rsidRDefault="00F43420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形成预审</w:t>
            </w:r>
            <w:proofErr w:type="gramStart"/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查结果</w:t>
            </w:r>
            <w:proofErr w:type="gramEnd"/>
          </w:p>
        </w:tc>
        <w:tc>
          <w:tcPr>
            <w:tcW w:w="1505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73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项目调整或终止</w:t>
            </w:r>
          </w:p>
        </w:tc>
        <w:tc>
          <w:tcPr>
            <w:tcW w:w="1808" w:type="dxa"/>
            <w:vAlign w:val="center"/>
          </w:tcPr>
          <w:p w:rsidR="00D347D8" w:rsidRPr="000F234E" w:rsidRDefault="00F43420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报送送审材料</w:t>
            </w:r>
          </w:p>
        </w:tc>
      </w:tr>
      <w:tr w:rsidR="00D347D8" w:rsidRPr="000F234E" w:rsidTr="00470C9A">
        <w:tc>
          <w:tcPr>
            <w:tcW w:w="851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审查</w:t>
            </w:r>
          </w:p>
        </w:tc>
        <w:tc>
          <w:tcPr>
            <w:tcW w:w="1985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提出标准报批稿</w:t>
            </w:r>
          </w:p>
        </w:tc>
        <w:tc>
          <w:tcPr>
            <w:tcW w:w="1710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协会登记标准草案送审材料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审查计划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提出审查意见和结论</w:t>
            </w:r>
          </w:p>
        </w:tc>
        <w:tc>
          <w:tcPr>
            <w:tcW w:w="1505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送审材料被退回</w:t>
            </w:r>
          </w:p>
        </w:tc>
        <w:tc>
          <w:tcPr>
            <w:tcW w:w="1573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重新审查</w:t>
            </w:r>
          </w:p>
        </w:tc>
        <w:tc>
          <w:tcPr>
            <w:tcW w:w="113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项目调整或终止</w:t>
            </w:r>
          </w:p>
        </w:tc>
        <w:tc>
          <w:tcPr>
            <w:tcW w:w="1808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形成标准报批材料</w:t>
            </w:r>
          </w:p>
        </w:tc>
      </w:tr>
      <w:tr w:rsidR="00D347D8" w:rsidRPr="000F234E" w:rsidTr="00470C9A">
        <w:tc>
          <w:tcPr>
            <w:tcW w:w="851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批准</w:t>
            </w:r>
          </w:p>
        </w:tc>
        <w:tc>
          <w:tcPr>
            <w:tcW w:w="1985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提供标准出版稿</w:t>
            </w:r>
          </w:p>
        </w:tc>
        <w:tc>
          <w:tcPr>
            <w:tcW w:w="1710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研究所登记标准报批材料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审核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提出审核意见和结论</w:t>
            </w:r>
          </w:p>
        </w:tc>
        <w:tc>
          <w:tcPr>
            <w:tcW w:w="1505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报批材料被退回</w:t>
            </w:r>
          </w:p>
        </w:tc>
        <w:tc>
          <w:tcPr>
            <w:tcW w:w="1573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项目调整或终止</w:t>
            </w:r>
          </w:p>
        </w:tc>
        <w:tc>
          <w:tcPr>
            <w:tcW w:w="1808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形成发布稿</w:t>
            </w:r>
          </w:p>
        </w:tc>
      </w:tr>
      <w:tr w:rsidR="00D347D8" w:rsidRPr="000F234E" w:rsidTr="00470C9A">
        <w:tc>
          <w:tcPr>
            <w:tcW w:w="851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发布与备案</w:t>
            </w:r>
          </w:p>
        </w:tc>
        <w:tc>
          <w:tcPr>
            <w:tcW w:w="1985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提供标准出版物并向</w:t>
            </w:r>
            <w:proofErr w:type="gramStart"/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国标委</w:t>
            </w:r>
            <w:proofErr w:type="gramEnd"/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备案</w:t>
            </w:r>
          </w:p>
        </w:tc>
        <w:tc>
          <w:tcPr>
            <w:tcW w:w="1710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出版单位登记标准发布稿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印刷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正式出版</w:t>
            </w:r>
          </w:p>
        </w:tc>
        <w:tc>
          <w:tcPr>
            <w:tcW w:w="1505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573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</w:tr>
      <w:tr w:rsidR="00D347D8" w:rsidRPr="000F234E" w:rsidTr="00470C9A">
        <w:tc>
          <w:tcPr>
            <w:tcW w:w="851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复审</w:t>
            </w:r>
          </w:p>
        </w:tc>
        <w:tc>
          <w:tcPr>
            <w:tcW w:w="1985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定期复审</w:t>
            </w:r>
          </w:p>
        </w:tc>
        <w:tc>
          <w:tcPr>
            <w:tcW w:w="1710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协会登记复审标准材料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定期复审</w:t>
            </w:r>
          </w:p>
        </w:tc>
        <w:tc>
          <w:tcPr>
            <w:tcW w:w="1504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发布复审结果</w:t>
            </w:r>
          </w:p>
        </w:tc>
        <w:tc>
          <w:tcPr>
            <w:tcW w:w="1505" w:type="dxa"/>
            <w:vAlign w:val="center"/>
          </w:tcPr>
          <w:p w:rsidR="00D347D8" w:rsidRPr="000F234E" w:rsidRDefault="00EB3B4E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Calibri" w:eastAsia="方正仿宋简体" w:hAnsi="Calibri" w:hint="eastAsia"/>
                <w:snapToGrid w:val="0"/>
                <w:color w:val="000000"/>
                <w:kern w:val="0"/>
                <w:szCs w:val="21"/>
              </w:rPr>
              <w:t>修订</w:t>
            </w:r>
          </w:p>
        </w:tc>
        <w:tc>
          <w:tcPr>
            <w:tcW w:w="1573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D347D8" w:rsidRPr="000F234E" w:rsidRDefault="00D347D8" w:rsidP="00470C9A">
            <w:pPr>
              <w:adjustRightInd w:val="0"/>
              <w:snapToGrid w:val="0"/>
              <w:spacing w:line="216" w:lineRule="auto"/>
              <w:jc w:val="center"/>
              <w:rPr>
                <w:rFonts w:ascii="Calibri" w:eastAsia="方正仿宋简体" w:hAnsi="Calibri"/>
                <w:snapToGrid w:val="0"/>
                <w:color w:val="000000"/>
                <w:kern w:val="0"/>
                <w:szCs w:val="21"/>
              </w:rPr>
            </w:pPr>
          </w:p>
        </w:tc>
      </w:tr>
    </w:tbl>
    <w:p w:rsidR="00D347D8" w:rsidRDefault="00D347D8" w:rsidP="003A0D8A">
      <w:pPr>
        <w:adjustRightInd w:val="0"/>
        <w:snapToGrid w:val="0"/>
        <w:rPr>
          <w:rFonts w:eastAsia="方正仿宋简体"/>
          <w:b/>
          <w:snapToGrid w:val="0"/>
          <w:color w:val="000000"/>
          <w:kern w:val="0"/>
          <w:sz w:val="32"/>
          <w:szCs w:val="32"/>
        </w:rPr>
      </w:pPr>
      <w:bookmarkStart w:id="0" w:name="_GoBack"/>
      <w:bookmarkEnd w:id="0"/>
    </w:p>
    <w:sectPr w:rsidR="00D347D8" w:rsidSect="00B0138E">
      <w:headerReference w:type="default" r:id="rId8"/>
      <w:footerReference w:type="even" r:id="rId9"/>
      <w:footerReference w:type="default" r:id="rId10"/>
      <w:pgSz w:w="16840" w:h="11907" w:orient="landscape"/>
      <w:pgMar w:top="1418" w:right="1758" w:bottom="1418" w:left="1758" w:header="851" w:footer="1134" w:gutter="0"/>
      <w:pgNumType w:start="1"/>
      <w:cols w:space="720"/>
      <w:docGrid w:linePitch="291" w:charSpace="-3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601" w:rsidRDefault="000F0601" w:rsidP="00D347D8">
      <w:r>
        <w:separator/>
      </w:r>
    </w:p>
  </w:endnote>
  <w:endnote w:type="continuationSeparator" w:id="0">
    <w:p w:rsidR="000F0601" w:rsidRDefault="000F0601" w:rsidP="00D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BB4E87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BB4E87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BB4E87">
      <w:rPr>
        <w:sz w:val="24"/>
        <w:szCs w:val="24"/>
      </w:rPr>
      <w:fldChar w:fldCharType="separate"/>
    </w:r>
    <w:r w:rsidR="00DA13DD" w:rsidRPr="00DA13DD">
      <w:rPr>
        <w:noProof/>
        <w:sz w:val="24"/>
        <w:szCs w:val="24"/>
        <w:lang w:val="zh-CN"/>
      </w:rPr>
      <w:t>1</w:t>
    </w:r>
    <w:r w:rsidR="00BB4E87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601" w:rsidRDefault="000F0601" w:rsidP="00D347D8">
      <w:r>
        <w:separator/>
      </w:r>
    </w:p>
  </w:footnote>
  <w:footnote w:type="continuationSeparator" w:id="0">
    <w:p w:rsidR="000F0601" w:rsidRDefault="000F0601" w:rsidP="00D3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 w15:restartNumberingAfterBreak="0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 w15:restartNumberingAfterBreak="0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0601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0D8A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0C9A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28A1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6990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38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B4E87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13DD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FA45138F-05C1-449D-8935-38EC33F04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100</Words>
  <Characters>572</Characters>
  <Application>Microsoft Office Word</Application>
  <DocSecurity>0</DocSecurity>
  <Lines>4</Lines>
  <Paragraphs>1</Paragraphs>
  <ScaleCrop>false</ScaleCrop>
  <Company>中国标准研究中心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傅斌友</cp:lastModifiedBy>
  <cp:revision>5</cp:revision>
  <cp:lastPrinted>2015-09-09T05:55:00Z</cp:lastPrinted>
  <dcterms:created xsi:type="dcterms:W3CDTF">2018-06-07T06:35:00Z</dcterms:created>
  <dcterms:modified xsi:type="dcterms:W3CDTF">2018-11-08T07:34:00Z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