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907" w:rsidRDefault="00656DD8" w:rsidP="00C02C75">
      <w:pPr>
        <w:jc w:val="center"/>
        <w:rPr>
          <w:rFonts w:ascii="Arial Unicode MS" w:eastAsia="Arial Unicode MS" w:hAnsi="Arial Unicode MS" w:cs="Arial Unicode MS" w:hint="eastAsia"/>
          <w:color w:val="FF0000"/>
          <w:kern w:val="0"/>
          <w:sz w:val="32"/>
        </w:rPr>
      </w:pPr>
      <w:r>
        <w:rPr>
          <w:rFonts w:ascii="Arial Unicode MS" w:eastAsia="Arial Unicode MS" w:hAnsi="Arial Unicode MS" w:cs="Arial Unicode MS" w:hint="eastAsia"/>
          <w:color w:val="FF0000"/>
          <w:kern w:val="0"/>
          <w:sz w:val="32"/>
        </w:rPr>
        <w:t>中国</w:t>
      </w:r>
      <w:r w:rsidR="006A3BCF">
        <w:rPr>
          <w:rFonts w:ascii="Arial Unicode MS" w:eastAsia="Arial Unicode MS" w:hAnsi="Arial Unicode MS" w:cs="Arial Unicode MS" w:hint="eastAsia"/>
          <w:color w:val="FF0000"/>
          <w:kern w:val="0"/>
          <w:sz w:val="32"/>
        </w:rPr>
        <w:t>典型</w:t>
      </w:r>
      <w:r w:rsidR="00F25907">
        <w:rPr>
          <w:rFonts w:ascii="Arial Unicode MS" w:eastAsia="Arial Unicode MS" w:hAnsi="Arial Unicode MS" w:cs="Arial Unicode MS" w:hint="eastAsia"/>
          <w:color w:val="FF0000"/>
          <w:kern w:val="0"/>
          <w:sz w:val="32"/>
        </w:rPr>
        <w:t>产品认证方案示例</w:t>
      </w:r>
    </w:p>
    <w:p w:rsidR="00F25931" w:rsidRDefault="00C02C75" w:rsidP="00C02C75">
      <w:pPr>
        <w:jc w:val="center"/>
        <w:rPr>
          <w:rFonts w:ascii="Arial Unicode MS" w:eastAsia="Arial Unicode MS" w:hAnsi="Arial Unicode MS" w:cs="Arial Unicode MS" w:hint="eastAsia"/>
          <w:color w:val="002060"/>
          <w:kern w:val="0"/>
          <w:sz w:val="24"/>
        </w:rPr>
      </w:pPr>
      <w:r w:rsidRPr="00D54B5F">
        <w:rPr>
          <w:rFonts w:ascii="Arial Unicode MS" w:eastAsia="Arial Unicode MS" w:hAnsi="Arial Unicode MS" w:cs="Arial Unicode MS"/>
          <w:color w:val="002060"/>
          <w:kern w:val="0"/>
          <w:sz w:val="24"/>
        </w:rPr>
        <w:t>T</w:t>
      </w:r>
      <w:r w:rsidRPr="00D54B5F">
        <w:rPr>
          <w:rFonts w:ascii="Arial Unicode MS" w:eastAsia="Arial Unicode MS" w:hAnsi="Arial Unicode MS" w:cs="Arial Unicode MS" w:hint="eastAsia"/>
          <w:color w:val="002060"/>
          <w:kern w:val="0"/>
          <w:sz w:val="24"/>
        </w:rPr>
        <w:t xml:space="preserve">he </w:t>
      </w:r>
      <w:r w:rsidR="002220BF" w:rsidRPr="00D54B5F">
        <w:rPr>
          <w:rFonts w:ascii="Arial Unicode MS" w:eastAsia="Arial Unicode MS" w:hAnsi="Arial Unicode MS" w:cs="Arial Unicode MS" w:hint="eastAsia"/>
          <w:color w:val="002060"/>
          <w:kern w:val="0"/>
          <w:sz w:val="24"/>
        </w:rPr>
        <w:t>Most Popular PC Model i</w:t>
      </w:r>
      <w:r w:rsidRPr="00D54B5F">
        <w:rPr>
          <w:rFonts w:ascii="Arial Unicode MS" w:eastAsia="Arial Unicode MS" w:hAnsi="Arial Unicode MS" w:cs="Arial Unicode MS" w:hint="eastAsia"/>
          <w:color w:val="002060"/>
          <w:kern w:val="0"/>
          <w:sz w:val="24"/>
        </w:rPr>
        <w:t>n China</w:t>
      </w:r>
    </w:p>
    <w:p w:rsidR="00EC0A4D" w:rsidRDefault="00EC0A4D" w:rsidP="00C02C75">
      <w:pPr>
        <w:jc w:val="center"/>
        <w:rPr>
          <w:rFonts w:ascii="Arial Unicode MS" w:eastAsia="Arial Unicode MS" w:hAnsi="Arial Unicode MS" w:cs="Arial Unicode MS" w:hint="eastAsia"/>
          <w:color w:val="002060"/>
          <w:kern w:val="0"/>
          <w:sz w:val="20"/>
        </w:rPr>
      </w:pPr>
    </w:p>
    <w:p w:rsidR="00F67DF3" w:rsidRPr="00EC0A4D" w:rsidRDefault="00F67DF3" w:rsidP="00A9193F">
      <w:pPr>
        <w:rPr>
          <w:rFonts w:ascii="Arial Unicode MS" w:eastAsia="Arial Unicode MS" w:hAnsi="Arial Unicode MS" w:cs="Arial Unicode MS"/>
          <w:color w:val="00B050"/>
          <w:kern w:val="0"/>
          <w:sz w:val="32"/>
        </w:rPr>
      </w:pPr>
      <w:r w:rsidRPr="00EC0A4D">
        <w:rPr>
          <w:rFonts w:ascii="Arial Unicode MS" w:eastAsia="Arial Unicode MS" w:hAnsi="Arial Unicode MS" w:cs="Arial Unicode MS" w:hint="eastAsia"/>
          <w:color w:val="00B050"/>
          <w:kern w:val="0"/>
          <w:sz w:val="32"/>
        </w:rPr>
        <w:t>一、</w:t>
      </w:r>
      <w:r w:rsidR="00656DD8">
        <w:rPr>
          <w:rFonts w:ascii="Arial Unicode MS" w:eastAsia="Arial Unicode MS" w:hAnsi="Arial Unicode MS" w:cs="Arial Unicode MS" w:hint="eastAsia"/>
          <w:color w:val="00B050"/>
          <w:kern w:val="0"/>
          <w:sz w:val="32"/>
        </w:rPr>
        <w:t>中国</w:t>
      </w:r>
      <w:r w:rsidR="006A3BCF" w:rsidRPr="00EC0A4D">
        <w:rPr>
          <w:rFonts w:ascii="Arial Unicode MS" w:eastAsia="Arial Unicode MS" w:hAnsi="Arial Unicode MS" w:cs="Arial Unicode MS" w:hint="eastAsia"/>
          <w:color w:val="00B050"/>
          <w:kern w:val="0"/>
          <w:sz w:val="32"/>
        </w:rPr>
        <w:t>典型</w:t>
      </w:r>
      <w:r w:rsidRPr="00EC0A4D">
        <w:rPr>
          <w:rFonts w:ascii="Arial Unicode MS" w:eastAsia="Arial Unicode MS" w:hAnsi="Arial Unicode MS" w:cs="Arial Unicode MS" w:hint="eastAsia"/>
          <w:color w:val="00B050"/>
          <w:kern w:val="0"/>
          <w:sz w:val="32"/>
        </w:rPr>
        <w:t>产品认证方案</w:t>
      </w:r>
      <w:r>
        <w:rPr>
          <w:rFonts w:ascii="Arial Unicode MS" w:eastAsia="Arial Unicode MS" w:hAnsi="Arial Unicode MS" w:cs="Arial Unicode MS" w:hint="eastAsia"/>
          <w:color w:val="00B050"/>
          <w:kern w:val="0"/>
          <w:sz w:val="32"/>
        </w:rPr>
        <w:t>相关信息</w:t>
      </w:r>
    </w:p>
    <w:p w:rsidR="00F67DF3" w:rsidRDefault="00F67DF3" w:rsidP="00A9193F">
      <w:pPr>
        <w:rPr>
          <w:rFonts w:ascii="Arial Unicode MS" w:eastAsia="Arial Unicode MS" w:hAnsi="Arial Unicode MS" w:cs="Arial Unicode MS" w:hint="eastAsia"/>
          <w:color w:val="00B050"/>
          <w:kern w:val="0"/>
          <w:sz w:val="32"/>
        </w:rPr>
      </w:pPr>
      <w:r w:rsidRPr="00EC0A4D">
        <w:rPr>
          <w:rFonts w:ascii="Arial Unicode MS" w:eastAsia="Arial Unicode MS" w:hAnsi="Arial Unicode MS" w:cs="Arial Unicode MS" w:hint="eastAsia"/>
          <w:color w:val="00B050"/>
          <w:kern w:val="0"/>
          <w:sz w:val="32"/>
        </w:rPr>
        <w:t>二、</w:t>
      </w:r>
      <w:r w:rsidR="00A9193F">
        <w:rPr>
          <w:rFonts w:ascii="Arial Unicode MS" w:eastAsia="Arial Unicode MS" w:hAnsi="Arial Unicode MS" w:cs="Arial Unicode MS" w:hint="eastAsia"/>
          <w:color w:val="00B050"/>
          <w:kern w:val="0"/>
          <w:sz w:val="32"/>
        </w:rPr>
        <w:t>典型</w:t>
      </w:r>
      <w:r w:rsidRPr="00EC0A4D">
        <w:rPr>
          <w:rFonts w:ascii="Arial Unicode MS" w:eastAsia="Arial Unicode MS" w:hAnsi="Arial Unicode MS" w:cs="Arial Unicode MS" w:hint="eastAsia"/>
          <w:color w:val="00B050"/>
          <w:kern w:val="0"/>
          <w:sz w:val="32"/>
        </w:rPr>
        <w:t>方案与“表一”</w:t>
      </w:r>
      <w:r>
        <w:rPr>
          <w:rFonts w:ascii="Arial Unicode MS" w:eastAsia="Arial Unicode MS" w:hAnsi="Arial Unicode MS" w:cs="Arial Unicode MS" w:hint="eastAsia"/>
          <w:color w:val="00B050"/>
          <w:kern w:val="0"/>
          <w:sz w:val="32"/>
        </w:rPr>
        <w:t>（GB/T27067中）</w:t>
      </w:r>
      <w:r w:rsidRPr="00EC0A4D">
        <w:rPr>
          <w:rFonts w:ascii="Arial Unicode MS" w:eastAsia="Arial Unicode MS" w:hAnsi="Arial Unicode MS" w:cs="Arial Unicode MS" w:hint="eastAsia"/>
          <w:color w:val="00B050"/>
          <w:kern w:val="0"/>
          <w:sz w:val="32"/>
        </w:rPr>
        <w:t>的关系分析</w:t>
      </w:r>
    </w:p>
    <w:p w:rsidR="00F67DF3" w:rsidRPr="00EC0A4D" w:rsidRDefault="00F67DF3" w:rsidP="00A9193F">
      <w:pPr>
        <w:rPr>
          <w:rFonts w:ascii="Arial Unicode MS" w:eastAsia="Arial Unicode MS" w:hAnsi="Arial Unicode MS" w:cs="Arial Unicode MS"/>
          <w:color w:val="00B050"/>
          <w:kern w:val="0"/>
          <w:sz w:val="32"/>
        </w:rPr>
      </w:pPr>
      <w:r>
        <w:rPr>
          <w:rFonts w:ascii="Arial Unicode MS" w:eastAsia="Arial Unicode MS" w:hAnsi="Arial Unicode MS" w:cs="Arial Unicode MS" w:hint="eastAsia"/>
          <w:color w:val="00B050"/>
          <w:kern w:val="0"/>
          <w:sz w:val="32"/>
        </w:rPr>
        <w:t>三、</w:t>
      </w:r>
      <w:r w:rsidRPr="00EC0A4D">
        <w:rPr>
          <w:rFonts w:ascii="Arial Unicode MS" w:eastAsia="Arial Unicode MS" w:hAnsi="Arial Unicode MS" w:cs="Arial Unicode MS" w:hint="eastAsia"/>
          <w:color w:val="00B050"/>
          <w:kern w:val="0"/>
          <w:sz w:val="32"/>
        </w:rPr>
        <w:t>典型</w:t>
      </w:r>
      <w:r>
        <w:rPr>
          <w:rFonts w:ascii="Arial Unicode MS" w:eastAsia="Arial Unicode MS" w:hAnsi="Arial Unicode MS" w:cs="Arial Unicode MS" w:hint="eastAsia"/>
          <w:color w:val="00B050"/>
          <w:kern w:val="0"/>
          <w:sz w:val="32"/>
        </w:rPr>
        <w:t>方案</w:t>
      </w:r>
      <w:r w:rsidR="00A9193F">
        <w:rPr>
          <w:rFonts w:ascii="Arial Unicode MS" w:eastAsia="Arial Unicode MS" w:hAnsi="Arial Unicode MS" w:cs="Arial Unicode MS" w:hint="eastAsia"/>
          <w:color w:val="00B050"/>
          <w:kern w:val="0"/>
          <w:sz w:val="32"/>
        </w:rPr>
        <w:t>技术要点</w:t>
      </w:r>
    </w:p>
    <w:p w:rsidR="00F67DF3" w:rsidRPr="00F67DF3" w:rsidRDefault="00F67DF3" w:rsidP="00F67DF3">
      <w:pPr>
        <w:jc w:val="left"/>
        <w:rPr>
          <w:rFonts w:ascii="Arial Unicode MS" w:eastAsia="Arial Unicode MS" w:hAnsi="Arial Unicode MS" w:cs="Arial Unicode MS"/>
          <w:color w:val="002060"/>
          <w:kern w:val="0"/>
          <w:sz w:val="20"/>
        </w:rPr>
      </w:pPr>
    </w:p>
    <w:p w:rsidR="002220BF" w:rsidRPr="00EC0A4D" w:rsidRDefault="00EC0A4D" w:rsidP="00EC0A4D">
      <w:pPr>
        <w:spacing w:line="400" w:lineRule="exact"/>
        <w:rPr>
          <w:rFonts w:ascii="Arial Unicode MS" w:eastAsia="Arial Unicode MS" w:hAnsi="Arial Unicode MS" w:cs="Arial Unicode MS"/>
          <w:color w:val="00B050"/>
          <w:kern w:val="0"/>
          <w:sz w:val="32"/>
        </w:rPr>
      </w:pPr>
      <w:r w:rsidRPr="00EC0A4D">
        <w:rPr>
          <w:rFonts w:ascii="Arial Unicode MS" w:eastAsia="Arial Unicode MS" w:hAnsi="Arial Unicode MS" w:cs="Arial Unicode MS" w:hint="eastAsia"/>
          <w:color w:val="00B050"/>
          <w:kern w:val="0"/>
          <w:sz w:val="32"/>
        </w:rPr>
        <w:t>一、</w:t>
      </w:r>
      <w:r w:rsidR="0039793A">
        <w:rPr>
          <w:rFonts w:ascii="Arial Unicode MS" w:eastAsia="Arial Unicode MS" w:hAnsi="Arial Unicode MS" w:cs="Arial Unicode MS" w:hint="eastAsia"/>
          <w:color w:val="00B050"/>
          <w:kern w:val="0"/>
          <w:sz w:val="32"/>
        </w:rPr>
        <w:t>中国</w:t>
      </w:r>
      <w:r w:rsidRPr="00EC0A4D">
        <w:rPr>
          <w:rFonts w:ascii="Arial Unicode MS" w:eastAsia="Arial Unicode MS" w:hAnsi="Arial Unicode MS" w:cs="Arial Unicode MS" w:hint="eastAsia"/>
          <w:color w:val="00B050"/>
          <w:kern w:val="0"/>
          <w:sz w:val="32"/>
        </w:rPr>
        <w:t>典型产品认证方案</w:t>
      </w:r>
      <w:r>
        <w:rPr>
          <w:rFonts w:ascii="Arial Unicode MS" w:eastAsia="Arial Unicode MS" w:hAnsi="Arial Unicode MS" w:cs="Arial Unicode MS" w:hint="eastAsia"/>
          <w:color w:val="00B050"/>
          <w:kern w:val="0"/>
          <w:sz w:val="32"/>
        </w:rPr>
        <w:t>相关信息</w:t>
      </w:r>
    </w:p>
    <w:p w:rsidR="00C02C75" w:rsidRPr="00A30A65" w:rsidRDefault="00D54B5F" w:rsidP="00A30A65">
      <w:pPr>
        <w:pStyle w:val="a4"/>
        <w:numPr>
          <w:ilvl w:val="0"/>
          <w:numId w:val="4"/>
        </w:numPr>
        <w:spacing w:line="400" w:lineRule="exact"/>
        <w:ind w:firstLineChars="0"/>
        <w:rPr>
          <w:rFonts w:ascii="Arial Unicode MS" w:eastAsia="Arial Unicode MS" w:hAnsi="Arial Unicode MS" w:cs="Arial Unicode MS"/>
          <w:color w:val="00B050"/>
          <w:kern w:val="0"/>
          <w:sz w:val="24"/>
        </w:rPr>
      </w:pPr>
      <w:r w:rsidRPr="00D54B5F">
        <w:rPr>
          <w:rFonts w:ascii="Arial Unicode MS" w:eastAsia="Arial Unicode MS" w:hAnsi="Arial Unicode MS" w:cs="Arial Unicode MS" w:hint="eastAsia"/>
          <w:b/>
          <w:color w:val="00B050"/>
          <w:kern w:val="0"/>
          <w:sz w:val="24"/>
        </w:rPr>
        <w:t>产品认证机构有多少</w:t>
      </w:r>
      <w:r w:rsidR="00A07263" w:rsidRPr="00D54B5F">
        <w:rPr>
          <w:rFonts w:ascii="Arial Unicode MS" w:eastAsia="Arial Unicode MS" w:hAnsi="Arial Unicode MS" w:cs="Arial Unicode MS"/>
          <w:color w:val="002060"/>
          <w:kern w:val="0"/>
          <w:sz w:val="24"/>
        </w:rPr>
        <w:t>H</w:t>
      </w:r>
      <w:r w:rsidR="00A07263" w:rsidRPr="00D54B5F">
        <w:rPr>
          <w:rFonts w:ascii="Arial Unicode MS" w:eastAsia="Arial Unicode MS" w:hAnsi="Arial Unicode MS" w:cs="Arial Unicode MS" w:hint="eastAsia"/>
          <w:color w:val="002060"/>
          <w:kern w:val="0"/>
          <w:sz w:val="24"/>
        </w:rPr>
        <w:t>ow Many</w:t>
      </w:r>
      <w:r w:rsidR="002008BD" w:rsidRPr="00D54B5F">
        <w:rPr>
          <w:rFonts w:ascii="Arial Unicode MS" w:eastAsia="Arial Unicode MS" w:hAnsi="Arial Unicode MS" w:cs="Arial Unicode MS" w:hint="eastAsia"/>
          <w:color w:val="002060"/>
          <w:kern w:val="0"/>
          <w:sz w:val="24"/>
        </w:rPr>
        <w:t xml:space="preserve"> PCB in China</w:t>
      </w:r>
    </w:p>
    <w:p w:rsidR="002008BD" w:rsidRPr="00A30A65" w:rsidRDefault="00D54B5F" w:rsidP="00A30A65">
      <w:pPr>
        <w:pStyle w:val="a4"/>
        <w:spacing w:line="400" w:lineRule="exact"/>
        <w:ind w:left="420" w:firstLineChars="0" w:firstLine="0"/>
        <w:rPr>
          <w:rFonts w:ascii="Arial Unicode MS" w:eastAsia="Arial Unicode MS" w:hAnsi="Arial Unicode MS" w:cs="Arial Unicode MS"/>
          <w:color w:val="002060"/>
          <w:kern w:val="0"/>
          <w:sz w:val="22"/>
        </w:rPr>
      </w:pPr>
      <w:r>
        <w:rPr>
          <w:rFonts w:ascii="Arial Unicode MS" w:eastAsia="Arial Unicode MS" w:hAnsi="Arial Unicode MS" w:cs="Arial Unicode MS" w:hint="eastAsia"/>
          <w:color w:val="002060"/>
          <w:kern w:val="0"/>
          <w:sz w:val="22"/>
        </w:rPr>
        <w:t>CNAS认可了37家一般产品的认证机构</w:t>
      </w:r>
      <w:r w:rsidR="002008BD" w:rsidRPr="00A30A65">
        <w:rPr>
          <w:rFonts w:ascii="Arial Unicode MS" w:eastAsia="Arial Unicode MS" w:hAnsi="Arial Unicode MS" w:cs="Arial Unicode MS" w:hint="eastAsia"/>
          <w:color w:val="002060"/>
          <w:kern w:val="0"/>
          <w:sz w:val="22"/>
        </w:rPr>
        <w:t>37 PCB</w:t>
      </w:r>
      <w:r w:rsidR="00C32143" w:rsidRPr="00A30A65">
        <w:rPr>
          <w:rFonts w:ascii="Arial Unicode MS" w:eastAsia="Arial Unicode MS" w:hAnsi="Arial Unicode MS" w:cs="Arial Unicode MS" w:hint="eastAsia"/>
          <w:color w:val="002060"/>
          <w:kern w:val="0"/>
          <w:sz w:val="22"/>
        </w:rPr>
        <w:t xml:space="preserve"> accredited by CNAS</w:t>
      </w:r>
      <w:r w:rsidR="002008BD" w:rsidRPr="00A30A65">
        <w:rPr>
          <w:rFonts w:ascii="Arial Unicode MS" w:eastAsia="Arial Unicode MS" w:hAnsi="Arial Unicode MS" w:cs="Arial Unicode MS" w:hint="eastAsia"/>
          <w:color w:val="002060"/>
          <w:kern w:val="0"/>
          <w:sz w:val="22"/>
        </w:rPr>
        <w:t xml:space="preserve">, for </w:t>
      </w:r>
      <w:r w:rsidR="002D5474">
        <w:rPr>
          <w:rFonts w:ascii="Arial Unicode MS" w:eastAsia="Arial Unicode MS" w:hAnsi="Arial Unicode MS" w:cs="Arial Unicode MS" w:hint="eastAsia"/>
          <w:color w:val="002060"/>
          <w:kern w:val="0"/>
          <w:sz w:val="22"/>
        </w:rPr>
        <w:t>ordinary</w:t>
      </w:r>
      <w:r w:rsidR="002008BD" w:rsidRPr="00A30A65">
        <w:rPr>
          <w:rFonts w:ascii="Arial Unicode MS" w:eastAsia="Arial Unicode MS" w:hAnsi="Arial Unicode MS" w:cs="Arial Unicode MS" w:hint="eastAsia"/>
          <w:color w:val="002060"/>
          <w:kern w:val="0"/>
          <w:sz w:val="22"/>
        </w:rPr>
        <w:t xml:space="preserve"> product</w:t>
      </w:r>
    </w:p>
    <w:p w:rsidR="002008BD" w:rsidRPr="00A30A65" w:rsidRDefault="00D54B5F" w:rsidP="00A30A65">
      <w:pPr>
        <w:pStyle w:val="a4"/>
        <w:numPr>
          <w:ilvl w:val="0"/>
          <w:numId w:val="4"/>
        </w:numPr>
        <w:spacing w:line="400" w:lineRule="exact"/>
        <w:ind w:firstLineChars="0"/>
        <w:rPr>
          <w:rFonts w:ascii="Arial Unicode MS" w:eastAsia="Arial Unicode MS" w:hAnsi="Arial Unicode MS" w:cs="Arial Unicode MS"/>
          <w:color w:val="00B050"/>
          <w:kern w:val="0"/>
          <w:sz w:val="24"/>
        </w:rPr>
      </w:pPr>
      <w:r w:rsidRPr="00D54B5F">
        <w:rPr>
          <w:rFonts w:ascii="Arial Unicode MS" w:eastAsia="Arial Unicode MS" w:hAnsi="Arial Unicode MS" w:cs="Arial Unicode MS" w:hint="eastAsia"/>
          <w:b/>
          <w:color w:val="00B050"/>
          <w:kern w:val="0"/>
          <w:sz w:val="24"/>
        </w:rPr>
        <w:t>认证模式有多少种</w:t>
      </w:r>
      <w:r w:rsidR="00A07263" w:rsidRPr="00D54B5F">
        <w:rPr>
          <w:rFonts w:ascii="Arial Unicode MS" w:eastAsia="Arial Unicode MS" w:hAnsi="Arial Unicode MS" w:cs="Arial Unicode MS"/>
          <w:color w:val="002060"/>
          <w:kern w:val="0"/>
          <w:sz w:val="24"/>
        </w:rPr>
        <w:t>H</w:t>
      </w:r>
      <w:r w:rsidR="00A07263" w:rsidRPr="00D54B5F">
        <w:rPr>
          <w:rFonts w:ascii="Arial Unicode MS" w:eastAsia="Arial Unicode MS" w:hAnsi="Arial Unicode MS" w:cs="Arial Unicode MS" w:hint="eastAsia"/>
          <w:color w:val="002060"/>
          <w:kern w:val="0"/>
          <w:sz w:val="24"/>
        </w:rPr>
        <w:t>ow Many Models They Use</w:t>
      </w:r>
    </w:p>
    <w:p w:rsidR="00C32143" w:rsidRPr="00A30A65" w:rsidRDefault="00D54B5F" w:rsidP="00A30A65">
      <w:pPr>
        <w:pStyle w:val="a4"/>
        <w:spacing w:line="400" w:lineRule="exact"/>
        <w:ind w:left="420" w:firstLineChars="0" w:firstLine="0"/>
        <w:rPr>
          <w:rFonts w:ascii="Arial Unicode MS" w:eastAsia="Arial Unicode MS" w:hAnsi="Arial Unicode MS" w:cs="Arial Unicode MS"/>
          <w:color w:val="002060"/>
          <w:kern w:val="0"/>
          <w:sz w:val="22"/>
        </w:rPr>
      </w:pPr>
      <w:r>
        <w:rPr>
          <w:rFonts w:ascii="Arial Unicode MS" w:eastAsia="Arial Unicode MS" w:hAnsi="Arial Unicode MS" w:cs="Arial Unicode MS" w:hint="eastAsia"/>
          <w:color w:val="002060"/>
          <w:kern w:val="0"/>
          <w:sz w:val="22"/>
        </w:rPr>
        <w:t>CNAS认可了12种认证模式</w:t>
      </w:r>
      <w:r w:rsidR="00C32143" w:rsidRPr="00A30A65">
        <w:rPr>
          <w:rFonts w:ascii="Arial Unicode MS" w:eastAsia="Arial Unicode MS" w:hAnsi="Arial Unicode MS" w:cs="Arial Unicode MS" w:hint="eastAsia"/>
          <w:color w:val="002060"/>
          <w:kern w:val="0"/>
          <w:sz w:val="22"/>
        </w:rPr>
        <w:t>12 Models accredited by CNAS</w:t>
      </w:r>
    </w:p>
    <w:p w:rsidR="002008BD" w:rsidRPr="00A30A65" w:rsidRDefault="00D54B5F" w:rsidP="00A30A65">
      <w:pPr>
        <w:pStyle w:val="a4"/>
        <w:numPr>
          <w:ilvl w:val="0"/>
          <w:numId w:val="4"/>
        </w:numPr>
        <w:spacing w:line="400" w:lineRule="exact"/>
        <w:ind w:firstLineChars="0"/>
        <w:rPr>
          <w:rFonts w:ascii="Arial Unicode MS" w:eastAsia="Arial Unicode MS" w:hAnsi="Arial Unicode MS" w:cs="Arial Unicode MS"/>
          <w:color w:val="00B050"/>
          <w:kern w:val="0"/>
          <w:sz w:val="24"/>
        </w:rPr>
      </w:pPr>
      <w:r w:rsidRPr="00D54B5F">
        <w:rPr>
          <w:rFonts w:ascii="Arial Unicode MS" w:eastAsia="Arial Unicode MS" w:hAnsi="Arial Unicode MS" w:cs="Arial Unicode MS" w:hint="eastAsia"/>
          <w:b/>
          <w:color w:val="00B050"/>
          <w:kern w:val="0"/>
          <w:sz w:val="24"/>
        </w:rPr>
        <w:t>中国哪种认证模式最流行</w:t>
      </w:r>
      <w:r w:rsidR="00980447" w:rsidRPr="00D54B5F">
        <w:rPr>
          <w:rFonts w:ascii="Arial Unicode MS" w:eastAsia="Arial Unicode MS" w:hAnsi="Arial Unicode MS" w:cs="Arial Unicode MS" w:hint="eastAsia"/>
          <w:color w:val="002060"/>
          <w:kern w:val="0"/>
          <w:sz w:val="24"/>
        </w:rPr>
        <w:t xml:space="preserve">The most popular </w:t>
      </w:r>
      <w:r w:rsidR="002D5474" w:rsidRPr="00D54B5F">
        <w:rPr>
          <w:rFonts w:ascii="Arial Unicode MS" w:eastAsia="Arial Unicode MS" w:hAnsi="Arial Unicode MS" w:cs="Arial Unicode MS" w:hint="eastAsia"/>
          <w:color w:val="002060"/>
          <w:kern w:val="0"/>
          <w:sz w:val="24"/>
        </w:rPr>
        <w:t xml:space="preserve">PC </w:t>
      </w:r>
      <w:r w:rsidR="00980447" w:rsidRPr="00D54B5F">
        <w:rPr>
          <w:rFonts w:ascii="Arial Unicode MS" w:eastAsia="Arial Unicode MS" w:hAnsi="Arial Unicode MS" w:cs="Arial Unicode MS" w:hint="eastAsia"/>
          <w:color w:val="002060"/>
          <w:kern w:val="0"/>
          <w:sz w:val="24"/>
        </w:rPr>
        <w:t>Model in China</w:t>
      </w:r>
    </w:p>
    <w:p w:rsidR="00980447" w:rsidRPr="00A30A65" w:rsidRDefault="00D54B5F" w:rsidP="00A30A65">
      <w:pPr>
        <w:pStyle w:val="a4"/>
        <w:spacing w:line="400" w:lineRule="exact"/>
        <w:ind w:left="420" w:firstLineChars="0" w:firstLine="0"/>
        <w:rPr>
          <w:rFonts w:ascii="Arial Unicode MS" w:eastAsia="Arial Unicode MS" w:hAnsi="Arial Unicode MS" w:cs="Arial Unicode MS"/>
          <w:color w:val="002060"/>
          <w:kern w:val="0"/>
          <w:sz w:val="22"/>
        </w:rPr>
      </w:pPr>
      <w:r>
        <w:rPr>
          <w:rFonts w:ascii="Arial Unicode MS" w:eastAsia="Arial Unicode MS" w:hAnsi="Arial Unicode MS" w:cs="Arial Unicode MS" w:hint="eastAsia"/>
          <w:color w:val="002060"/>
          <w:kern w:val="0"/>
          <w:sz w:val="22"/>
        </w:rPr>
        <w:t xml:space="preserve">型式试验+初次工厂检查+监督 </w:t>
      </w:r>
      <w:r w:rsidR="00980447" w:rsidRPr="00A30A65">
        <w:rPr>
          <w:rFonts w:ascii="Arial Unicode MS" w:eastAsia="Arial Unicode MS" w:hAnsi="Arial Unicode MS" w:cs="Arial Unicode MS" w:hint="eastAsia"/>
          <w:color w:val="002060"/>
          <w:kern w:val="0"/>
          <w:sz w:val="22"/>
        </w:rPr>
        <w:t>Type Testing + Initial Factory Inspection + Surveillance</w:t>
      </w:r>
    </w:p>
    <w:p w:rsidR="00D54B5F" w:rsidRDefault="00A30A65" w:rsidP="00A30A65">
      <w:pPr>
        <w:spacing w:line="400" w:lineRule="exact"/>
        <w:rPr>
          <w:rFonts w:ascii="Arial Unicode MS" w:eastAsia="Arial Unicode MS" w:hAnsi="Arial Unicode MS" w:cs="Arial Unicode MS" w:hint="eastAsia"/>
          <w:b/>
          <w:color w:val="00B050"/>
          <w:kern w:val="0"/>
          <w:sz w:val="24"/>
        </w:rPr>
      </w:pPr>
      <w:r w:rsidRPr="00D54B5F">
        <w:rPr>
          <w:rFonts w:ascii="Arial Unicode MS" w:eastAsia="Arial Unicode MS" w:hAnsi="Arial Unicode MS" w:cs="Arial Unicode MS" w:hint="eastAsia"/>
          <w:b/>
          <w:color w:val="00B050"/>
          <w:kern w:val="0"/>
          <w:sz w:val="24"/>
        </w:rPr>
        <w:t xml:space="preserve">    </w:t>
      </w:r>
    </w:p>
    <w:p w:rsidR="00A30A65" w:rsidRPr="00D54B5F" w:rsidRDefault="00D54B5F" w:rsidP="00D54B5F">
      <w:pPr>
        <w:spacing w:line="400" w:lineRule="exact"/>
        <w:ind w:firstLineChars="200" w:firstLine="480"/>
        <w:rPr>
          <w:rFonts w:ascii="Arial Unicode MS" w:eastAsia="Arial Unicode MS" w:hAnsi="Arial Unicode MS" w:cs="Arial Unicode MS"/>
          <w:b/>
          <w:color w:val="00B050"/>
          <w:kern w:val="0"/>
          <w:sz w:val="24"/>
        </w:rPr>
      </w:pPr>
      <w:r>
        <w:rPr>
          <w:rFonts w:ascii="Arial Unicode MS" w:eastAsia="Arial Unicode MS" w:hAnsi="Arial Unicode MS" w:cs="Arial Unicode MS" w:hint="eastAsia"/>
          <w:b/>
          <w:color w:val="00B050"/>
          <w:kern w:val="0"/>
          <w:sz w:val="24"/>
        </w:rPr>
        <w:t>具体情况，</w:t>
      </w:r>
      <w:r w:rsidRPr="00D54B5F">
        <w:rPr>
          <w:rFonts w:ascii="Arial Unicode MS" w:eastAsia="Arial Unicode MS" w:hAnsi="Arial Unicode MS" w:cs="Arial Unicode MS" w:hint="eastAsia"/>
          <w:b/>
          <w:color w:val="00B050"/>
          <w:kern w:val="0"/>
          <w:sz w:val="24"/>
        </w:rPr>
        <w:t>详见下表：</w:t>
      </w:r>
    </w:p>
    <w:p w:rsidR="00C02C75" w:rsidRPr="00DD7F38" w:rsidRDefault="00A30A65" w:rsidP="00DD7F38">
      <w:pPr>
        <w:spacing w:after="240" w:line="400" w:lineRule="exact"/>
        <w:ind w:firstLineChars="250" w:firstLine="550"/>
        <w:rPr>
          <w:rFonts w:ascii="Arial Unicode MS" w:eastAsia="Arial Unicode MS" w:hAnsi="Arial Unicode MS" w:cs="Arial Unicode MS"/>
          <w:color w:val="002060"/>
          <w:kern w:val="0"/>
          <w:sz w:val="22"/>
        </w:rPr>
      </w:pPr>
      <w:r w:rsidRPr="00DD7F38">
        <w:rPr>
          <w:rFonts w:ascii="Arial Unicode MS" w:eastAsia="Arial Unicode MS" w:hAnsi="Arial Unicode MS" w:cs="Arial Unicode MS"/>
          <w:color w:val="002060"/>
          <w:kern w:val="0"/>
          <w:sz w:val="22"/>
        </w:rPr>
        <w:t>D</w:t>
      </w:r>
      <w:r w:rsidRPr="00DD7F38">
        <w:rPr>
          <w:rFonts w:ascii="Arial Unicode MS" w:eastAsia="Arial Unicode MS" w:hAnsi="Arial Unicode MS" w:cs="Arial Unicode MS" w:hint="eastAsia"/>
          <w:color w:val="002060"/>
          <w:kern w:val="0"/>
          <w:sz w:val="22"/>
        </w:rPr>
        <w:t>etails in the table:</w:t>
      </w:r>
    </w:p>
    <w:tbl>
      <w:tblPr>
        <w:tblW w:w="7004" w:type="dxa"/>
        <w:jc w:val="center"/>
        <w:tblInd w:w="93" w:type="dxa"/>
        <w:tblLook w:val="04A0" w:firstRow="1" w:lastRow="0" w:firstColumn="1" w:lastColumn="0" w:noHBand="0" w:noVBand="1"/>
      </w:tblPr>
      <w:tblGrid>
        <w:gridCol w:w="761"/>
        <w:gridCol w:w="3771"/>
        <w:gridCol w:w="2472"/>
      </w:tblGrid>
      <w:tr w:rsidR="00C94455" w:rsidRPr="00C94455" w:rsidTr="00DD7F38">
        <w:trPr>
          <w:trHeight w:val="392"/>
          <w:jc w:val="center"/>
        </w:trPr>
        <w:tc>
          <w:tcPr>
            <w:tcW w:w="761" w:type="dxa"/>
            <w:tcBorders>
              <w:top w:val="single" w:sz="4" w:space="0" w:color="auto"/>
              <w:left w:val="single" w:sz="4" w:space="0" w:color="auto"/>
              <w:bottom w:val="single" w:sz="4" w:space="0" w:color="auto"/>
              <w:right w:val="single" w:sz="4" w:space="0" w:color="auto"/>
            </w:tcBorders>
            <w:vAlign w:val="center"/>
          </w:tcPr>
          <w:p w:rsidR="00C94455" w:rsidRPr="00F562FF" w:rsidRDefault="0005155F" w:rsidP="00DD7F38">
            <w:pPr>
              <w:widowControl/>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color w:val="0070C0"/>
                <w:kern w:val="0"/>
                <w:sz w:val="22"/>
              </w:rPr>
              <w:t>I</w:t>
            </w:r>
            <w:r w:rsidRPr="00F562FF">
              <w:rPr>
                <w:rFonts w:ascii="Arial Unicode MS" w:eastAsia="Arial Unicode MS" w:hAnsi="Arial Unicode MS" w:cs="Arial Unicode MS" w:hint="eastAsia"/>
                <w:color w:val="0070C0"/>
                <w:kern w:val="0"/>
                <w:sz w:val="22"/>
              </w:rPr>
              <w:t>tems</w:t>
            </w: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4455" w:rsidRPr="00F562FF" w:rsidRDefault="00DD7F38" w:rsidP="00DD7F38">
            <w:pPr>
              <w:widowControl/>
              <w:jc w:val="center"/>
              <w:rPr>
                <w:rFonts w:ascii="Arial Unicode MS" w:eastAsia="Arial Unicode MS" w:hAnsi="Arial Unicode MS" w:cs="Arial Unicode MS"/>
                <w:color w:val="0070C0"/>
                <w:kern w:val="0"/>
                <w:sz w:val="28"/>
              </w:rPr>
            </w:pPr>
            <w:r w:rsidRPr="006E1DB6">
              <w:rPr>
                <w:rFonts w:ascii="Arial Unicode MS" w:eastAsia="Arial Unicode MS" w:hAnsi="Arial Unicode MS" w:cs="Arial Unicode MS" w:hint="eastAsia"/>
                <w:color w:val="00B050"/>
                <w:kern w:val="0"/>
                <w:sz w:val="28"/>
              </w:rPr>
              <w:t>认证模式</w:t>
            </w:r>
            <w:r w:rsidR="00C94455" w:rsidRPr="00F562FF">
              <w:rPr>
                <w:rFonts w:ascii="Arial Unicode MS" w:eastAsia="Arial Unicode MS" w:hAnsi="Arial Unicode MS" w:cs="Arial Unicode MS" w:hint="eastAsia"/>
                <w:color w:val="0070C0"/>
                <w:kern w:val="0"/>
                <w:sz w:val="28"/>
              </w:rPr>
              <w:t>Model</w:t>
            </w:r>
          </w:p>
        </w:tc>
        <w:tc>
          <w:tcPr>
            <w:tcW w:w="2472" w:type="dxa"/>
            <w:tcBorders>
              <w:top w:val="single" w:sz="4" w:space="0" w:color="auto"/>
              <w:left w:val="nil"/>
              <w:bottom w:val="single" w:sz="4" w:space="0" w:color="auto"/>
              <w:right w:val="single" w:sz="4" w:space="0" w:color="auto"/>
            </w:tcBorders>
            <w:shd w:val="clear" w:color="auto" w:fill="auto"/>
            <w:vAlign w:val="center"/>
            <w:hideMark/>
          </w:tcPr>
          <w:p w:rsidR="00C94455" w:rsidRPr="00F562FF" w:rsidRDefault="00DD7F38" w:rsidP="00DD7F38">
            <w:pPr>
              <w:widowControl/>
              <w:spacing w:line="300" w:lineRule="exact"/>
              <w:jc w:val="center"/>
              <w:rPr>
                <w:rFonts w:ascii="Arial Unicode MS" w:eastAsia="Arial Unicode MS" w:hAnsi="Arial Unicode MS" w:cs="Arial Unicode MS"/>
                <w:color w:val="0070C0"/>
                <w:kern w:val="0"/>
                <w:sz w:val="28"/>
              </w:rPr>
            </w:pPr>
            <w:r w:rsidRPr="00950AE7">
              <w:rPr>
                <w:rFonts w:ascii="Arial Unicode MS" w:eastAsia="Arial Unicode MS" w:hAnsi="Arial Unicode MS" w:cs="Arial Unicode MS" w:hint="eastAsia"/>
                <w:color w:val="00B050"/>
                <w:kern w:val="0"/>
                <w:sz w:val="28"/>
              </w:rPr>
              <w:t>机构数量</w:t>
            </w:r>
            <w:r w:rsidR="00C94455" w:rsidRPr="00F562FF">
              <w:rPr>
                <w:rFonts w:ascii="Arial Unicode MS" w:eastAsia="Arial Unicode MS" w:hAnsi="Arial Unicode MS" w:cs="Arial Unicode MS" w:hint="eastAsia"/>
                <w:color w:val="0070C0"/>
                <w:kern w:val="0"/>
                <w:sz w:val="28"/>
              </w:rPr>
              <w:t>CB Quantity</w:t>
            </w:r>
          </w:p>
        </w:tc>
      </w:tr>
      <w:tr w:rsidR="00C94455" w:rsidRPr="00C94455" w:rsidTr="00DD7F38">
        <w:trPr>
          <w:trHeight w:val="53"/>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DD7F38" w:rsidRPr="00950AE7" w:rsidRDefault="00DD7F38"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型式试验+初始工厂检查+监督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Type testing + initial factory inspection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26</w:t>
            </w:r>
          </w:p>
        </w:tc>
      </w:tr>
      <w:tr w:rsidR="00C94455" w:rsidRPr="00C94455" w:rsidTr="00DD7F38">
        <w:trPr>
          <w:trHeight w:val="223"/>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2</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DE68D7" w:rsidRPr="00950AE7" w:rsidRDefault="00DE68D7"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初始工厂检查+</w:t>
            </w:r>
            <w:r w:rsidRPr="00950AE7">
              <w:rPr>
                <w:rFonts w:ascii="Arial Unicode MS" w:eastAsia="Arial Unicode MS" w:hAnsi="Arial Unicode MS" w:cs="Arial Unicode MS" w:hint="eastAsia"/>
                <w:b/>
                <w:color w:val="00B050"/>
                <w:kern w:val="0"/>
                <w:sz w:val="22"/>
              </w:rPr>
              <w:t>抽样</w:t>
            </w:r>
            <w:r w:rsidRPr="00950AE7">
              <w:rPr>
                <w:rFonts w:ascii="Arial Unicode MS" w:eastAsia="Arial Unicode MS" w:hAnsi="Arial Unicode MS" w:cs="Arial Unicode MS" w:hint="eastAsia"/>
                <w:b/>
                <w:color w:val="00B050"/>
                <w:kern w:val="0"/>
                <w:sz w:val="22"/>
              </w:rPr>
              <w:t>试验+监督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Initial factory inspection + sample testing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17</w:t>
            </w:r>
          </w:p>
        </w:tc>
      </w:tr>
      <w:tr w:rsidR="00C94455" w:rsidRPr="00C94455" w:rsidTr="00DD7F38">
        <w:trPr>
          <w:trHeight w:val="53"/>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3</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DE68D7" w:rsidRDefault="00DE68D7" w:rsidP="00C4430E">
            <w:pPr>
              <w:widowControl/>
              <w:spacing w:line="240" w:lineRule="exact"/>
              <w:jc w:val="left"/>
              <w:rPr>
                <w:rFonts w:ascii="Arial Unicode MS" w:eastAsia="Arial Unicode MS" w:hAnsi="Arial Unicode MS" w:cs="Arial Unicode MS" w:hint="eastAsia"/>
                <w:color w:val="0070C0"/>
                <w:kern w:val="0"/>
                <w:sz w:val="22"/>
              </w:rPr>
            </w:pPr>
            <w:r w:rsidRPr="00950AE7">
              <w:rPr>
                <w:rFonts w:ascii="Arial Unicode MS" w:eastAsia="Arial Unicode MS" w:hAnsi="Arial Unicode MS" w:cs="Arial Unicode MS" w:hint="eastAsia"/>
                <w:b/>
                <w:color w:val="00B050"/>
                <w:kern w:val="0"/>
                <w:sz w:val="22"/>
              </w:rPr>
              <w:t>型式试验+监督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Type testing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4</w:t>
            </w:r>
          </w:p>
        </w:tc>
      </w:tr>
      <w:tr w:rsidR="00C94455" w:rsidRPr="00C94455" w:rsidTr="00DD7F38">
        <w:trPr>
          <w:trHeight w:val="56"/>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4</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DE68D7" w:rsidRPr="00950AE7" w:rsidRDefault="00DE68D7"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抽样试验+监督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Sample testing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2</w:t>
            </w:r>
          </w:p>
        </w:tc>
      </w:tr>
      <w:tr w:rsidR="00C94455" w:rsidRPr="00C94455" w:rsidTr="00DD7F38">
        <w:trPr>
          <w:trHeight w:val="53"/>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5</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DE68D7"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优化试验+监督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optimized testing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2</w:t>
            </w:r>
          </w:p>
        </w:tc>
      </w:tr>
      <w:tr w:rsidR="00C94455" w:rsidRPr="00C94455" w:rsidTr="00DD7F38">
        <w:trPr>
          <w:trHeight w:val="570"/>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6</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Default="006E1DB6" w:rsidP="00C4430E">
            <w:pPr>
              <w:widowControl/>
              <w:spacing w:line="240" w:lineRule="exact"/>
              <w:jc w:val="left"/>
              <w:rPr>
                <w:rFonts w:ascii="Arial Unicode MS" w:eastAsia="Arial Unicode MS" w:hAnsi="Arial Unicode MS" w:cs="Arial Unicode MS" w:hint="eastAsia"/>
                <w:color w:val="0070C0"/>
                <w:kern w:val="0"/>
                <w:sz w:val="22"/>
              </w:rPr>
            </w:pPr>
            <w:r w:rsidRPr="00950AE7">
              <w:rPr>
                <w:rFonts w:ascii="Arial Unicode MS" w:eastAsia="Arial Unicode MS" w:hAnsi="Arial Unicode MS" w:cs="Arial Unicode MS" w:hint="eastAsia"/>
                <w:b/>
                <w:color w:val="00B050"/>
                <w:kern w:val="0"/>
                <w:sz w:val="22"/>
              </w:rPr>
              <w:t>设计评估+型式试验+初始工厂检查+监督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6E1DB6">
              <w:rPr>
                <w:rFonts w:ascii="Arial Unicode MS" w:eastAsia="Arial Unicode MS" w:hAnsi="Arial Unicode MS" w:cs="Arial Unicode MS" w:hint="eastAsia"/>
                <w:color w:val="0070C0"/>
                <w:kern w:val="0"/>
              </w:rPr>
              <w:t>Design Evaluation + Type testing + initial factory inspection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2</w:t>
            </w:r>
          </w:p>
        </w:tc>
      </w:tr>
      <w:tr w:rsidR="00C94455" w:rsidRPr="00C94455" w:rsidTr="00DD7F38">
        <w:trPr>
          <w:trHeight w:val="152"/>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7</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设计评估+初始工厂检查+监督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Design Evaluation + initial factory inspection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145"/>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lastRenderedPageBreak/>
              <w:t>8</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设计评估</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Design Evaluation</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125"/>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9</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型式试验+符合性声明+监督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Type testing + declaration of conformity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570"/>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10</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工厂质量管理体系审核+型式试验+监督</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Factory Quality Management Systems Audit + Certificate issued testing + surveillance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570"/>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11</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批次试验（适用于批发销售）</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Batch test or examine (Be applicable to wholesale trade)</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53"/>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05155F" w:rsidP="0005155F">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12</w:t>
            </w: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6E1DB6" w:rsidRPr="00950AE7" w:rsidRDefault="006E1DB6" w:rsidP="00C4430E">
            <w:pPr>
              <w:widowControl/>
              <w:spacing w:line="240" w:lineRule="exact"/>
              <w:jc w:val="left"/>
              <w:rPr>
                <w:rFonts w:ascii="Arial Unicode MS" w:eastAsia="Arial Unicode MS" w:hAnsi="Arial Unicode MS" w:cs="Arial Unicode MS" w:hint="eastAsia"/>
                <w:b/>
                <w:color w:val="00B050"/>
                <w:kern w:val="0"/>
                <w:sz w:val="22"/>
              </w:rPr>
            </w:pPr>
            <w:r w:rsidRPr="00950AE7">
              <w:rPr>
                <w:rFonts w:ascii="Arial Unicode MS" w:eastAsia="Arial Unicode MS" w:hAnsi="Arial Unicode MS" w:cs="Arial Unicode MS" w:hint="eastAsia"/>
                <w:b/>
                <w:color w:val="00B050"/>
                <w:kern w:val="0"/>
                <w:sz w:val="22"/>
              </w:rPr>
              <w:t>初次试验+设计评估</w:t>
            </w:r>
          </w:p>
          <w:p w:rsidR="00C94455" w:rsidRPr="00F562FF" w:rsidRDefault="00C94455" w:rsidP="00C4430E">
            <w:pPr>
              <w:widowControl/>
              <w:spacing w:line="240" w:lineRule="exact"/>
              <w:jc w:val="lef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First Testing + Design Evaluation</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1</w:t>
            </w:r>
          </w:p>
        </w:tc>
      </w:tr>
      <w:tr w:rsidR="00C94455" w:rsidRPr="00C94455" w:rsidTr="00DD7F38">
        <w:trPr>
          <w:trHeight w:val="459"/>
          <w:jc w:val="center"/>
        </w:trPr>
        <w:tc>
          <w:tcPr>
            <w:tcW w:w="761" w:type="dxa"/>
            <w:tcBorders>
              <w:top w:val="nil"/>
              <w:left w:val="single" w:sz="4" w:space="0" w:color="auto"/>
              <w:bottom w:val="single" w:sz="4" w:space="0" w:color="auto"/>
              <w:right w:val="single" w:sz="4" w:space="0" w:color="auto"/>
            </w:tcBorders>
            <w:vAlign w:val="center"/>
          </w:tcPr>
          <w:p w:rsidR="00C94455" w:rsidRPr="00F562FF" w:rsidRDefault="00C94455" w:rsidP="0005155F">
            <w:pPr>
              <w:widowControl/>
              <w:spacing w:line="240" w:lineRule="exact"/>
              <w:jc w:val="center"/>
              <w:rPr>
                <w:rFonts w:ascii="Arial Unicode MS" w:eastAsia="Arial Unicode MS" w:hAnsi="Arial Unicode MS" w:cs="Arial Unicode MS"/>
                <w:color w:val="0070C0"/>
                <w:kern w:val="0"/>
                <w:sz w:val="22"/>
              </w:rPr>
            </w:pPr>
          </w:p>
        </w:tc>
        <w:tc>
          <w:tcPr>
            <w:tcW w:w="3771" w:type="dxa"/>
            <w:tcBorders>
              <w:top w:val="nil"/>
              <w:left w:val="single" w:sz="4" w:space="0" w:color="auto"/>
              <w:bottom w:val="single" w:sz="4" w:space="0" w:color="auto"/>
              <w:right w:val="single" w:sz="4" w:space="0" w:color="auto"/>
            </w:tcBorders>
            <w:shd w:val="clear" w:color="auto" w:fill="auto"/>
            <w:vAlign w:val="center"/>
            <w:hideMark/>
          </w:tcPr>
          <w:p w:rsidR="00C94455" w:rsidRPr="00F562FF" w:rsidRDefault="00C94455" w:rsidP="00B66ACD">
            <w:pPr>
              <w:widowControl/>
              <w:spacing w:line="240" w:lineRule="exact"/>
              <w:jc w:val="right"/>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Amount to</w:t>
            </w:r>
          </w:p>
        </w:tc>
        <w:tc>
          <w:tcPr>
            <w:tcW w:w="2472" w:type="dxa"/>
            <w:tcBorders>
              <w:top w:val="nil"/>
              <w:left w:val="nil"/>
              <w:bottom w:val="single" w:sz="4" w:space="0" w:color="auto"/>
              <w:right w:val="single" w:sz="4" w:space="0" w:color="auto"/>
            </w:tcBorders>
            <w:shd w:val="clear" w:color="auto" w:fill="auto"/>
            <w:vAlign w:val="center"/>
            <w:hideMark/>
          </w:tcPr>
          <w:p w:rsidR="00C94455" w:rsidRPr="00F562FF" w:rsidRDefault="00C94455" w:rsidP="00C94455">
            <w:pPr>
              <w:widowControl/>
              <w:spacing w:line="240" w:lineRule="exact"/>
              <w:jc w:val="center"/>
              <w:rPr>
                <w:rFonts w:ascii="Arial Unicode MS" w:eastAsia="Arial Unicode MS" w:hAnsi="Arial Unicode MS" w:cs="Arial Unicode MS"/>
                <w:color w:val="0070C0"/>
                <w:kern w:val="0"/>
                <w:sz w:val="22"/>
              </w:rPr>
            </w:pPr>
            <w:r w:rsidRPr="00F562FF">
              <w:rPr>
                <w:rFonts w:ascii="Arial Unicode MS" w:eastAsia="Arial Unicode MS" w:hAnsi="Arial Unicode MS" w:cs="Arial Unicode MS" w:hint="eastAsia"/>
                <w:color w:val="0070C0"/>
                <w:kern w:val="0"/>
                <w:sz w:val="22"/>
              </w:rPr>
              <w:t>59</w:t>
            </w:r>
          </w:p>
        </w:tc>
      </w:tr>
    </w:tbl>
    <w:p w:rsidR="00C4430E" w:rsidRDefault="00C4430E"/>
    <w:p w:rsidR="00EC0A4D" w:rsidRPr="00EC0A4D" w:rsidRDefault="00EC0A4D" w:rsidP="00EC0A4D">
      <w:pPr>
        <w:spacing w:line="400" w:lineRule="exact"/>
        <w:rPr>
          <w:rFonts w:ascii="Arial Unicode MS" w:eastAsia="Arial Unicode MS" w:hAnsi="Arial Unicode MS" w:cs="Arial Unicode MS" w:hint="eastAsia"/>
          <w:color w:val="00B050"/>
          <w:kern w:val="0"/>
          <w:sz w:val="32"/>
        </w:rPr>
      </w:pPr>
      <w:r w:rsidRPr="00EC0A4D">
        <w:rPr>
          <w:rFonts w:ascii="Arial Unicode MS" w:eastAsia="Arial Unicode MS" w:hAnsi="Arial Unicode MS" w:cs="Arial Unicode MS" w:hint="eastAsia"/>
          <w:color w:val="00B050"/>
          <w:kern w:val="0"/>
          <w:sz w:val="32"/>
        </w:rPr>
        <w:t>二、典型认证</w:t>
      </w:r>
      <w:r w:rsidR="00901F72" w:rsidRPr="00EC0A4D">
        <w:rPr>
          <w:rFonts w:ascii="Arial Unicode MS" w:eastAsia="Arial Unicode MS" w:hAnsi="Arial Unicode MS" w:cs="Arial Unicode MS" w:hint="eastAsia"/>
          <w:color w:val="00B050"/>
          <w:kern w:val="0"/>
          <w:sz w:val="32"/>
        </w:rPr>
        <w:t>方案</w:t>
      </w:r>
      <w:r w:rsidRPr="00EC0A4D">
        <w:rPr>
          <w:rFonts w:ascii="Arial Unicode MS" w:eastAsia="Arial Unicode MS" w:hAnsi="Arial Unicode MS" w:cs="Arial Unicode MS" w:hint="eastAsia"/>
          <w:color w:val="00B050"/>
          <w:kern w:val="0"/>
          <w:sz w:val="32"/>
        </w:rPr>
        <w:t>与“表一”的关系分析</w:t>
      </w:r>
    </w:p>
    <w:p w:rsidR="00354A03" w:rsidRDefault="00901F72" w:rsidP="001624AE">
      <w:pPr>
        <w:pStyle w:val="a4"/>
        <w:spacing w:line="400" w:lineRule="exact"/>
        <w:ind w:left="420" w:firstLineChars="0" w:firstLine="0"/>
        <w:rPr>
          <w:rFonts w:ascii="Arial Unicode MS" w:eastAsia="Arial Unicode MS" w:hAnsi="Arial Unicode MS" w:cs="Arial Unicode MS"/>
          <w:color w:val="002060"/>
          <w:kern w:val="0"/>
          <w:sz w:val="22"/>
        </w:rPr>
      </w:pPr>
      <w:r w:rsidRPr="00930B7A">
        <w:rPr>
          <w:rFonts w:ascii="Arial Unicode MS" w:eastAsia="Arial Unicode MS" w:hAnsi="Arial Unicode MS" w:cs="Arial Unicode MS" w:hint="eastAsia"/>
          <w:b/>
          <w:color w:val="00B050"/>
          <w:kern w:val="0"/>
          <w:sz w:val="22"/>
        </w:rPr>
        <w:t>第5种认证方案类型</w:t>
      </w:r>
      <w:r w:rsidR="008103D1">
        <w:rPr>
          <w:rFonts w:ascii="Arial Unicode MS" w:eastAsia="Arial Unicode MS" w:hAnsi="Arial Unicode MS" w:cs="Arial Unicode MS" w:hint="eastAsia"/>
          <w:color w:val="002060"/>
          <w:kern w:val="0"/>
          <w:sz w:val="22"/>
        </w:rPr>
        <w:t>Be t</w:t>
      </w:r>
      <w:r w:rsidR="00CA65E4" w:rsidRPr="001624AE">
        <w:rPr>
          <w:rFonts w:ascii="Arial Unicode MS" w:eastAsia="Arial Unicode MS" w:hAnsi="Arial Unicode MS" w:cs="Arial Unicode MS" w:hint="eastAsia"/>
          <w:color w:val="002060"/>
          <w:kern w:val="0"/>
          <w:sz w:val="22"/>
        </w:rPr>
        <w:t>he 5th</w:t>
      </w:r>
      <w:r w:rsidR="00354A03">
        <w:rPr>
          <w:rFonts w:ascii="Arial Unicode MS" w:eastAsia="Arial Unicode MS" w:hAnsi="Arial Unicode MS" w:cs="Arial Unicode MS" w:hint="eastAsia"/>
          <w:color w:val="002060"/>
          <w:kern w:val="0"/>
          <w:sz w:val="22"/>
        </w:rPr>
        <w:t xml:space="preserve"> T</w:t>
      </w:r>
      <w:r w:rsidR="00CA65E4" w:rsidRPr="001624AE">
        <w:rPr>
          <w:rFonts w:ascii="Arial Unicode MS" w:eastAsia="Arial Unicode MS" w:hAnsi="Arial Unicode MS" w:cs="Arial Unicode MS" w:hint="eastAsia"/>
          <w:color w:val="002060"/>
          <w:kern w:val="0"/>
          <w:sz w:val="22"/>
        </w:rPr>
        <w:t>ype of Product Certification Scheme</w:t>
      </w:r>
      <w:r w:rsidR="00444860">
        <w:rPr>
          <w:rFonts w:ascii="Arial Unicode MS" w:eastAsia="Arial Unicode MS" w:hAnsi="Arial Unicode MS" w:cs="Arial Unicode MS" w:hint="eastAsia"/>
          <w:color w:val="002060"/>
          <w:kern w:val="0"/>
          <w:sz w:val="22"/>
        </w:rPr>
        <w:t xml:space="preserve"> (model)</w:t>
      </w:r>
      <w:r w:rsidR="00354A03">
        <w:rPr>
          <w:rFonts w:ascii="Arial Unicode MS" w:eastAsia="Arial Unicode MS" w:hAnsi="Arial Unicode MS" w:cs="Arial Unicode MS" w:hint="eastAsia"/>
          <w:color w:val="002060"/>
          <w:kern w:val="0"/>
          <w:sz w:val="22"/>
        </w:rPr>
        <w:t>.</w:t>
      </w:r>
    </w:p>
    <w:p w:rsidR="008428D0" w:rsidRDefault="00901F72" w:rsidP="001624AE">
      <w:pPr>
        <w:pStyle w:val="a4"/>
        <w:spacing w:line="400" w:lineRule="exact"/>
        <w:ind w:left="420" w:firstLineChars="0" w:firstLine="0"/>
        <w:rPr>
          <w:rFonts w:ascii="Arial Unicode MS" w:eastAsia="Arial Unicode MS" w:hAnsi="Arial Unicode MS" w:cs="Arial Unicode MS"/>
          <w:color w:val="002060"/>
          <w:kern w:val="0"/>
          <w:sz w:val="22"/>
        </w:rPr>
      </w:pPr>
      <w:r w:rsidRPr="00930B7A">
        <w:rPr>
          <w:rFonts w:ascii="Arial Unicode MS" w:eastAsia="Arial Unicode MS" w:hAnsi="Arial Unicode MS" w:cs="Arial Unicode MS" w:hint="eastAsia"/>
          <w:b/>
          <w:color w:val="00B050"/>
          <w:kern w:val="0"/>
          <w:sz w:val="22"/>
        </w:rPr>
        <w:t>包括了所有的功能</w:t>
      </w:r>
      <w:r w:rsidR="00354A03">
        <w:rPr>
          <w:rFonts w:ascii="Arial Unicode MS" w:eastAsia="Arial Unicode MS" w:hAnsi="Arial Unicode MS" w:cs="Arial Unicode MS" w:hint="eastAsia"/>
          <w:color w:val="002060"/>
          <w:kern w:val="0"/>
          <w:sz w:val="22"/>
        </w:rPr>
        <w:t>I</w:t>
      </w:r>
      <w:r w:rsidR="00CA65E4" w:rsidRPr="001624AE">
        <w:rPr>
          <w:rFonts w:ascii="Arial Unicode MS" w:eastAsia="Arial Unicode MS" w:hAnsi="Arial Unicode MS" w:cs="Arial Unicode MS" w:hint="eastAsia"/>
          <w:color w:val="002060"/>
          <w:kern w:val="0"/>
          <w:sz w:val="22"/>
        </w:rPr>
        <w:t>ncludes</w:t>
      </w:r>
      <w:r w:rsidR="001624AE">
        <w:rPr>
          <w:rFonts w:ascii="Arial Unicode MS" w:eastAsia="Arial Unicode MS" w:hAnsi="Arial Unicode MS" w:cs="Arial Unicode MS" w:hint="eastAsia"/>
          <w:color w:val="002060"/>
          <w:kern w:val="0"/>
          <w:sz w:val="22"/>
        </w:rPr>
        <w:t xml:space="preserve"> all the functions</w:t>
      </w:r>
    </w:p>
    <w:p w:rsidR="00136D95" w:rsidRDefault="00930B7A" w:rsidP="005A0F17">
      <w:pPr>
        <w:pStyle w:val="a4"/>
        <w:spacing w:line="400" w:lineRule="exact"/>
        <w:ind w:left="420" w:firstLineChars="0" w:firstLine="0"/>
        <w:rPr>
          <w:rFonts w:ascii="Cambria" w:hAnsi="Cambria" w:cs="Cambria"/>
          <w:kern w:val="0"/>
          <w:sz w:val="18"/>
          <w:szCs w:val="18"/>
        </w:rPr>
      </w:pPr>
      <w:r w:rsidRPr="00930B7A">
        <w:rPr>
          <w:rFonts w:ascii="Arial Unicode MS" w:eastAsia="Arial Unicode MS" w:hAnsi="Arial Unicode MS" w:cs="Arial Unicode MS" w:hint="eastAsia"/>
          <w:b/>
          <w:color w:val="00B050"/>
          <w:kern w:val="0"/>
          <w:sz w:val="22"/>
        </w:rPr>
        <w:t>包括了许多特定的认证活动</w:t>
      </w:r>
      <w:r w:rsidR="00935939">
        <w:rPr>
          <w:rFonts w:ascii="Arial Unicode MS" w:eastAsia="Arial Unicode MS" w:hAnsi="Arial Unicode MS" w:cs="Arial Unicode MS"/>
          <w:color w:val="002060"/>
          <w:kern w:val="0"/>
          <w:sz w:val="22"/>
        </w:rPr>
        <w:t>S</w:t>
      </w:r>
      <w:r w:rsidR="00935939">
        <w:rPr>
          <w:rFonts w:ascii="Arial Unicode MS" w:eastAsia="Arial Unicode MS" w:hAnsi="Arial Unicode MS" w:cs="Arial Unicode MS" w:hint="eastAsia"/>
          <w:color w:val="002060"/>
          <w:kern w:val="0"/>
          <w:sz w:val="22"/>
        </w:rPr>
        <w:t>ome s</w:t>
      </w:r>
      <w:r w:rsidR="005A0F17">
        <w:rPr>
          <w:rFonts w:ascii="Arial Unicode MS" w:eastAsia="Arial Unicode MS" w:hAnsi="Arial Unicode MS" w:cs="Arial Unicode MS" w:hint="eastAsia"/>
          <w:color w:val="002060"/>
          <w:kern w:val="0"/>
          <w:sz w:val="22"/>
        </w:rPr>
        <w:t xml:space="preserve">pecial activities in </w:t>
      </w:r>
      <w:r w:rsidR="00935939">
        <w:rPr>
          <w:rFonts w:ascii="Arial Unicode MS" w:eastAsia="Arial Unicode MS" w:hAnsi="Arial Unicode MS" w:cs="Arial Unicode MS" w:hint="eastAsia"/>
          <w:color w:val="002060"/>
          <w:kern w:val="0"/>
          <w:sz w:val="22"/>
        </w:rPr>
        <w:t>this Scheme</w:t>
      </w:r>
      <w:r w:rsidR="00444860">
        <w:rPr>
          <w:rFonts w:ascii="Arial Unicode MS" w:eastAsia="Arial Unicode MS" w:hAnsi="Arial Unicode MS" w:cs="Arial Unicode MS" w:hint="eastAsia"/>
          <w:color w:val="002060"/>
          <w:kern w:val="0"/>
          <w:sz w:val="22"/>
        </w:rPr>
        <w:t xml:space="preserve"> (model)</w:t>
      </w:r>
    </w:p>
    <w:p w:rsidR="00136D95" w:rsidRDefault="00136D95" w:rsidP="0098473A">
      <w:pPr>
        <w:rPr>
          <w:rFonts w:ascii="Cambria" w:hAnsi="Cambria" w:cs="Cambria"/>
          <w:kern w:val="0"/>
          <w:sz w:val="18"/>
          <w:szCs w:val="18"/>
        </w:rPr>
      </w:pPr>
    </w:p>
    <w:tbl>
      <w:tblPr>
        <w:tblW w:w="9029" w:type="dxa"/>
        <w:tblInd w:w="93" w:type="dxa"/>
        <w:tblLook w:val="04A0" w:firstRow="1" w:lastRow="0" w:firstColumn="1" w:lastColumn="0" w:noHBand="0" w:noVBand="1"/>
      </w:tblPr>
      <w:tblGrid>
        <w:gridCol w:w="424"/>
        <w:gridCol w:w="5261"/>
        <w:gridCol w:w="567"/>
        <w:gridCol w:w="468"/>
        <w:gridCol w:w="371"/>
        <w:gridCol w:w="370"/>
        <w:gridCol w:w="370"/>
        <w:gridCol w:w="370"/>
        <w:gridCol w:w="370"/>
        <w:gridCol w:w="458"/>
      </w:tblGrid>
      <w:tr w:rsidR="000D617D" w:rsidRPr="000D617D" w:rsidTr="000D617D">
        <w:trPr>
          <w:trHeight w:val="615"/>
        </w:trPr>
        <w:tc>
          <w:tcPr>
            <w:tcW w:w="9029" w:type="dxa"/>
            <w:gridSpan w:val="10"/>
            <w:tcBorders>
              <w:top w:val="nil"/>
              <w:left w:val="nil"/>
              <w:bottom w:val="single" w:sz="4" w:space="0" w:color="auto"/>
              <w:right w:val="nil"/>
            </w:tcBorders>
            <w:shd w:val="clear" w:color="auto" w:fill="auto"/>
            <w:noWrap/>
            <w:vAlign w:val="center"/>
            <w:hideMark/>
          </w:tcPr>
          <w:p w:rsidR="009A17E3" w:rsidRPr="009A17E3" w:rsidRDefault="009A17E3" w:rsidP="009A17E3">
            <w:pPr>
              <w:widowControl/>
              <w:spacing w:line="360" w:lineRule="exact"/>
              <w:jc w:val="center"/>
              <w:rPr>
                <w:rFonts w:ascii="Arial Unicode MS" w:eastAsia="Arial Unicode MS" w:hAnsi="Arial Unicode MS" w:cs="Arial Unicode MS" w:hint="eastAsia"/>
                <w:b/>
                <w:bCs/>
                <w:color w:val="000000"/>
                <w:kern w:val="0"/>
                <w:sz w:val="24"/>
                <w:szCs w:val="32"/>
              </w:rPr>
            </w:pPr>
            <w:r w:rsidRPr="009A17E3">
              <w:rPr>
                <w:rFonts w:ascii="Arial Unicode MS" w:eastAsia="Arial Unicode MS" w:hAnsi="Arial Unicode MS" w:cs="Arial Unicode MS" w:hint="eastAsia"/>
                <w:b/>
                <w:bCs/>
                <w:color w:val="00B050"/>
                <w:kern w:val="0"/>
                <w:sz w:val="28"/>
                <w:szCs w:val="32"/>
              </w:rPr>
              <w:t>表</w:t>
            </w:r>
            <w:proofErr w:type="gramStart"/>
            <w:r w:rsidRPr="009A17E3">
              <w:rPr>
                <w:rFonts w:ascii="Arial Unicode MS" w:eastAsia="Arial Unicode MS" w:hAnsi="Arial Unicode MS" w:cs="Arial Unicode MS" w:hint="eastAsia"/>
                <w:b/>
                <w:bCs/>
                <w:color w:val="00B050"/>
                <w:kern w:val="0"/>
                <w:sz w:val="28"/>
                <w:szCs w:val="32"/>
              </w:rPr>
              <w:t>一</w:t>
            </w:r>
            <w:proofErr w:type="gramEnd"/>
            <w:r w:rsidRPr="009A17E3">
              <w:rPr>
                <w:rFonts w:ascii="Arial Unicode MS" w:eastAsia="Arial Unicode MS" w:hAnsi="Arial Unicode MS" w:cs="Arial Unicode MS" w:hint="eastAsia"/>
                <w:b/>
                <w:bCs/>
                <w:color w:val="00B050"/>
                <w:kern w:val="0"/>
                <w:sz w:val="28"/>
                <w:szCs w:val="32"/>
              </w:rPr>
              <w:t xml:space="preserve"> 产品认证方案设计</w:t>
            </w:r>
          </w:p>
          <w:p w:rsidR="000D617D" w:rsidRPr="000D617D" w:rsidRDefault="000D617D" w:rsidP="009A17E3">
            <w:pPr>
              <w:widowControl/>
              <w:spacing w:line="360" w:lineRule="exact"/>
              <w:jc w:val="center"/>
              <w:rPr>
                <w:rFonts w:ascii="Arial Unicode MS" w:eastAsia="Arial Unicode MS" w:hAnsi="Arial Unicode MS" w:cs="Arial Unicode MS"/>
                <w:b/>
                <w:bCs/>
                <w:color w:val="000000"/>
                <w:kern w:val="0"/>
                <w:sz w:val="28"/>
                <w:szCs w:val="32"/>
              </w:rPr>
            </w:pPr>
            <w:r w:rsidRPr="009A17E3">
              <w:rPr>
                <w:rFonts w:ascii="Arial Unicode MS" w:eastAsia="Arial Unicode MS" w:hAnsi="Arial Unicode MS" w:cs="Arial Unicode MS" w:hint="eastAsia"/>
                <w:b/>
                <w:bCs/>
                <w:color w:val="000000"/>
                <w:kern w:val="0"/>
                <w:sz w:val="22"/>
                <w:szCs w:val="32"/>
              </w:rPr>
              <w:t>Table 1 — Building a product certification scheme</w:t>
            </w:r>
          </w:p>
        </w:tc>
      </w:tr>
      <w:tr w:rsidR="000D617D" w:rsidRPr="000D617D" w:rsidTr="000D617D">
        <w:trPr>
          <w:trHeight w:val="405"/>
        </w:trPr>
        <w:tc>
          <w:tcPr>
            <w:tcW w:w="568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A17E3" w:rsidRDefault="009A17E3" w:rsidP="00513BF4">
            <w:pPr>
              <w:widowControl/>
              <w:spacing w:line="240" w:lineRule="exact"/>
              <w:jc w:val="center"/>
              <w:rPr>
                <w:rFonts w:ascii="Arial Unicode MS" w:eastAsia="Arial Unicode MS" w:hAnsi="Arial Unicode MS" w:cs="Arial Unicode MS" w:hint="eastAsia"/>
                <w:color w:val="000000"/>
                <w:kern w:val="0"/>
                <w:sz w:val="22"/>
              </w:rPr>
            </w:pPr>
            <w:r>
              <w:rPr>
                <w:rFonts w:ascii="Arial Unicode MS" w:eastAsia="Arial Unicode MS" w:hAnsi="Arial Unicode MS" w:cs="Arial Unicode MS" w:hint="eastAsia"/>
                <w:color w:val="000000"/>
                <w:kern w:val="0"/>
                <w:sz w:val="22"/>
              </w:rPr>
              <w:t>合格评定功能和活动</w:t>
            </w:r>
          </w:p>
          <w:p w:rsidR="000D617D" w:rsidRPr="000D617D" w:rsidRDefault="000D617D" w:rsidP="00513BF4">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Conformity assessment functions and activities</w:t>
            </w:r>
            <w:r w:rsidRPr="000D617D">
              <w:rPr>
                <w:rFonts w:ascii="Arial Unicode MS" w:eastAsia="Arial Unicode MS" w:hAnsi="Arial Unicode MS" w:cs="Arial Unicode MS" w:hint="eastAsia"/>
                <w:color w:val="000000"/>
                <w:kern w:val="0"/>
                <w:sz w:val="22"/>
              </w:rPr>
              <w:br/>
              <w:t>within product certification schemes</w:t>
            </w:r>
          </w:p>
        </w:tc>
        <w:tc>
          <w:tcPr>
            <w:tcW w:w="3344" w:type="dxa"/>
            <w:gridSpan w:val="8"/>
            <w:tcBorders>
              <w:top w:val="single" w:sz="4" w:space="0" w:color="auto"/>
              <w:left w:val="nil"/>
              <w:bottom w:val="single" w:sz="4" w:space="0" w:color="auto"/>
              <w:right w:val="single" w:sz="4" w:space="0" w:color="000000"/>
            </w:tcBorders>
            <w:shd w:val="clear" w:color="auto" w:fill="auto"/>
            <w:noWrap/>
            <w:vAlign w:val="center"/>
            <w:hideMark/>
          </w:tcPr>
          <w:p w:rsidR="009A17E3" w:rsidRDefault="009A17E3" w:rsidP="000D617D">
            <w:pPr>
              <w:widowControl/>
              <w:spacing w:line="240" w:lineRule="exact"/>
              <w:jc w:val="center"/>
              <w:rPr>
                <w:rFonts w:ascii="Arial Unicode MS" w:eastAsia="Arial Unicode MS" w:hAnsi="Arial Unicode MS" w:cs="Arial Unicode MS" w:hint="eastAsia"/>
                <w:color w:val="000000"/>
                <w:kern w:val="0"/>
                <w:sz w:val="18"/>
              </w:rPr>
            </w:pPr>
            <w:r>
              <w:rPr>
                <w:rFonts w:ascii="Arial Unicode MS" w:eastAsia="Arial Unicode MS" w:hAnsi="Arial Unicode MS" w:cs="Arial Unicode MS" w:hint="eastAsia"/>
                <w:color w:val="000000"/>
                <w:kern w:val="0"/>
                <w:sz w:val="18"/>
              </w:rPr>
              <w:t>认证方案类型（认证模式）</w:t>
            </w:r>
          </w:p>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9A17E3">
              <w:rPr>
                <w:rFonts w:ascii="Arial Unicode MS" w:eastAsia="Arial Unicode MS" w:hAnsi="Arial Unicode MS" w:cs="Arial Unicode MS" w:hint="eastAsia"/>
                <w:color w:val="000000"/>
                <w:kern w:val="0"/>
                <w:sz w:val="18"/>
              </w:rPr>
              <w:t>Types o</w:t>
            </w:r>
            <w:r w:rsidR="00513BF4" w:rsidRPr="009A17E3">
              <w:rPr>
                <w:rFonts w:ascii="Arial Unicode MS" w:eastAsia="Arial Unicode MS" w:hAnsi="Arial Unicode MS" w:cs="Arial Unicode MS" w:hint="eastAsia"/>
                <w:color w:val="000000"/>
                <w:kern w:val="0"/>
                <w:sz w:val="18"/>
              </w:rPr>
              <w:t>f product certification schemes</w:t>
            </w:r>
          </w:p>
        </w:tc>
      </w:tr>
      <w:tr w:rsidR="000D617D" w:rsidRPr="000D617D" w:rsidTr="000D617D">
        <w:trPr>
          <w:trHeight w:val="405"/>
        </w:trPr>
        <w:tc>
          <w:tcPr>
            <w:tcW w:w="5685" w:type="dxa"/>
            <w:gridSpan w:val="2"/>
            <w:vMerge/>
            <w:tcBorders>
              <w:top w:val="single" w:sz="4" w:space="0" w:color="auto"/>
              <w:left w:val="single" w:sz="4" w:space="0" w:color="auto"/>
              <w:bottom w:val="single" w:sz="4" w:space="0" w:color="000000"/>
              <w:right w:val="single" w:sz="4" w:space="0" w:color="000000"/>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1a</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1b</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2</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3</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4</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5</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6</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N</w:t>
            </w:r>
          </w:p>
        </w:tc>
      </w:tr>
      <w:tr w:rsidR="000D617D" w:rsidRPr="000D617D" w:rsidTr="00513BF4">
        <w:trPr>
          <w:trHeight w:val="749"/>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I</w:t>
            </w:r>
          </w:p>
        </w:tc>
        <w:tc>
          <w:tcPr>
            <w:tcW w:w="5261" w:type="dxa"/>
            <w:tcBorders>
              <w:top w:val="nil"/>
              <w:left w:val="nil"/>
              <w:bottom w:val="single" w:sz="4" w:space="0" w:color="auto"/>
              <w:right w:val="single" w:sz="4" w:space="0" w:color="auto"/>
            </w:tcBorders>
            <w:shd w:val="clear" w:color="auto" w:fill="auto"/>
            <w:vAlign w:val="center"/>
            <w:hideMark/>
          </w:tcPr>
          <w:p w:rsidR="00B605E4" w:rsidRPr="00D76863" w:rsidRDefault="00EF43D7" w:rsidP="000D617D">
            <w:pPr>
              <w:widowControl/>
              <w:spacing w:line="240" w:lineRule="exact"/>
              <w:jc w:val="left"/>
              <w:rPr>
                <w:rFonts w:ascii="Arial Unicode MS" w:eastAsia="Arial Unicode MS" w:hAnsi="Arial Unicode MS" w:cs="Arial Unicode MS" w:hint="eastAsia"/>
                <w:b/>
                <w:bCs/>
                <w:color w:val="00B050"/>
                <w:kern w:val="0"/>
                <w:sz w:val="22"/>
                <w:szCs w:val="24"/>
              </w:rPr>
            </w:pPr>
            <w:r w:rsidRPr="00D76863">
              <w:rPr>
                <w:rFonts w:hint="eastAsia"/>
                <w:b/>
                <w:color w:val="00B050"/>
                <w:szCs w:val="21"/>
              </w:rPr>
              <w:t>选取，包括计划和准备活动，要求的细化（如规范性文件）和采样（适用时）</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1624AE">
              <w:rPr>
                <w:rFonts w:ascii="Arial Unicode MS" w:eastAsia="Arial Unicode MS" w:hAnsi="Arial Unicode MS" w:cs="Arial Unicode MS" w:hint="eastAsia"/>
                <w:b/>
                <w:bCs/>
                <w:color w:val="FF0000"/>
                <w:kern w:val="0"/>
                <w:sz w:val="22"/>
                <w:szCs w:val="24"/>
              </w:rPr>
              <w:t>Selection</w:t>
            </w:r>
            <w:r w:rsidRPr="000D617D">
              <w:rPr>
                <w:rFonts w:ascii="Arial Unicode MS" w:eastAsia="Arial Unicode MS" w:hAnsi="Arial Unicode MS" w:cs="Arial Unicode MS" w:hint="eastAsia"/>
                <w:b/>
                <w:bCs/>
                <w:color w:val="000000"/>
                <w:kern w:val="0"/>
                <w:sz w:val="22"/>
                <w:szCs w:val="24"/>
              </w:rPr>
              <w:t>,</w:t>
            </w:r>
            <w:r w:rsidRPr="000D617D">
              <w:rPr>
                <w:rFonts w:ascii="Arial Unicode MS" w:eastAsia="Arial Unicode MS" w:hAnsi="Arial Unicode MS" w:cs="Arial Unicode MS" w:hint="eastAsia"/>
                <w:color w:val="000000"/>
                <w:kern w:val="0"/>
                <w:sz w:val="22"/>
              </w:rPr>
              <w:t xml:space="preserve"> including planning and preparation activities, specification of requirements, e.g. normative documents, and sampling, as applicable</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r>
      <w:tr w:rsidR="000D617D" w:rsidRPr="000D617D" w:rsidTr="00513BF4">
        <w:trPr>
          <w:trHeight w:val="1539"/>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II</w:t>
            </w:r>
          </w:p>
        </w:tc>
        <w:tc>
          <w:tcPr>
            <w:tcW w:w="5261" w:type="dxa"/>
            <w:tcBorders>
              <w:top w:val="nil"/>
              <w:left w:val="nil"/>
              <w:bottom w:val="single" w:sz="4" w:space="0" w:color="auto"/>
              <w:right w:val="single" w:sz="4" w:space="0" w:color="auto"/>
            </w:tcBorders>
            <w:shd w:val="clear" w:color="auto" w:fill="auto"/>
            <w:vAlign w:val="center"/>
            <w:hideMark/>
          </w:tcPr>
          <w:p w:rsidR="00EF43D7" w:rsidRPr="00D76863" w:rsidRDefault="00EF43D7" w:rsidP="00D76863">
            <w:pPr>
              <w:widowControl/>
              <w:spacing w:line="240" w:lineRule="exact"/>
              <w:jc w:val="left"/>
              <w:rPr>
                <w:b/>
                <w:color w:val="00B050"/>
                <w:szCs w:val="21"/>
              </w:rPr>
            </w:pPr>
            <w:r w:rsidRPr="00D76863">
              <w:rPr>
                <w:rFonts w:hint="eastAsia"/>
                <w:b/>
                <w:color w:val="00B050"/>
                <w:szCs w:val="21"/>
              </w:rPr>
              <w:t>确定特性，适用时通过：</w:t>
            </w:r>
          </w:p>
          <w:p w:rsidR="00EF43D7" w:rsidRPr="00D76863" w:rsidRDefault="00EF43D7" w:rsidP="00D76863">
            <w:pPr>
              <w:widowControl/>
              <w:spacing w:line="240" w:lineRule="exact"/>
              <w:jc w:val="left"/>
              <w:rPr>
                <w:b/>
                <w:color w:val="00B050"/>
                <w:szCs w:val="21"/>
              </w:rPr>
            </w:pPr>
            <w:bookmarkStart w:id="0" w:name="OLE_LINK17"/>
            <w:bookmarkStart w:id="1" w:name="OLE_LINK18"/>
            <w:r w:rsidRPr="00D76863">
              <w:rPr>
                <w:rFonts w:hint="eastAsia"/>
                <w:b/>
                <w:color w:val="00B050"/>
                <w:szCs w:val="21"/>
              </w:rPr>
              <w:t xml:space="preserve">a) </w:t>
            </w:r>
            <w:r w:rsidRPr="00D76863">
              <w:rPr>
                <w:rFonts w:hint="eastAsia"/>
                <w:b/>
                <w:color w:val="00B050"/>
                <w:szCs w:val="21"/>
              </w:rPr>
              <w:t>检测</w:t>
            </w:r>
          </w:p>
          <w:p w:rsidR="00EF43D7" w:rsidRPr="00D76863" w:rsidRDefault="00EF43D7" w:rsidP="00D76863">
            <w:pPr>
              <w:widowControl/>
              <w:spacing w:line="240" w:lineRule="exact"/>
              <w:jc w:val="left"/>
              <w:rPr>
                <w:b/>
                <w:color w:val="00B050"/>
                <w:szCs w:val="21"/>
              </w:rPr>
            </w:pPr>
            <w:r w:rsidRPr="00D76863">
              <w:rPr>
                <w:rFonts w:hint="eastAsia"/>
                <w:b/>
                <w:color w:val="00B050"/>
                <w:szCs w:val="21"/>
              </w:rPr>
              <w:t xml:space="preserve">b) </w:t>
            </w:r>
            <w:r w:rsidRPr="00D76863">
              <w:rPr>
                <w:rFonts w:hint="eastAsia"/>
                <w:b/>
                <w:color w:val="00B050"/>
                <w:szCs w:val="21"/>
              </w:rPr>
              <w:t>检查</w:t>
            </w:r>
          </w:p>
          <w:p w:rsidR="00EF43D7" w:rsidRPr="00D76863" w:rsidRDefault="00EF43D7" w:rsidP="00D76863">
            <w:pPr>
              <w:widowControl/>
              <w:spacing w:line="240" w:lineRule="exact"/>
              <w:jc w:val="left"/>
              <w:rPr>
                <w:b/>
                <w:color w:val="00B050"/>
                <w:szCs w:val="21"/>
              </w:rPr>
            </w:pPr>
            <w:r w:rsidRPr="00D76863">
              <w:rPr>
                <w:rFonts w:hint="eastAsia"/>
                <w:b/>
                <w:color w:val="00B050"/>
                <w:szCs w:val="21"/>
              </w:rPr>
              <w:t xml:space="preserve">c) </w:t>
            </w:r>
            <w:r w:rsidRPr="00D76863">
              <w:rPr>
                <w:rFonts w:hint="eastAsia"/>
                <w:b/>
                <w:color w:val="00B050"/>
                <w:szCs w:val="21"/>
              </w:rPr>
              <w:t>设计评估</w:t>
            </w:r>
          </w:p>
          <w:p w:rsidR="00EF43D7" w:rsidRPr="00D76863" w:rsidRDefault="00EF43D7" w:rsidP="00D76863">
            <w:pPr>
              <w:widowControl/>
              <w:spacing w:line="240" w:lineRule="exact"/>
              <w:jc w:val="left"/>
              <w:rPr>
                <w:b/>
                <w:color w:val="00B050"/>
                <w:szCs w:val="21"/>
              </w:rPr>
            </w:pPr>
            <w:r w:rsidRPr="00D76863">
              <w:rPr>
                <w:rFonts w:hint="eastAsia"/>
                <w:b/>
                <w:color w:val="00B050"/>
                <w:szCs w:val="21"/>
              </w:rPr>
              <w:t xml:space="preserve">d) </w:t>
            </w:r>
            <w:r w:rsidRPr="00D76863">
              <w:rPr>
                <w:rFonts w:hint="eastAsia"/>
                <w:b/>
                <w:color w:val="00B050"/>
                <w:szCs w:val="21"/>
              </w:rPr>
              <w:t>服务或者过程的评价</w:t>
            </w:r>
          </w:p>
          <w:p w:rsidR="00EF43D7" w:rsidRPr="00D76863" w:rsidRDefault="00EF43D7" w:rsidP="00EF43D7">
            <w:pPr>
              <w:widowControl/>
              <w:spacing w:line="240" w:lineRule="exact"/>
              <w:jc w:val="left"/>
              <w:rPr>
                <w:rFonts w:hint="eastAsia"/>
                <w:b/>
                <w:color w:val="00B050"/>
                <w:szCs w:val="21"/>
              </w:rPr>
            </w:pPr>
            <w:r w:rsidRPr="00D76863">
              <w:rPr>
                <w:rFonts w:hint="eastAsia"/>
                <w:b/>
                <w:color w:val="00B050"/>
                <w:szCs w:val="21"/>
              </w:rPr>
              <w:t>e)</w:t>
            </w:r>
            <w:bookmarkEnd w:id="0"/>
            <w:bookmarkEnd w:id="1"/>
            <w:r w:rsidRPr="00D76863">
              <w:rPr>
                <w:rFonts w:hint="eastAsia"/>
                <w:b/>
                <w:color w:val="00B050"/>
                <w:szCs w:val="21"/>
              </w:rPr>
              <w:t xml:space="preserve"> </w:t>
            </w:r>
            <w:r w:rsidRPr="00D76863">
              <w:rPr>
                <w:rFonts w:hint="eastAsia"/>
                <w:b/>
                <w:color w:val="00B050"/>
                <w:szCs w:val="21"/>
              </w:rPr>
              <w:t>其他确定活动，如验证</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1624AE">
              <w:rPr>
                <w:rFonts w:ascii="Arial Unicode MS" w:eastAsia="Arial Unicode MS" w:hAnsi="Arial Unicode MS" w:cs="Arial Unicode MS" w:hint="eastAsia"/>
                <w:b/>
                <w:bCs/>
                <w:color w:val="FF0000"/>
                <w:kern w:val="0"/>
                <w:sz w:val="22"/>
              </w:rPr>
              <w:t>Determination of characteristics</w:t>
            </w:r>
            <w:r w:rsidRPr="000D617D">
              <w:rPr>
                <w:rFonts w:ascii="Arial Unicode MS" w:eastAsia="Arial Unicode MS" w:hAnsi="Arial Unicode MS" w:cs="Arial Unicode MS" w:hint="eastAsia"/>
                <w:color w:val="000000"/>
                <w:kern w:val="0"/>
                <w:sz w:val="22"/>
              </w:rPr>
              <w:t>, as applicable, by:</w:t>
            </w:r>
            <w:r w:rsidRPr="000D617D">
              <w:rPr>
                <w:rFonts w:ascii="Arial Unicode MS" w:eastAsia="Arial Unicode MS" w:hAnsi="Arial Unicode MS" w:cs="Arial Unicode MS" w:hint="eastAsia"/>
                <w:color w:val="000000"/>
                <w:kern w:val="0"/>
                <w:sz w:val="22"/>
              </w:rPr>
              <w:br/>
              <w:t>a) testing</w:t>
            </w:r>
            <w:r w:rsidRPr="000D617D">
              <w:rPr>
                <w:rFonts w:ascii="Arial Unicode MS" w:eastAsia="Arial Unicode MS" w:hAnsi="Arial Unicode MS" w:cs="Arial Unicode MS" w:hint="eastAsia"/>
                <w:color w:val="000000"/>
                <w:kern w:val="0"/>
                <w:sz w:val="22"/>
              </w:rPr>
              <w:br/>
              <w:t>b) inspection</w:t>
            </w:r>
            <w:r w:rsidRPr="000D617D">
              <w:rPr>
                <w:rFonts w:ascii="Arial Unicode MS" w:eastAsia="Arial Unicode MS" w:hAnsi="Arial Unicode MS" w:cs="Arial Unicode MS" w:hint="eastAsia"/>
                <w:color w:val="000000"/>
                <w:kern w:val="0"/>
                <w:sz w:val="22"/>
              </w:rPr>
              <w:br/>
              <w:t>c) design appraisal</w:t>
            </w:r>
            <w:r w:rsidRPr="000D617D">
              <w:rPr>
                <w:rFonts w:ascii="Arial Unicode MS" w:eastAsia="Arial Unicode MS" w:hAnsi="Arial Unicode MS" w:cs="Arial Unicode MS" w:hint="eastAsia"/>
                <w:color w:val="000000"/>
                <w:kern w:val="0"/>
                <w:sz w:val="22"/>
              </w:rPr>
              <w:br/>
              <w:t>d) assessment of services or processes</w:t>
            </w:r>
            <w:r w:rsidRPr="000D617D">
              <w:rPr>
                <w:rFonts w:ascii="Arial Unicode MS" w:eastAsia="Arial Unicode MS" w:hAnsi="Arial Unicode MS" w:cs="Arial Unicode MS" w:hint="eastAsia"/>
                <w:color w:val="000000"/>
                <w:kern w:val="0"/>
                <w:sz w:val="22"/>
              </w:rPr>
              <w:br/>
              <w:t>e) other determination activities, e.g. verification</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r>
      <w:tr w:rsidR="000D617D" w:rsidRPr="000D617D" w:rsidTr="00513BF4">
        <w:trPr>
          <w:trHeight w:val="69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III</w:t>
            </w: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D76863">
            <w:pPr>
              <w:widowControl/>
              <w:spacing w:line="240" w:lineRule="exact"/>
              <w:jc w:val="left"/>
              <w:rPr>
                <w:b/>
                <w:color w:val="00B050"/>
                <w:szCs w:val="21"/>
              </w:rPr>
            </w:pPr>
            <w:r w:rsidRPr="00D76863">
              <w:rPr>
                <w:rFonts w:hint="eastAsia"/>
                <w:b/>
                <w:color w:val="00B050"/>
                <w:szCs w:val="21"/>
              </w:rPr>
              <w:t>复核</w:t>
            </w:r>
          </w:p>
          <w:p w:rsidR="00774BE2" w:rsidRPr="00D76863" w:rsidRDefault="00774BE2" w:rsidP="00774BE2">
            <w:pPr>
              <w:widowControl/>
              <w:spacing w:line="240" w:lineRule="exact"/>
              <w:jc w:val="left"/>
              <w:rPr>
                <w:rFonts w:hint="eastAsia"/>
                <w:b/>
                <w:color w:val="00B050"/>
                <w:szCs w:val="21"/>
              </w:rPr>
            </w:pPr>
            <w:r w:rsidRPr="00D76863">
              <w:rPr>
                <w:rFonts w:hint="eastAsia"/>
                <w:b/>
                <w:color w:val="00B050"/>
                <w:szCs w:val="21"/>
              </w:rPr>
              <w:t>通过检查确定阶段获取的符合性证据，以确定规定的要求是否得到满足</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1624AE">
              <w:rPr>
                <w:rFonts w:ascii="Arial Unicode MS" w:eastAsia="Arial Unicode MS" w:hAnsi="Arial Unicode MS" w:cs="Arial Unicode MS" w:hint="eastAsia"/>
                <w:b/>
                <w:bCs/>
                <w:color w:val="FF0000"/>
                <w:kern w:val="0"/>
                <w:sz w:val="22"/>
              </w:rPr>
              <w:t>Review</w:t>
            </w:r>
            <w:r w:rsidRPr="000D617D">
              <w:rPr>
                <w:rFonts w:ascii="Arial Unicode MS" w:eastAsia="Arial Unicode MS" w:hAnsi="Arial Unicode MS" w:cs="Arial Unicode MS" w:hint="eastAsia"/>
                <w:color w:val="000000"/>
                <w:kern w:val="0"/>
                <w:sz w:val="22"/>
              </w:rPr>
              <w:br/>
              <w:t>Examining the evidence of conformity obtained during the determination stage to establish whether the specified requirements have been met</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r>
      <w:tr w:rsidR="000D617D" w:rsidRPr="000D617D" w:rsidTr="00513BF4">
        <w:trPr>
          <w:trHeight w:val="58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lastRenderedPageBreak/>
              <w:t>IV</w:t>
            </w: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D76863">
            <w:pPr>
              <w:widowControl/>
              <w:spacing w:line="240" w:lineRule="exact"/>
              <w:jc w:val="left"/>
              <w:rPr>
                <w:b/>
                <w:color w:val="00B050"/>
                <w:szCs w:val="21"/>
              </w:rPr>
            </w:pPr>
            <w:r w:rsidRPr="00D76863">
              <w:rPr>
                <w:rFonts w:hint="eastAsia"/>
                <w:b/>
                <w:color w:val="00B050"/>
                <w:szCs w:val="21"/>
              </w:rPr>
              <w:t>认证决定</w:t>
            </w:r>
          </w:p>
          <w:p w:rsidR="00774BE2" w:rsidRDefault="00774BE2" w:rsidP="00774BE2">
            <w:pPr>
              <w:widowControl/>
              <w:spacing w:line="240" w:lineRule="exact"/>
              <w:jc w:val="left"/>
              <w:rPr>
                <w:rFonts w:ascii="Arial Unicode MS" w:eastAsia="Arial Unicode MS" w:hAnsi="Arial Unicode MS" w:cs="Arial Unicode MS" w:hint="eastAsia"/>
                <w:b/>
                <w:bCs/>
                <w:color w:val="FF0000"/>
                <w:kern w:val="0"/>
                <w:sz w:val="22"/>
              </w:rPr>
            </w:pPr>
            <w:r w:rsidRPr="00D76863">
              <w:rPr>
                <w:rFonts w:hint="eastAsia"/>
                <w:b/>
                <w:color w:val="00B050"/>
                <w:szCs w:val="21"/>
              </w:rPr>
              <w:t>批准、保持、扩大、减少、暂停和撤销认证</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1624AE">
              <w:rPr>
                <w:rFonts w:ascii="Arial Unicode MS" w:eastAsia="Arial Unicode MS" w:hAnsi="Arial Unicode MS" w:cs="Arial Unicode MS" w:hint="eastAsia"/>
                <w:b/>
                <w:bCs/>
                <w:color w:val="FF0000"/>
                <w:kern w:val="0"/>
                <w:sz w:val="22"/>
              </w:rPr>
              <w:t>Decision on certification</w:t>
            </w:r>
            <w:r w:rsidRPr="000D617D">
              <w:rPr>
                <w:rFonts w:ascii="Arial Unicode MS" w:eastAsia="Arial Unicode MS" w:hAnsi="Arial Unicode MS" w:cs="Arial Unicode MS" w:hint="eastAsia"/>
                <w:color w:val="000000"/>
                <w:kern w:val="0"/>
                <w:sz w:val="22"/>
              </w:rPr>
              <w:br/>
              <w:t>Granting, maintaining, extending, reducing, suspending, withdrawing certification</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r>
      <w:tr w:rsidR="000D617D" w:rsidRPr="000D617D" w:rsidTr="000D617D">
        <w:trPr>
          <w:trHeight w:val="615"/>
        </w:trPr>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V</w:t>
            </w:r>
          </w:p>
        </w:tc>
        <w:tc>
          <w:tcPr>
            <w:tcW w:w="5261" w:type="dxa"/>
            <w:tcBorders>
              <w:top w:val="nil"/>
              <w:left w:val="nil"/>
              <w:bottom w:val="single" w:sz="4" w:space="0" w:color="auto"/>
              <w:right w:val="single" w:sz="4" w:space="0" w:color="auto"/>
            </w:tcBorders>
            <w:shd w:val="clear" w:color="auto" w:fill="auto"/>
            <w:noWrap/>
            <w:vAlign w:val="center"/>
            <w:hideMark/>
          </w:tcPr>
          <w:p w:rsidR="00774BE2" w:rsidRPr="00D76863" w:rsidRDefault="00774BE2" w:rsidP="000D617D">
            <w:pPr>
              <w:widowControl/>
              <w:spacing w:line="240" w:lineRule="exact"/>
              <w:jc w:val="left"/>
              <w:rPr>
                <w:rFonts w:hint="eastAsia"/>
                <w:b/>
                <w:color w:val="00B050"/>
                <w:szCs w:val="21"/>
              </w:rPr>
            </w:pPr>
            <w:r w:rsidRPr="00D76863">
              <w:rPr>
                <w:rFonts w:hint="eastAsia"/>
                <w:b/>
                <w:color w:val="00B050"/>
                <w:szCs w:val="21"/>
              </w:rPr>
              <w:t>证明和许可</w:t>
            </w:r>
          </w:p>
          <w:p w:rsidR="000D617D" w:rsidRPr="000D617D" w:rsidRDefault="000D617D" w:rsidP="000D617D">
            <w:pPr>
              <w:widowControl/>
              <w:spacing w:line="240" w:lineRule="exact"/>
              <w:jc w:val="left"/>
              <w:rPr>
                <w:rFonts w:ascii="Arial Unicode MS" w:eastAsia="Arial Unicode MS" w:hAnsi="Arial Unicode MS" w:cs="Arial Unicode MS"/>
                <w:b/>
                <w:bCs/>
                <w:color w:val="000000"/>
                <w:kern w:val="0"/>
                <w:sz w:val="22"/>
              </w:rPr>
            </w:pPr>
            <w:r w:rsidRPr="001624AE">
              <w:rPr>
                <w:rFonts w:ascii="Arial Unicode MS" w:eastAsia="Arial Unicode MS" w:hAnsi="Arial Unicode MS" w:cs="Arial Unicode MS" w:hint="eastAsia"/>
                <w:b/>
                <w:bCs/>
                <w:color w:val="FF0000"/>
                <w:kern w:val="0"/>
                <w:sz w:val="22"/>
              </w:rPr>
              <w:t>Attestation, licensing</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0D617D" w:rsidP="00774BE2">
            <w:pPr>
              <w:widowControl/>
              <w:spacing w:line="240" w:lineRule="exact"/>
              <w:jc w:val="left"/>
              <w:rPr>
                <w:rFonts w:hint="eastAsia"/>
                <w:b/>
                <w:color w:val="00B050"/>
                <w:szCs w:val="21"/>
              </w:rPr>
            </w:pPr>
            <w:r w:rsidRPr="00D76863">
              <w:rPr>
                <w:rFonts w:hint="eastAsia"/>
                <w:b/>
                <w:color w:val="00B050"/>
                <w:szCs w:val="21"/>
              </w:rPr>
              <w:t xml:space="preserve">a) </w:t>
            </w:r>
            <w:r w:rsidR="00774BE2" w:rsidRPr="00D76863">
              <w:rPr>
                <w:rFonts w:hint="eastAsia"/>
                <w:b/>
                <w:color w:val="00B050"/>
                <w:szCs w:val="21"/>
              </w:rPr>
              <w:t>颁发合格证书或其他符合性声明（证明）</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issuing a certificate of conformity or other statement of conformity</w:t>
            </w:r>
            <w:r w:rsidRPr="000D617D">
              <w:rPr>
                <w:rFonts w:ascii="Arial Unicode MS" w:eastAsia="Arial Unicode MS" w:hAnsi="Arial Unicode MS" w:cs="Arial Unicode MS" w:hint="eastAsia"/>
                <w:color w:val="000000"/>
                <w:kern w:val="0"/>
                <w:sz w:val="22"/>
              </w:rPr>
              <w:br/>
              <w:t>(attestation)</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0D617D" w:rsidP="000D617D">
            <w:pPr>
              <w:widowControl/>
              <w:spacing w:line="240" w:lineRule="exact"/>
              <w:jc w:val="left"/>
              <w:rPr>
                <w:rFonts w:hint="eastAsia"/>
                <w:b/>
                <w:color w:val="00B050"/>
                <w:szCs w:val="21"/>
              </w:rPr>
            </w:pPr>
            <w:r w:rsidRPr="00D76863">
              <w:rPr>
                <w:rFonts w:hint="eastAsia"/>
                <w:b/>
                <w:color w:val="00B050"/>
                <w:szCs w:val="21"/>
              </w:rPr>
              <w:t xml:space="preserve">b) </w:t>
            </w:r>
            <w:r w:rsidR="00774BE2" w:rsidRPr="00D76863">
              <w:rPr>
                <w:rFonts w:hint="eastAsia"/>
                <w:b/>
                <w:color w:val="00B050"/>
                <w:szCs w:val="21"/>
              </w:rPr>
              <w:t>授予使用证书或其他符合性声明的权利</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granting the right to use certificates or other statements of conformity</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0D617D" w:rsidP="000D617D">
            <w:pPr>
              <w:widowControl/>
              <w:spacing w:line="240" w:lineRule="exact"/>
              <w:jc w:val="left"/>
              <w:rPr>
                <w:rFonts w:hint="eastAsia"/>
                <w:b/>
                <w:color w:val="00B050"/>
                <w:szCs w:val="21"/>
              </w:rPr>
            </w:pPr>
            <w:r w:rsidRPr="00D76863">
              <w:rPr>
                <w:rFonts w:hint="eastAsia"/>
                <w:b/>
                <w:color w:val="00B050"/>
                <w:szCs w:val="21"/>
              </w:rPr>
              <w:t xml:space="preserve">c) </w:t>
            </w:r>
            <w:r w:rsidR="00774BE2" w:rsidRPr="00D76863">
              <w:rPr>
                <w:rFonts w:hint="eastAsia"/>
                <w:b/>
                <w:color w:val="00B050"/>
                <w:szCs w:val="21"/>
              </w:rPr>
              <w:t>为一个批次产品颁发合格证书</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issuing a certificate of conformity for a batch of products</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82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0D617D" w:rsidP="000D617D">
            <w:pPr>
              <w:widowControl/>
              <w:spacing w:line="240" w:lineRule="exact"/>
              <w:jc w:val="left"/>
              <w:rPr>
                <w:rFonts w:hint="eastAsia"/>
                <w:b/>
                <w:color w:val="00B050"/>
                <w:szCs w:val="21"/>
              </w:rPr>
            </w:pPr>
            <w:r w:rsidRPr="00D76863">
              <w:rPr>
                <w:rFonts w:hint="eastAsia"/>
                <w:b/>
                <w:color w:val="00B050"/>
                <w:szCs w:val="21"/>
              </w:rPr>
              <w:t xml:space="preserve">d) </w:t>
            </w:r>
            <w:r w:rsidR="00774BE2" w:rsidRPr="00D76863">
              <w:rPr>
                <w:rFonts w:hint="eastAsia"/>
                <w:b/>
                <w:color w:val="00B050"/>
                <w:szCs w:val="21"/>
              </w:rPr>
              <w:t>基于监督或批次认证（Ⅵ）授予使用符合性标志（许可）的权利</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roofErr w:type="gramStart"/>
            <w:r w:rsidRPr="000D617D">
              <w:rPr>
                <w:rFonts w:ascii="Arial Unicode MS" w:eastAsia="Arial Unicode MS" w:hAnsi="Arial Unicode MS" w:cs="Arial Unicode MS" w:hint="eastAsia"/>
                <w:color w:val="000000"/>
                <w:kern w:val="0"/>
                <w:sz w:val="22"/>
              </w:rPr>
              <w:t>granting</w:t>
            </w:r>
            <w:proofErr w:type="gramEnd"/>
            <w:r w:rsidRPr="000D617D">
              <w:rPr>
                <w:rFonts w:ascii="Arial Unicode MS" w:eastAsia="Arial Unicode MS" w:hAnsi="Arial Unicode MS" w:cs="Arial Unicode MS" w:hint="eastAsia"/>
                <w:color w:val="000000"/>
                <w:kern w:val="0"/>
                <w:sz w:val="22"/>
              </w:rPr>
              <w:t xml:space="preserve"> the right to use marks of conformity (licensing) is based on surveillance (VI) or certification of a batch.</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1624AE" w:rsidRDefault="000D617D" w:rsidP="000D617D">
            <w:pPr>
              <w:widowControl/>
              <w:spacing w:line="240" w:lineRule="exact"/>
              <w:jc w:val="center"/>
              <w:rPr>
                <w:rFonts w:ascii="Arial Unicode MS" w:eastAsia="Arial Unicode MS" w:hAnsi="Arial Unicode MS" w:cs="Arial Unicode MS"/>
                <w:color w:val="FF0000"/>
                <w:kern w:val="0"/>
                <w:sz w:val="22"/>
              </w:rPr>
            </w:pPr>
            <w:r w:rsidRPr="001624AE">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VI</w:t>
            </w: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0D617D">
            <w:pPr>
              <w:widowControl/>
              <w:spacing w:line="240" w:lineRule="exact"/>
              <w:jc w:val="left"/>
              <w:rPr>
                <w:rFonts w:hint="eastAsia"/>
                <w:b/>
                <w:color w:val="00B050"/>
                <w:szCs w:val="21"/>
              </w:rPr>
            </w:pPr>
            <w:r w:rsidRPr="00D76863">
              <w:rPr>
                <w:rFonts w:hint="eastAsia"/>
                <w:b/>
                <w:color w:val="00B050"/>
                <w:szCs w:val="21"/>
              </w:rPr>
              <w:t>监督，如适用（见</w:t>
            </w:r>
            <w:r w:rsidRPr="00D76863">
              <w:rPr>
                <w:rFonts w:hint="eastAsia"/>
                <w:b/>
                <w:color w:val="00B050"/>
                <w:szCs w:val="21"/>
              </w:rPr>
              <w:t>5.3.4</w:t>
            </w:r>
            <w:r w:rsidRPr="00D76863">
              <w:rPr>
                <w:rFonts w:hint="eastAsia"/>
                <w:b/>
                <w:color w:val="00B050"/>
                <w:szCs w:val="21"/>
              </w:rPr>
              <w:t>到</w:t>
            </w:r>
            <w:r w:rsidRPr="00D76863">
              <w:rPr>
                <w:rFonts w:hint="eastAsia"/>
                <w:b/>
                <w:color w:val="00B050"/>
                <w:szCs w:val="21"/>
              </w:rPr>
              <w:t>5.3.8</w:t>
            </w:r>
            <w:r w:rsidRPr="00D76863">
              <w:rPr>
                <w:rFonts w:hint="eastAsia"/>
                <w:b/>
                <w:color w:val="00B050"/>
                <w:szCs w:val="21"/>
              </w:rPr>
              <w:t>）通过：</w:t>
            </w:r>
          </w:p>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r w:rsidRPr="00F75F57">
              <w:rPr>
                <w:rFonts w:ascii="Arial Unicode MS" w:eastAsia="Arial Unicode MS" w:hAnsi="Arial Unicode MS" w:cs="Arial Unicode MS" w:hint="eastAsia"/>
                <w:b/>
                <w:bCs/>
                <w:color w:val="FF0000"/>
                <w:kern w:val="0"/>
                <w:sz w:val="22"/>
              </w:rPr>
              <w:t>Surveillance</w:t>
            </w:r>
            <w:r w:rsidRPr="000D617D">
              <w:rPr>
                <w:rFonts w:ascii="Arial Unicode MS" w:eastAsia="Arial Unicode MS" w:hAnsi="Arial Unicode MS" w:cs="Arial Unicode MS" w:hint="eastAsia"/>
                <w:b/>
                <w:bCs/>
                <w:color w:val="000000"/>
                <w:kern w:val="0"/>
                <w:sz w:val="22"/>
              </w:rPr>
              <w:t>,</w:t>
            </w:r>
            <w:r w:rsidRPr="000D617D">
              <w:rPr>
                <w:rFonts w:ascii="Arial Unicode MS" w:eastAsia="Arial Unicode MS" w:hAnsi="Arial Unicode MS" w:cs="Arial Unicode MS" w:hint="eastAsia"/>
                <w:color w:val="000000"/>
                <w:kern w:val="0"/>
                <w:sz w:val="22"/>
              </w:rPr>
              <w:t xml:space="preserve"> as applicable (see 5.3.4 to 5.3.8), by:</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774BE2">
            <w:pPr>
              <w:pStyle w:val="a4"/>
              <w:widowControl/>
              <w:numPr>
                <w:ilvl w:val="0"/>
                <w:numId w:val="14"/>
              </w:numPr>
              <w:spacing w:line="240" w:lineRule="exact"/>
              <w:ind w:firstLineChars="0"/>
              <w:jc w:val="left"/>
              <w:rPr>
                <w:rFonts w:hint="eastAsia"/>
                <w:b/>
                <w:color w:val="00B050"/>
                <w:szCs w:val="21"/>
              </w:rPr>
            </w:pPr>
            <w:r w:rsidRPr="00D76863">
              <w:rPr>
                <w:rFonts w:hint="eastAsia"/>
                <w:b/>
                <w:color w:val="00B050"/>
                <w:szCs w:val="21"/>
              </w:rPr>
              <w:t>检测或检查来自公开市场上的样品</w:t>
            </w:r>
          </w:p>
          <w:p w:rsidR="000D617D" w:rsidRPr="00774BE2" w:rsidRDefault="000D617D" w:rsidP="00774BE2">
            <w:pPr>
              <w:pStyle w:val="a4"/>
              <w:widowControl/>
              <w:spacing w:line="240" w:lineRule="exact"/>
              <w:ind w:left="360" w:firstLineChars="0" w:firstLine="0"/>
              <w:jc w:val="left"/>
              <w:rPr>
                <w:rFonts w:ascii="Arial Unicode MS" w:eastAsia="Arial Unicode MS" w:hAnsi="Arial Unicode MS" w:cs="Arial Unicode MS"/>
                <w:color w:val="000000"/>
                <w:kern w:val="0"/>
                <w:sz w:val="22"/>
              </w:rPr>
            </w:pPr>
            <w:r w:rsidRPr="00774BE2">
              <w:rPr>
                <w:rFonts w:ascii="Arial Unicode MS" w:eastAsia="Arial Unicode MS" w:hAnsi="Arial Unicode MS" w:cs="Arial Unicode MS" w:hint="eastAsia"/>
                <w:color w:val="000000"/>
                <w:kern w:val="0"/>
                <w:sz w:val="22"/>
              </w:rPr>
              <w:t>testing or inspection of samples from the open market</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5914C1">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774BE2">
            <w:pPr>
              <w:pStyle w:val="a4"/>
              <w:widowControl/>
              <w:numPr>
                <w:ilvl w:val="0"/>
                <w:numId w:val="14"/>
              </w:numPr>
              <w:spacing w:line="240" w:lineRule="exact"/>
              <w:ind w:firstLineChars="0"/>
              <w:jc w:val="left"/>
              <w:rPr>
                <w:rFonts w:hint="eastAsia"/>
                <w:b/>
                <w:color w:val="00B050"/>
                <w:szCs w:val="21"/>
              </w:rPr>
            </w:pPr>
            <w:r w:rsidRPr="00D76863">
              <w:rPr>
                <w:rFonts w:hint="eastAsia"/>
                <w:b/>
                <w:color w:val="00B050"/>
                <w:szCs w:val="21"/>
              </w:rPr>
              <w:t>检测或检查来自工厂的样品</w:t>
            </w:r>
          </w:p>
          <w:p w:rsidR="000D617D" w:rsidRPr="00774BE2" w:rsidRDefault="000D617D" w:rsidP="00774BE2">
            <w:pPr>
              <w:pStyle w:val="a4"/>
              <w:widowControl/>
              <w:spacing w:line="240" w:lineRule="exact"/>
              <w:ind w:left="360" w:firstLineChars="0" w:firstLine="0"/>
              <w:jc w:val="left"/>
              <w:rPr>
                <w:rFonts w:ascii="Arial Unicode MS" w:eastAsia="Arial Unicode MS" w:hAnsi="Arial Unicode MS" w:cs="Arial Unicode MS"/>
                <w:color w:val="000000"/>
                <w:kern w:val="0"/>
                <w:sz w:val="22"/>
              </w:rPr>
            </w:pPr>
            <w:r w:rsidRPr="00774BE2">
              <w:rPr>
                <w:rFonts w:ascii="Arial Unicode MS" w:eastAsia="Arial Unicode MS" w:hAnsi="Arial Unicode MS" w:cs="Arial Unicode MS" w:hint="eastAsia"/>
                <w:color w:val="000000"/>
                <w:kern w:val="0"/>
                <w:sz w:val="22"/>
              </w:rPr>
              <w:t>testing or inspection of samples from the factory</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A07263">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61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774BE2" w:rsidRDefault="00774BE2" w:rsidP="00774BE2">
            <w:pPr>
              <w:pStyle w:val="a4"/>
              <w:widowControl/>
              <w:numPr>
                <w:ilvl w:val="0"/>
                <w:numId w:val="14"/>
              </w:numPr>
              <w:spacing w:line="240" w:lineRule="exact"/>
              <w:ind w:firstLineChars="0"/>
              <w:jc w:val="left"/>
              <w:rPr>
                <w:rFonts w:ascii="Times New Roman" w:hAnsi="Times New Roman" w:cs="Times New Roman" w:hint="eastAsia"/>
                <w:szCs w:val="21"/>
              </w:rPr>
            </w:pPr>
            <w:r w:rsidRPr="00D76863">
              <w:rPr>
                <w:rFonts w:hint="eastAsia"/>
                <w:b/>
                <w:color w:val="00B050"/>
                <w:szCs w:val="21"/>
              </w:rPr>
              <w:t>评估产品的生产、服务的提供或过程的作业</w:t>
            </w:r>
          </w:p>
          <w:p w:rsidR="000D617D" w:rsidRPr="00774BE2" w:rsidRDefault="000D617D" w:rsidP="00774BE2">
            <w:pPr>
              <w:pStyle w:val="a4"/>
              <w:widowControl/>
              <w:spacing w:line="240" w:lineRule="exact"/>
              <w:ind w:left="360" w:firstLineChars="0" w:firstLine="0"/>
              <w:jc w:val="left"/>
              <w:rPr>
                <w:rFonts w:ascii="Arial Unicode MS" w:eastAsia="Arial Unicode MS" w:hAnsi="Arial Unicode MS" w:cs="Arial Unicode MS"/>
                <w:color w:val="000000"/>
                <w:kern w:val="0"/>
                <w:sz w:val="22"/>
              </w:rPr>
            </w:pPr>
            <w:r w:rsidRPr="00774BE2">
              <w:rPr>
                <w:rFonts w:ascii="Arial Unicode MS" w:eastAsia="Arial Unicode MS" w:hAnsi="Arial Unicode MS" w:cs="Arial Unicode MS" w:hint="eastAsia"/>
                <w:color w:val="000000"/>
                <w:kern w:val="0"/>
                <w:sz w:val="22"/>
              </w:rPr>
              <w:t>assessment of the production, the delivery of the service or the operation</w:t>
            </w:r>
            <w:r w:rsidRPr="00774BE2">
              <w:rPr>
                <w:rFonts w:ascii="Arial Unicode MS" w:eastAsia="Arial Unicode MS" w:hAnsi="Arial Unicode MS" w:cs="Arial Unicode MS" w:hint="eastAsia"/>
                <w:color w:val="000000"/>
                <w:kern w:val="0"/>
                <w:sz w:val="22"/>
              </w:rPr>
              <w:br/>
              <w:t>of the process</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A07263">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r w:rsidR="000D617D" w:rsidRPr="000D617D" w:rsidTr="000D617D">
        <w:trPr>
          <w:trHeight w:val="735"/>
        </w:trPr>
        <w:tc>
          <w:tcPr>
            <w:tcW w:w="424" w:type="dxa"/>
            <w:vMerge/>
            <w:tcBorders>
              <w:top w:val="nil"/>
              <w:left w:val="single" w:sz="4" w:space="0" w:color="auto"/>
              <w:bottom w:val="single" w:sz="4" w:space="0" w:color="000000"/>
              <w:right w:val="single" w:sz="4" w:space="0" w:color="auto"/>
            </w:tcBorders>
            <w:vAlign w:val="center"/>
            <w:hideMark/>
          </w:tcPr>
          <w:p w:rsidR="000D617D" w:rsidRPr="000D617D" w:rsidRDefault="000D617D" w:rsidP="000D617D">
            <w:pPr>
              <w:widowControl/>
              <w:spacing w:line="240" w:lineRule="exact"/>
              <w:jc w:val="left"/>
              <w:rPr>
                <w:rFonts w:ascii="Arial Unicode MS" w:eastAsia="Arial Unicode MS" w:hAnsi="Arial Unicode MS" w:cs="Arial Unicode MS"/>
                <w:color w:val="000000"/>
                <w:kern w:val="0"/>
                <w:sz w:val="22"/>
              </w:rPr>
            </w:pPr>
          </w:p>
        </w:tc>
        <w:tc>
          <w:tcPr>
            <w:tcW w:w="5261" w:type="dxa"/>
            <w:tcBorders>
              <w:top w:val="nil"/>
              <w:left w:val="nil"/>
              <w:bottom w:val="single" w:sz="4" w:space="0" w:color="auto"/>
              <w:right w:val="single" w:sz="4" w:space="0" w:color="auto"/>
            </w:tcBorders>
            <w:shd w:val="clear" w:color="auto" w:fill="auto"/>
            <w:vAlign w:val="center"/>
            <w:hideMark/>
          </w:tcPr>
          <w:p w:rsidR="00774BE2" w:rsidRPr="00D76863" w:rsidRDefault="00774BE2" w:rsidP="00774BE2">
            <w:pPr>
              <w:pStyle w:val="a4"/>
              <w:widowControl/>
              <w:numPr>
                <w:ilvl w:val="0"/>
                <w:numId w:val="14"/>
              </w:numPr>
              <w:spacing w:line="240" w:lineRule="exact"/>
              <w:ind w:firstLineChars="0"/>
              <w:jc w:val="left"/>
              <w:rPr>
                <w:rFonts w:hint="eastAsia"/>
                <w:b/>
                <w:color w:val="00B050"/>
                <w:szCs w:val="21"/>
              </w:rPr>
            </w:pPr>
            <w:r w:rsidRPr="00D76863">
              <w:rPr>
                <w:rFonts w:hint="eastAsia"/>
                <w:b/>
                <w:color w:val="00B050"/>
                <w:szCs w:val="21"/>
              </w:rPr>
              <w:t>管理体系审核以及随机抽样检测或检查</w:t>
            </w:r>
          </w:p>
          <w:p w:rsidR="000D617D" w:rsidRPr="00774BE2" w:rsidRDefault="000D617D" w:rsidP="00774BE2">
            <w:pPr>
              <w:pStyle w:val="a4"/>
              <w:widowControl/>
              <w:spacing w:line="240" w:lineRule="exact"/>
              <w:ind w:left="360" w:firstLineChars="0" w:firstLine="0"/>
              <w:jc w:val="left"/>
              <w:rPr>
                <w:rFonts w:ascii="Arial Unicode MS" w:eastAsia="Arial Unicode MS" w:hAnsi="Arial Unicode MS" w:cs="Arial Unicode MS"/>
                <w:color w:val="000000"/>
                <w:kern w:val="0"/>
                <w:sz w:val="22"/>
              </w:rPr>
            </w:pPr>
            <w:r w:rsidRPr="00774BE2">
              <w:rPr>
                <w:rFonts w:ascii="Arial Unicode MS" w:eastAsia="Arial Unicode MS" w:hAnsi="Arial Unicode MS" w:cs="Arial Unicode MS" w:hint="eastAsia"/>
                <w:color w:val="000000"/>
                <w:kern w:val="0"/>
                <w:sz w:val="22"/>
              </w:rPr>
              <w:t>management system audits combined with random tests or inspections</w:t>
            </w:r>
          </w:p>
        </w:tc>
        <w:tc>
          <w:tcPr>
            <w:tcW w:w="567"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46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1"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5914C1">
              <w:rPr>
                <w:rFonts w:ascii="Arial Unicode MS" w:eastAsia="Arial Unicode MS" w:hAnsi="Arial Unicode MS" w:cs="Arial Unicode MS" w:hint="eastAsia"/>
                <w:color w:val="FF0000"/>
                <w:kern w:val="0"/>
                <w:sz w:val="22"/>
              </w:rPr>
              <w:t>x</w:t>
            </w:r>
          </w:p>
        </w:tc>
        <w:tc>
          <w:tcPr>
            <w:tcW w:w="370"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x</w:t>
            </w:r>
          </w:p>
        </w:tc>
        <w:tc>
          <w:tcPr>
            <w:tcW w:w="458" w:type="dxa"/>
            <w:tcBorders>
              <w:top w:val="nil"/>
              <w:left w:val="nil"/>
              <w:bottom w:val="single" w:sz="4" w:space="0" w:color="auto"/>
              <w:right w:val="single" w:sz="4" w:space="0" w:color="auto"/>
            </w:tcBorders>
            <w:shd w:val="clear" w:color="auto" w:fill="auto"/>
            <w:noWrap/>
            <w:vAlign w:val="center"/>
            <w:hideMark/>
          </w:tcPr>
          <w:p w:rsidR="000D617D" w:rsidRPr="000D617D" w:rsidRDefault="000D617D" w:rsidP="000D617D">
            <w:pPr>
              <w:widowControl/>
              <w:spacing w:line="240" w:lineRule="exact"/>
              <w:jc w:val="center"/>
              <w:rPr>
                <w:rFonts w:ascii="Arial Unicode MS" w:eastAsia="Arial Unicode MS" w:hAnsi="Arial Unicode MS" w:cs="Arial Unicode MS"/>
                <w:color w:val="000000"/>
                <w:kern w:val="0"/>
                <w:sz w:val="22"/>
              </w:rPr>
            </w:pPr>
            <w:r w:rsidRPr="000D617D">
              <w:rPr>
                <w:rFonts w:ascii="Arial Unicode MS" w:eastAsia="Arial Unicode MS" w:hAnsi="Arial Unicode MS" w:cs="Arial Unicode MS" w:hint="eastAsia"/>
                <w:color w:val="000000"/>
                <w:kern w:val="0"/>
                <w:sz w:val="22"/>
              </w:rPr>
              <w:t xml:space="preserve">　</w:t>
            </w:r>
          </w:p>
        </w:tc>
      </w:tr>
    </w:tbl>
    <w:p w:rsidR="005A0F17" w:rsidRPr="00DA0A80" w:rsidRDefault="005A0F17" w:rsidP="00DA0A80">
      <w:pPr>
        <w:autoSpaceDE w:val="0"/>
        <w:autoSpaceDN w:val="0"/>
        <w:adjustRightInd w:val="0"/>
        <w:jc w:val="left"/>
        <w:rPr>
          <w:rFonts w:ascii="Cambria" w:hAnsi="Cambria" w:cs="Cambria"/>
          <w:color w:val="002060"/>
          <w:kern w:val="0"/>
          <w:sz w:val="18"/>
          <w:szCs w:val="18"/>
        </w:rPr>
      </w:pPr>
    </w:p>
    <w:p w:rsidR="00E61464" w:rsidRPr="00EC0A4D" w:rsidRDefault="00EC0A4D" w:rsidP="00EC0A4D">
      <w:pPr>
        <w:spacing w:line="400" w:lineRule="exact"/>
        <w:rPr>
          <w:rFonts w:ascii="Arial Unicode MS" w:eastAsia="Arial Unicode MS" w:hAnsi="Arial Unicode MS" w:cs="Arial Unicode MS"/>
          <w:color w:val="00B050"/>
          <w:kern w:val="0"/>
          <w:sz w:val="32"/>
        </w:rPr>
      </w:pPr>
      <w:r>
        <w:rPr>
          <w:rFonts w:ascii="Arial Unicode MS" w:eastAsia="Arial Unicode MS" w:hAnsi="Arial Unicode MS" w:cs="Arial Unicode MS" w:hint="eastAsia"/>
          <w:color w:val="00B050"/>
          <w:kern w:val="0"/>
          <w:sz w:val="32"/>
        </w:rPr>
        <w:t>三、</w:t>
      </w:r>
      <w:r w:rsidRPr="00EC0A4D">
        <w:rPr>
          <w:rFonts w:ascii="Arial Unicode MS" w:eastAsia="Arial Unicode MS" w:hAnsi="Arial Unicode MS" w:cs="Arial Unicode MS" w:hint="eastAsia"/>
          <w:color w:val="00B050"/>
          <w:kern w:val="0"/>
          <w:sz w:val="32"/>
        </w:rPr>
        <w:t>典型</w:t>
      </w:r>
      <w:r>
        <w:rPr>
          <w:rFonts w:ascii="Arial Unicode MS" w:eastAsia="Arial Unicode MS" w:hAnsi="Arial Unicode MS" w:cs="Arial Unicode MS" w:hint="eastAsia"/>
          <w:color w:val="00B050"/>
          <w:kern w:val="0"/>
          <w:sz w:val="32"/>
        </w:rPr>
        <w:t>方案</w:t>
      </w:r>
      <w:r w:rsidR="00C24340">
        <w:rPr>
          <w:rFonts w:ascii="Arial Unicode MS" w:eastAsia="Arial Unicode MS" w:hAnsi="Arial Unicode MS" w:cs="Arial Unicode MS" w:hint="eastAsia"/>
          <w:color w:val="00B050"/>
          <w:kern w:val="0"/>
          <w:sz w:val="32"/>
        </w:rPr>
        <w:t>技术要点</w:t>
      </w:r>
    </w:p>
    <w:p w:rsidR="00D76863" w:rsidRPr="00EE4565" w:rsidRDefault="006E4A1C" w:rsidP="00E61464">
      <w:pPr>
        <w:pStyle w:val="a4"/>
        <w:spacing w:line="400" w:lineRule="exact"/>
        <w:ind w:left="420" w:firstLineChars="0" w:firstLine="0"/>
        <w:rPr>
          <w:rFonts w:ascii="Arial Unicode MS" w:eastAsia="Arial Unicode MS" w:hAnsi="Arial Unicode MS" w:cs="Arial Unicode MS" w:hint="eastAsia"/>
          <w:color w:val="00B050"/>
          <w:kern w:val="0"/>
          <w:sz w:val="24"/>
        </w:rPr>
      </w:pPr>
      <w:r w:rsidRPr="00EE4565">
        <w:rPr>
          <w:rFonts w:ascii="Arial Unicode MS" w:eastAsia="Arial Unicode MS" w:hAnsi="Arial Unicode MS" w:cs="Arial Unicode MS" w:hint="eastAsia"/>
          <w:color w:val="00B050"/>
          <w:kern w:val="0"/>
          <w:sz w:val="24"/>
        </w:rPr>
        <w:t>以CCC认证</w:t>
      </w:r>
      <w:r w:rsidRPr="00EE4565">
        <w:rPr>
          <w:rFonts w:ascii="Arial Unicode MS" w:eastAsia="Arial Unicode MS" w:hAnsi="Arial Unicode MS" w:cs="Arial Unicode MS"/>
          <w:color w:val="00B050"/>
          <w:kern w:val="0"/>
          <w:sz w:val="24"/>
        </w:rPr>
        <w:t>“CNCA-01C-002:2001”</w:t>
      </w:r>
      <w:r w:rsidR="00EE4565" w:rsidRPr="00EE4565">
        <w:rPr>
          <w:rFonts w:ascii="Arial Unicode MS" w:eastAsia="Arial Unicode MS" w:hAnsi="Arial Unicode MS" w:cs="Arial Unicode MS" w:hint="eastAsia"/>
          <w:color w:val="00B050"/>
          <w:kern w:val="0"/>
          <w:sz w:val="24"/>
        </w:rPr>
        <w:t xml:space="preserve"> </w:t>
      </w:r>
      <w:r w:rsidR="00EE4565">
        <w:rPr>
          <w:rFonts w:ascii="Arial Unicode MS" w:eastAsia="Arial Unicode MS" w:hAnsi="Arial Unicode MS" w:cs="Arial Unicode MS" w:hint="eastAsia"/>
          <w:color w:val="00B050"/>
          <w:kern w:val="0"/>
          <w:sz w:val="24"/>
        </w:rPr>
        <w:t>«</w:t>
      </w:r>
      <w:r w:rsidR="00EC0A4D" w:rsidRPr="00EC0A4D">
        <w:rPr>
          <w:rFonts w:ascii="Arial Unicode MS" w:eastAsia="Arial Unicode MS" w:hAnsi="Arial Unicode MS" w:cs="Arial Unicode MS" w:hint="eastAsia"/>
          <w:color w:val="00B050"/>
          <w:kern w:val="0"/>
          <w:sz w:val="24"/>
        </w:rPr>
        <w:t>电气电子产品类强制性认证实施规则</w:t>
      </w:r>
      <w:r w:rsidR="00EC0A4D">
        <w:rPr>
          <w:rFonts w:ascii="Arial Unicode MS" w:eastAsia="Arial Unicode MS" w:hAnsi="Arial Unicode MS" w:cs="Arial Unicode MS" w:hint="eastAsia"/>
          <w:color w:val="00B050"/>
          <w:kern w:val="0"/>
          <w:sz w:val="24"/>
        </w:rPr>
        <w:t xml:space="preserve"> </w:t>
      </w:r>
      <w:r w:rsidR="00EC0A4D" w:rsidRPr="00EC0A4D">
        <w:rPr>
          <w:rFonts w:ascii="Arial Unicode MS" w:eastAsia="Arial Unicode MS" w:hAnsi="Arial Unicode MS" w:cs="Arial Unicode MS" w:hint="eastAsia"/>
          <w:color w:val="00B050"/>
          <w:kern w:val="0"/>
          <w:sz w:val="24"/>
        </w:rPr>
        <w:t>电线电缆产品</w:t>
      </w:r>
      <w:r w:rsidR="00EE4565">
        <w:rPr>
          <w:rFonts w:ascii="Arial Unicode MS" w:eastAsia="Arial Unicode MS" w:hAnsi="Arial Unicode MS" w:cs="Arial Unicode MS" w:hint="eastAsia"/>
          <w:color w:val="00B050"/>
          <w:kern w:val="0"/>
          <w:sz w:val="24"/>
        </w:rPr>
        <w:t>»为例。</w:t>
      </w:r>
    </w:p>
    <w:p w:rsidR="00E61464" w:rsidRDefault="00E61464" w:rsidP="00E61464">
      <w:pPr>
        <w:pStyle w:val="a4"/>
        <w:spacing w:line="400" w:lineRule="exact"/>
        <w:ind w:left="420" w:firstLineChars="0" w:firstLine="0"/>
        <w:rPr>
          <w:rFonts w:ascii="Arial Unicode MS" w:eastAsia="Arial Unicode MS" w:hAnsi="Arial Unicode MS" w:cs="Arial Unicode MS" w:hint="eastAsia"/>
          <w:color w:val="002060"/>
          <w:kern w:val="0"/>
          <w:sz w:val="22"/>
        </w:rPr>
      </w:pPr>
      <w:r>
        <w:rPr>
          <w:rFonts w:ascii="Arial Unicode MS" w:eastAsia="Arial Unicode MS" w:hAnsi="Arial Unicode MS" w:cs="Arial Unicode MS"/>
          <w:color w:val="002060"/>
          <w:kern w:val="0"/>
          <w:sz w:val="22"/>
        </w:rPr>
        <w:t>S</w:t>
      </w:r>
      <w:r>
        <w:rPr>
          <w:rFonts w:ascii="Arial Unicode MS" w:eastAsia="Arial Unicode MS" w:hAnsi="Arial Unicode MS" w:cs="Arial Unicode MS" w:hint="eastAsia"/>
          <w:color w:val="002060"/>
          <w:kern w:val="0"/>
          <w:sz w:val="22"/>
        </w:rPr>
        <w:t xml:space="preserve">uch as CCC </w:t>
      </w:r>
      <w:bookmarkStart w:id="2" w:name="OLE_LINK1"/>
      <w:bookmarkStart w:id="3" w:name="OLE_LINK2"/>
      <w:r>
        <w:rPr>
          <w:rFonts w:ascii="Arial Unicode MS" w:eastAsia="Arial Unicode MS" w:hAnsi="Arial Unicode MS" w:cs="Arial Unicode MS"/>
          <w:color w:val="002060"/>
          <w:kern w:val="0"/>
          <w:sz w:val="22"/>
        </w:rPr>
        <w:t>“</w:t>
      </w:r>
      <w:r w:rsidRPr="00E61464">
        <w:rPr>
          <w:rFonts w:ascii="Arial Unicode MS" w:eastAsia="Arial Unicode MS" w:hAnsi="Arial Unicode MS" w:cs="Arial Unicode MS"/>
          <w:color w:val="002060"/>
          <w:kern w:val="0"/>
          <w:sz w:val="22"/>
        </w:rPr>
        <w:t>CNCA-01C-002:2001</w:t>
      </w:r>
      <w:r>
        <w:rPr>
          <w:rFonts w:ascii="Arial Unicode MS" w:eastAsia="Arial Unicode MS" w:hAnsi="Arial Unicode MS" w:cs="Arial Unicode MS"/>
          <w:color w:val="002060"/>
          <w:kern w:val="0"/>
          <w:sz w:val="22"/>
        </w:rPr>
        <w:t>”</w:t>
      </w:r>
      <w:bookmarkEnd w:id="2"/>
      <w:bookmarkEnd w:id="3"/>
      <w:r>
        <w:rPr>
          <w:rFonts w:ascii="Arial Unicode MS" w:eastAsia="Arial Unicode MS" w:hAnsi="Arial Unicode MS" w:cs="Arial Unicode MS" w:hint="eastAsia"/>
          <w:color w:val="002060"/>
          <w:kern w:val="0"/>
          <w:sz w:val="22"/>
        </w:rPr>
        <w:t>——</w:t>
      </w:r>
      <w:r w:rsidRPr="00E61464">
        <w:rPr>
          <w:rFonts w:ascii="Arial Unicode MS" w:eastAsia="Arial Unicode MS" w:hAnsi="Arial Unicode MS" w:cs="Arial Unicode MS" w:hint="eastAsia"/>
          <w:color w:val="FF0000"/>
          <w:kern w:val="0"/>
          <w:sz w:val="22"/>
        </w:rPr>
        <w:t>IMPLEMENTATION</w:t>
      </w:r>
      <w:r w:rsidRPr="00E61464">
        <w:rPr>
          <w:rFonts w:ascii="Arial Unicode MS" w:eastAsia="Arial Unicode MS" w:hAnsi="Arial Unicode MS" w:cs="Arial Unicode MS"/>
          <w:color w:val="FF0000"/>
          <w:kern w:val="0"/>
          <w:sz w:val="22"/>
        </w:rPr>
        <w:t xml:space="preserve"> RULES FOR COMPULSORY CERTIFICATION OF ELECTRICAL AND ELECTRONIC PRODUCTS</w:t>
      </w:r>
      <w:r>
        <w:rPr>
          <w:rFonts w:ascii="Arial Unicode MS" w:eastAsia="Arial Unicode MS" w:hAnsi="Arial Unicode MS" w:cs="Arial Unicode MS" w:hint="eastAsia"/>
          <w:color w:val="002060"/>
          <w:kern w:val="0"/>
          <w:sz w:val="22"/>
        </w:rPr>
        <w:t xml:space="preserve"> (</w:t>
      </w:r>
      <w:bookmarkStart w:id="4" w:name="_Toc532977493"/>
      <w:bookmarkStart w:id="5" w:name="_Toc535032132"/>
      <w:r w:rsidRPr="00E61464">
        <w:rPr>
          <w:rFonts w:ascii="Arial Unicode MS" w:eastAsia="Arial Unicode MS" w:hAnsi="Arial Unicode MS" w:cs="Arial Unicode MS"/>
          <w:color w:val="002060"/>
          <w:kern w:val="0"/>
          <w:sz w:val="22"/>
        </w:rPr>
        <w:t>Electric Wire and Cable Categories</w:t>
      </w:r>
      <w:bookmarkEnd w:id="4"/>
      <w:bookmarkEnd w:id="5"/>
      <w:r>
        <w:rPr>
          <w:rFonts w:ascii="Arial Unicode MS" w:eastAsia="Arial Unicode MS" w:hAnsi="Arial Unicode MS" w:cs="Arial Unicode MS" w:hint="eastAsia"/>
          <w:color w:val="002060"/>
          <w:kern w:val="0"/>
          <w:sz w:val="22"/>
        </w:rPr>
        <w:t>)</w:t>
      </w:r>
    </w:p>
    <w:p w:rsidR="008A5B56" w:rsidRPr="008A5B56" w:rsidRDefault="008A5B56" w:rsidP="008A5B56">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sidRPr="008A5B56">
        <w:rPr>
          <w:rFonts w:asciiTheme="minorEastAsia" w:hAnsiTheme="minorEastAsia" w:cs="FZSY--SURROGATE-0" w:hint="eastAsia"/>
          <w:b/>
          <w:color w:val="00B050"/>
          <w:kern w:val="0"/>
          <w:sz w:val="24"/>
          <w:szCs w:val="24"/>
        </w:rPr>
        <w:t>认证模式</w:t>
      </w:r>
      <w:r w:rsidR="00AB7F73">
        <w:rPr>
          <w:rFonts w:asciiTheme="minorEastAsia" w:hAnsiTheme="minorEastAsia" w:cs="FZSY--SURROGATE-0" w:hint="eastAsia"/>
          <w:b/>
          <w:color w:val="00B050"/>
          <w:kern w:val="0"/>
          <w:sz w:val="24"/>
          <w:szCs w:val="24"/>
        </w:rPr>
        <w:t>(2)</w:t>
      </w:r>
    </w:p>
    <w:p w:rsidR="008A5B56" w:rsidRPr="00833DEA" w:rsidRDefault="008A5B56" w:rsidP="00833DEA">
      <w:pPr>
        <w:autoSpaceDE w:val="0"/>
        <w:autoSpaceDN w:val="0"/>
        <w:adjustRightInd w:val="0"/>
        <w:spacing w:line="360" w:lineRule="auto"/>
        <w:ind w:firstLineChars="196" w:firstLine="470"/>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型式试验＋初始工厂检查和产品一致性确认检验＋获证后监督</w:t>
      </w:r>
    </w:p>
    <w:p w:rsidR="008A5B56" w:rsidRPr="008A5B56" w:rsidRDefault="008A5B56" w:rsidP="008A5B56">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sidRPr="008A5B56">
        <w:rPr>
          <w:rFonts w:asciiTheme="minorEastAsia" w:hAnsiTheme="minorEastAsia" w:cs="FZSY--SURROGATE-0" w:hint="eastAsia"/>
          <w:b/>
          <w:color w:val="00B050"/>
          <w:kern w:val="0"/>
          <w:sz w:val="24"/>
          <w:szCs w:val="24"/>
        </w:rPr>
        <w:t>认证的基本环节</w:t>
      </w:r>
      <w:r w:rsidR="00AB7F73">
        <w:rPr>
          <w:rFonts w:asciiTheme="minorEastAsia" w:hAnsiTheme="minorEastAsia" w:cs="FZSY--SURROGATE-0" w:hint="eastAsia"/>
          <w:b/>
          <w:color w:val="00B050"/>
          <w:kern w:val="0"/>
          <w:sz w:val="24"/>
          <w:szCs w:val="24"/>
        </w:rPr>
        <w:t>(3)</w:t>
      </w:r>
    </w:p>
    <w:p w:rsidR="008A5B56" w:rsidRPr="00833DEA" w:rsidRDefault="008A5B56" w:rsidP="008A5B56">
      <w:pPr>
        <w:pStyle w:val="a4"/>
        <w:numPr>
          <w:ilvl w:val="0"/>
          <w:numId w:val="17"/>
        </w:numPr>
        <w:autoSpaceDE w:val="0"/>
        <w:autoSpaceDN w:val="0"/>
        <w:adjustRightInd w:val="0"/>
        <w:spacing w:line="360" w:lineRule="auto"/>
        <w:ind w:firstLineChars="0" w:hanging="136"/>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认证的申请</w:t>
      </w:r>
    </w:p>
    <w:p w:rsidR="008A5B56" w:rsidRPr="00833DEA" w:rsidRDefault="008A5B56" w:rsidP="008A5B56">
      <w:pPr>
        <w:pStyle w:val="a4"/>
        <w:numPr>
          <w:ilvl w:val="0"/>
          <w:numId w:val="17"/>
        </w:numPr>
        <w:autoSpaceDE w:val="0"/>
        <w:autoSpaceDN w:val="0"/>
        <w:adjustRightInd w:val="0"/>
        <w:spacing w:line="360" w:lineRule="auto"/>
        <w:ind w:firstLineChars="0" w:hanging="136"/>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lastRenderedPageBreak/>
        <w:t>型式试验</w:t>
      </w:r>
    </w:p>
    <w:p w:rsidR="008A5B56" w:rsidRPr="00833DEA" w:rsidRDefault="008A5B56" w:rsidP="008A5B56">
      <w:pPr>
        <w:pStyle w:val="a4"/>
        <w:numPr>
          <w:ilvl w:val="0"/>
          <w:numId w:val="17"/>
        </w:numPr>
        <w:autoSpaceDE w:val="0"/>
        <w:autoSpaceDN w:val="0"/>
        <w:adjustRightInd w:val="0"/>
        <w:spacing w:line="360" w:lineRule="auto"/>
        <w:ind w:firstLineChars="0" w:hanging="136"/>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初始工厂检查和产品一致性确认检验</w:t>
      </w:r>
    </w:p>
    <w:p w:rsidR="008A5B56" w:rsidRPr="00833DEA" w:rsidRDefault="008A5B56" w:rsidP="008A5B56">
      <w:pPr>
        <w:pStyle w:val="a4"/>
        <w:numPr>
          <w:ilvl w:val="0"/>
          <w:numId w:val="17"/>
        </w:numPr>
        <w:autoSpaceDE w:val="0"/>
        <w:autoSpaceDN w:val="0"/>
        <w:adjustRightInd w:val="0"/>
        <w:spacing w:line="360" w:lineRule="auto"/>
        <w:ind w:firstLineChars="0" w:hanging="136"/>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认证结果评价与批准</w:t>
      </w:r>
    </w:p>
    <w:p w:rsidR="008A5B56" w:rsidRPr="00833DEA" w:rsidRDefault="008A5B56" w:rsidP="008A5B56">
      <w:pPr>
        <w:pStyle w:val="a4"/>
        <w:numPr>
          <w:ilvl w:val="0"/>
          <w:numId w:val="17"/>
        </w:numPr>
        <w:autoSpaceDE w:val="0"/>
        <w:autoSpaceDN w:val="0"/>
        <w:adjustRightInd w:val="0"/>
        <w:spacing w:line="360" w:lineRule="auto"/>
        <w:ind w:firstLineChars="0" w:hanging="136"/>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获证后的监督</w:t>
      </w:r>
    </w:p>
    <w:p w:rsidR="008A5B56" w:rsidRPr="008A5B56" w:rsidRDefault="00C24340" w:rsidP="00D8419D">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Pr>
          <w:rFonts w:asciiTheme="minorEastAsia" w:hAnsiTheme="minorEastAsia" w:cs="FZSY--SURROGATE-0" w:hint="eastAsia"/>
          <w:b/>
          <w:color w:val="00B050"/>
          <w:kern w:val="0"/>
          <w:sz w:val="24"/>
          <w:szCs w:val="24"/>
        </w:rPr>
        <w:t>单元</w:t>
      </w:r>
      <w:r w:rsidR="008A5B56" w:rsidRPr="008A5B56">
        <w:rPr>
          <w:rFonts w:asciiTheme="minorEastAsia" w:hAnsiTheme="minorEastAsia" w:cs="FZSY--SURROGATE-0" w:hint="eastAsia"/>
          <w:b/>
          <w:color w:val="00B050"/>
          <w:kern w:val="0"/>
          <w:sz w:val="24"/>
          <w:szCs w:val="24"/>
        </w:rPr>
        <w:t>划分</w:t>
      </w:r>
      <w:r w:rsidR="00AB7F73">
        <w:rPr>
          <w:rFonts w:asciiTheme="minorEastAsia" w:hAnsiTheme="minorEastAsia" w:cs="FZSY--SURROGATE-0" w:hint="eastAsia"/>
          <w:b/>
          <w:color w:val="00B050"/>
          <w:kern w:val="0"/>
          <w:sz w:val="24"/>
          <w:szCs w:val="24"/>
        </w:rPr>
        <w:t>(</w:t>
      </w:r>
      <w:r w:rsidR="00AB7F73" w:rsidRPr="00AB7F73">
        <w:rPr>
          <w:rFonts w:asciiTheme="minorEastAsia" w:hAnsiTheme="minorEastAsia" w:cs="FZSY--SURROGATE-0"/>
          <w:b/>
          <w:color w:val="00B050"/>
          <w:kern w:val="0"/>
          <w:sz w:val="24"/>
          <w:szCs w:val="24"/>
        </w:rPr>
        <w:t>4.1.1</w:t>
      </w:r>
      <w:r w:rsidR="00AB7F73">
        <w:rPr>
          <w:rFonts w:asciiTheme="minorEastAsia" w:hAnsiTheme="minorEastAsia" w:cs="FZSY--SURROGATE-0" w:hint="eastAsia"/>
          <w:b/>
          <w:color w:val="00B050"/>
          <w:kern w:val="0"/>
          <w:sz w:val="24"/>
          <w:szCs w:val="24"/>
        </w:rPr>
        <w:t>)</w:t>
      </w:r>
    </w:p>
    <w:p w:rsidR="00D8419D" w:rsidRPr="00833DEA" w:rsidRDefault="008A5B56" w:rsidP="00833DEA">
      <w:pPr>
        <w:autoSpaceDE w:val="0"/>
        <w:autoSpaceDN w:val="0"/>
        <w:adjustRightInd w:val="0"/>
        <w:spacing w:line="360" w:lineRule="auto"/>
        <w:ind w:firstLineChars="146" w:firstLine="350"/>
        <w:jc w:val="left"/>
        <w:rPr>
          <w:rFonts w:asciiTheme="minorEastAsia" w:hAnsiTheme="minorEastAsia" w:cs="FZSY--SURROGATE-0" w:hint="eastAsia"/>
          <w:color w:val="002060"/>
          <w:kern w:val="0"/>
          <w:sz w:val="24"/>
          <w:szCs w:val="24"/>
        </w:rPr>
      </w:pPr>
      <w:r w:rsidRPr="00833DEA">
        <w:rPr>
          <w:rFonts w:asciiTheme="minorEastAsia" w:hAnsiTheme="minorEastAsia" w:cs="FZSY--SURROGATE-0" w:hint="eastAsia"/>
          <w:color w:val="002060"/>
          <w:kern w:val="0"/>
          <w:sz w:val="24"/>
          <w:szCs w:val="24"/>
        </w:rPr>
        <w:t>按不同用途或不同结构划分电线电缆产品认证单</w:t>
      </w:r>
      <w:r w:rsidR="005A2756" w:rsidRPr="00833DEA">
        <w:rPr>
          <w:rFonts w:asciiTheme="minorEastAsia" w:hAnsiTheme="minorEastAsia" w:cs="FZSY--SURROGATE-0" w:hint="eastAsia"/>
          <w:color w:val="002060"/>
          <w:kern w:val="0"/>
          <w:sz w:val="24"/>
          <w:szCs w:val="24"/>
        </w:rPr>
        <w:t xml:space="preserve">元  </w:t>
      </w:r>
      <w:r w:rsidR="0032794E" w:rsidRPr="00833DEA">
        <w:rPr>
          <w:rFonts w:asciiTheme="minorEastAsia" w:hAnsiTheme="minorEastAsia" w:cs="FZSY--SURROGATE-0" w:hint="eastAsia"/>
          <w:color w:val="002060"/>
          <w:kern w:val="0"/>
          <w:sz w:val="24"/>
          <w:szCs w:val="24"/>
        </w:rPr>
        <w:t>（认证风险——认证成本</w:t>
      </w:r>
      <w:r w:rsidR="005A2756" w:rsidRPr="00833DEA">
        <w:rPr>
          <w:rFonts w:asciiTheme="minorEastAsia" w:hAnsiTheme="minorEastAsia" w:cs="FZSY--SURROGATE-0" w:hint="eastAsia"/>
          <w:color w:val="002060"/>
          <w:kern w:val="0"/>
          <w:sz w:val="24"/>
          <w:szCs w:val="24"/>
        </w:rPr>
        <w:t xml:space="preserve"> </w:t>
      </w:r>
      <w:r w:rsidR="0032794E" w:rsidRPr="00833DEA">
        <w:rPr>
          <w:rFonts w:asciiTheme="minorEastAsia" w:hAnsiTheme="minorEastAsia" w:cs="FZSY--SURROGATE-0" w:hint="eastAsia"/>
          <w:color w:val="002060"/>
          <w:kern w:val="0"/>
          <w:sz w:val="24"/>
          <w:szCs w:val="24"/>
        </w:rPr>
        <w:t>）</w:t>
      </w:r>
    </w:p>
    <w:p w:rsidR="0032794E" w:rsidRPr="00833DEA" w:rsidRDefault="0032794E" w:rsidP="00833DEA">
      <w:pPr>
        <w:autoSpaceDE w:val="0"/>
        <w:autoSpaceDN w:val="0"/>
        <w:adjustRightInd w:val="0"/>
        <w:spacing w:line="360" w:lineRule="auto"/>
        <w:ind w:firstLineChars="146" w:firstLine="350"/>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 xml:space="preserve">                                              （机构收益——企业利益）</w:t>
      </w:r>
    </w:p>
    <w:p w:rsidR="005A2756" w:rsidRPr="00833DEA" w:rsidRDefault="005A2756" w:rsidP="00833DEA">
      <w:pPr>
        <w:autoSpaceDE w:val="0"/>
        <w:autoSpaceDN w:val="0"/>
        <w:adjustRightInd w:val="0"/>
        <w:spacing w:line="360" w:lineRule="auto"/>
        <w:ind w:firstLineChars="147" w:firstLine="353"/>
        <w:jc w:val="left"/>
        <w:rPr>
          <w:rFonts w:asciiTheme="minorEastAsia" w:hAnsiTheme="minorEastAsia" w:cs="FZSY--SURROGATE-0" w:hint="eastAsia"/>
          <w:color w:val="002060"/>
          <w:kern w:val="0"/>
          <w:sz w:val="24"/>
          <w:szCs w:val="24"/>
        </w:rPr>
      </w:pPr>
      <w:r w:rsidRPr="00833DEA">
        <w:rPr>
          <w:rFonts w:asciiTheme="minorEastAsia" w:hAnsiTheme="minorEastAsia" w:cs="FZSY--SURROGATE-0" w:hint="eastAsia"/>
          <w:color w:val="002060"/>
          <w:kern w:val="0"/>
          <w:sz w:val="24"/>
          <w:szCs w:val="24"/>
        </w:rPr>
        <w:t>同一制造商、</w:t>
      </w:r>
      <w:r w:rsidR="008A5B56" w:rsidRPr="00833DEA">
        <w:rPr>
          <w:rFonts w:asciiTheme="minorEastAsia" w:hAnsiTheme="minorEastAsia" w:cs="FZSY--SURROGATE-0" w:hint="eastAsia"/>
          <w:color w:val="002060"/>
          <w:kern w:val="0"/>
          <w:sz w:val="24"/>
          <w:szCs w:val="24"/>
        </w:rPr>
        <w:t>不同生产场地生产的相同型号规格产品应作为不同的申请单元；</w:t>
      </w:r>
    </w:p>
    <w:p w:rsidR="008A5B56" w:rsidRPr="00833DEA" w:rsidRDefault="008A5B56" w:rsidP="00833DEA">
      <w:pPr>
        <w:autoSpaceDE w:val="0"/>
        <w:autoSpaceDN w:val="0"/>
        <w:adjustRightInd w:val="0"/>
        <w:spacing w:line="360" w:lineRule="auto"/>
        <w:ind w:firstLineChars="147" w:firstLine="353"/>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同一生产场地，不同制造商生产的相同型号规格产品应作为不同的申请单元。</w:t>
      </w:r>
    </w:p>
    <w:p w:rsidR="008A5B56" w:rsidRPr="008A5B56" w:rsidRDefault="00F67DF3" w:rsidP="005A2756">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Pr>
          <w:rFonts w:asciiTheme="minorEastAsia" w:hAnsiTheme="minorEastAsia" w:cs="FZSY--SURROGATE-0" w:hint="eastAsia"/>
          <w:b/>
          <w:color w:val="00B050"/>
          <w:kern w:val="0"/>
          <w:sz w:val="24"/>
          <w:szCs w:val="24"/>
        </w:rPr>
        <w:t>产品</w:t>
      </w:r>
      <w:r w:rsidR="008A5B56" w:rsidRPr="008A5B56">
        <w:rPr>
          <w:rFonts w:asciiTheme="minorEastAsia" w:hAnsiTheme="minorEastAsia" w:cs="FZSY--SURROGATE-0" w:hint="eastAsia"/>
          <w:b/>
          <w:color w:val="00B050"/>
          <w:kern w:val="0"/>
          <w:sz w:val="24"/>
          <w:szCs w:val="24"/>
        </w:rPr>
        <w:t>试验</w:t>
      </w:r>
      <w:r>
        <w:rPr>
          <w:rFonts w:asciiTheme="minorEastAsia" w:hAnsiTheme="minorEastAsia" w:cs="FZSY--SURROGATE-0" w:hint="eastAsia"/>
          <w:b/>
          <w:color w:val="00B050"/>
          <w:kern w:val="0"/>
          <w:sz w:val="24"/>
          <w:szCs w:val="24"/>
        </w:rPr>
        <w:t>与样品选择</w:t>
      </w:r>
    </w:p>
    <w:p w:rsidR="008A5B56" w:rsidRPr="00833DEA" w:rsidRDefault="008A5B56" w:rsidP="005A2756">
      <w:pPr>
        <w:pStyle w:val="a4"/>
        <w:numPr>
          <w:ilvl w:val="0"/>
          <w:numId w:val="18"/>
        </w:numPr>
        <w:autoSpaceDE w:val="0"/>
        <w:autoSpaceDN w:val="0"/>
        <w:adjustRightInd w:val="0"/>
        <w:spacing w:line="360" w:lineRule="auto"/>
        <w:ind w:firstLineChars="0"/>
        <w:jc w:val="left"/>
        <w:rPr>
          <w:rFonts w:asciiTheme="minorEastAsia" w:hAnsiTheme="minorEastAsia" w:cs="FZSY--SURROGATE-0"/>
          <w:b/>
          <w:color w:val="002060"/>
          <w:kern w:val="0"/>
          <w:sz w:val="24"/>
          <w:szCs w:val="24"/>
        </w:rPr>
      </w:pPr>
      <w:r w:rsidRPr="00833DEA">
        <w:rPr>
          <w:rFonts w:asciiTheme="minorEastAsia" w:hAnsiTheme="minorEastAsia" w:cs="FZSY--SURROGATE-0" w:hint="eastAsia"/>
          <w:b/>
          <w:color w:val="002060"/>
          <w:kern w:val="0"/>
          <w:sz w:val="24"/>
          <w:szCs w:val="24"/>
        </w:rPr>
        <w:t>型式试验的送样</w:t>
      </w:r>
      <w:r w:rsidR="00825B37" w:rsidRPr="00833DEA">
        <w:rPr>
          <w:rFonts w:asciiTheme="minorEastAsia" w:hAnsiTheme="minorEastAsia" w:cs="FZSY--SURROGATE-0" w:hint="eastAsia"/>
          <w:b/>
          <w:color w:val="002060"/>
          <w:kern w:val="0"/>
          <w:sz w:val="24"/>
          <w:szCs w:val="24"/>
        </w:rPr>
        <w:t>(</w:t>
      </w:r>
      <w:r w:rsidR="00825B37" w:rsidRPr="00833DEA">
        <w:rPr>
          <w:rFonts w:asciiTheme="minorEastAsia" w:hAnsiTheme="minorEastAsia" w:cs="FZSY--SURROGATE-0"/>
          <w:b/>
          <w:color w:val="002060"/>
          <w:kern w:val="0"/>
          <w:sz w:val="24"/>
          <w:szCs w:val="24"/>
        </w:rPr>
        <w:t>4.2.1.1</w:t>
      </w:r>
      <w:r w:rsidR="00825B37" w:rsidRPr="00833DEA">
        <w:rPr>
          <w:rFonts w:asciiTheme="minorEastAsia" w:hAnsiTheme="minorEastAsia" w:cs="FZSY--SURROGATE-0" w:hint="eastAsia"/>
          <w:b/>
          <w:color w:val="002060"/>
          <w:kern w:val="0"/>
          <w:sz w:val="24"/>
          <w:szCs w:val="24"/>
        </w:rPr>
        <w:t>)</w:t>
      </w:r>
    </w:p>
    <w:p w:rsidR="005A2756" w:rsidRPr="00833DEA" w:rsidRDefault="008A5B56" w:rsidP="00833DEA">
      <w:pPr>
        <w:autoSpaceDE w:val="0"/>
        <w:autoSpaceDN w:val="0"/>
        <w:adjustRightInd w:val="0"/>
        <w:spacing w:line="360" w:lineRule="auto"/>
        <w:ind w:firstLineChars="195" w:firstLine="468"/>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以系列产品为同一申请单元申请认证时，应从中选取具有代表性的型号，并且选送的样品应覆盖系列产品的安全要求、结构要求、原材料制造商及其全部原材料。</w:t>
      </w:r>
      <w:r w:rsidR="005A2756" w:rsidRPr="00833DEA">
        <w:rPr>
          <w:rFonts w:asciiTheme="minorEastAsia" w:hAnsiTheme="minorEastAsia" w:cs="FZSY--SURROGATE-0" w:hint="eastAsia"/>
          <w:color w:val="002060"/>
          <w:kern w:val="0"/>
          <w:sz w:val="24"/>
          <w:szCs w:val="24"/>
        </w:rPr>
        <w:t>（送样代表性）</w:t>
      </w:r>
    </w:p>
    <w:p w:rsidR="00C93D81" w:rsidRPr="00833DEA" w:rsidRDefault="00C93D81" w:rsidP="00C93D81">
      <w:pPr>
        <w:pStyle w:val="a4"/>
        <w:numPr>
          <w:ilvl w:val="0"/>
          <w:numId w:val="18"/>
        </w:numPr>
        <w:autoSpaceDE w:val="0"/>
        <w:autoSpaceDN w:val="0"/>
        <w:adjustRightInd w:val="0"/>
        <w:spacing w:line="360" w:lineRule="auto"/>
        <w:ind w:firstLineChars="0"/>
        <w:jc w:val="left"/>
        <w:rPr>
          <w:rFonts w:asciiTheme="minorEastAsia" w:hAnsiTheme="minorEastAsia" w:cs="FZSY--SURROGATE-0"/>
          <w:b/>
          <w:color w:val="002060"/>
          <w:kern w:val="0"/>
          <w:sz w:val="24"/>
          <w:szCs w:val="24"/>
        </w:rPr>
      </w:pPr>
      <w:r w:rsidRPr="00833DEA">
        <w:rPr>
          <w:rFonts w:asciiTheme="minorEastAsia" w:hAnsiTheme="minorEastAsia" w:cs="FZSY--SURROGATE-0" w:hint="eastAsia"/>
          <w:b/>
          <w:color w:val="002060"/>
          <w:kern w:val="0"/>
          <w:sz w:val="24"/>
          <w:szCs w:val="24"/>
        </w:rPr>
        <w:t>初始</w:t>
      </w:r>
      <w:r w:rsidRPr="00833DEA">
        <w:rPr>
          <w:rFonts w:asciiTheme="minorEastAsia" w:hAnsiTheme="minorEastAsia" w:cs="FZSY--SURROGATE-0" w:hint="eastAsia"/>
          <w:b/>
          <w:color w:val="002060"/>
          <w:kern w:val="0"/>
          <w:sz w:val="24"/>
          <w:szCs w:val="24"/>
        </w:rPr>
        <w:t>产品一致性确认检验</w:t>
      </w:r>
      <w:r w:rsidR="00C01D30" w:rsidRPr="00833DEA">
        <w:rPr>
          <w:rFonts w:asciiTheme="minorEastAsia" w:hAnsiTheme="minorEastAsia" w:cs="FZSY--SURROGATE-0" w:hint="eastAsia"/>
          <w:b/>
          <w:color w:val="002060"/>
          <w:kern w:val="0"/>
          <w:sz w:val="24"/>
          <w:szCs w:val="24"/>
        </w:rPr>
        <w:t>的抽样</w:t>
      </w:r>
      <w:r w:rsidRPr="00833DEA">
        <w:rPr>
          <w:rFonts w:asciiTheme="minorEastAsia" w:hAnsiTheme="minorEastAsia" w:cs="FZSY--SURROGATE-0" w:hint="eastAsia"/>
          <w:b/>
          <w:color w:val="002060"/>
          <w:kern w:val="0"/>
          <w:sz w:val="24"/>
          <w:szCs w:val="24"/>
        </w:rPr>
        <w:t>(</w:t>
      </w:r>
      <w:r w:rsidRPr="00833DEA">
        <w:rPr>
          <w:rFonts w:asciiTheme="minorEastAsia" w:hAnsiTheme="minorEastAsia" w:cs="FZSY--SURROGATE-0"/>
          <w:b/>
          <w:color w:val="002060"/>
          <w:kern w:val="0"/>
          <w:sz w:val="24"/>
          <w:szCs w:val="24"/>
        </w:rPr>
        <w:t>4.3.2</w:t>
      </w:r>
      <w:r w:rsidRPr="00833DEA">
        <w:rPr>
          <w:rFonts w:asciiTheme="minorEastAsia" w:hAnsiTheme="minorEastAsia" w:cs="FZSY--SURROGATE-0" w:hint="eastAsia"/>
          <w:b/>
          <w:color w:val="002060"/>
          <w:kern w:val="0"/>
          <w:sz w:val="24"/>
          <w:szCs w:val="24"/>
        </w:rPr>
        <w:t>)</w:t>
      </w:r>
    </w:p>
    <w:p w:rsidR="00C93D81" w:rsidRPr="00833DEA" w:rsidRDefault="00C93D81" w:rsidP="00833DEA">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833DEA">
        <w:rPr>
          <w:rFonts w:asciiTheme="minorEastAsia" w:hAnsiTheme="minorEastAsia" w:cs="FZSY--SURROGATE-0" w:hint="eastAsia"/>
          <w:color w:val="002060"/>
          <w:kern w:val="0"/>
          <w:sz w:val="24"/>
          <w:szCs w:val="24"/>
        </w:rPr>
        <w:t>每个申请单元现场抽取一件样品（其中至少一件样品在生产线末端抽取）</w:t>
      </w:r>
    </w:p>
    <w:p w:rsidR="00C93D81" w:rsidRPr="00833DEA" w:rsidRDefault="00C93D81" w:rsidP="00833DEA">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833DEA">
        <w:rPr>
          <w:rFonts w:asciiTheme="minorEastAsia" w:hAnsiTheme="minorEastAsia" w:cs="FZSY--SURROGATE-0" w:hint="eastAsia"/>
          <w:color w:val="002060"/>
          <w:kern w:val="0"/>
          <w:sz w:val="24"/>
          <w:szCs w:val="24"/>
        </w:rPr>
        <w:t>检验依据、项目、方法、报告要求同型式试验。</w:t>
      </w:r>
    </w:p>
    <w:p w:rsidR="00C01D30" w:rsidRPr="00833DEA" w:rsidRDefault="00C01D30" w:rsidP="00C01D30">
      <w:pPr>
        <w:pStyle w:val="a4"/>
        <w:numPr>
          <w:ilvl w:val="0"/>
          <w:numId w:val="18"/>
        </w:numPr>
        <w:autoSpaceDE w:val="0"/>
        <w:autoSpaceDN w:val="0"/>
        <w:adjustRightInd w:val="0"/>
        <w:spacing w:line="360" w:lineRule="auto"/>
        <w:ind w:firstLineChars="0"/>
        <w:jc w:val="left"/>
        <w:rPr>
          <w:rFonts w:asciiTheme="minorEastAsia" w:hAnsiTheme="minorEastAsia" w:cs="FZSY--SURROGATE-0"/>
          <w:b/>
          <w:color w:val="002060"/>
          <w:kern w:val="0"/>
          <w:sz w:val="24"/>
          <w:szCs w:val="24"/>
        </w:rPr>
      </w:pPr>
      <w:r w:rsidRPr="00833DEA">
        <w:rPr>
          <w:rFonts w:asciiTheme="minorEastAsia" w:hAnsiTheme="minorEastAsia" w:cs="FZSY--SURROGATE-0" w:hint="eastAsia"/>
          <w:b/>
          <w:color w:val="002060"/>
          <w:kern w:val="0"/>
          <w:sz w:val="24"/>
          <w:szCs w:val="24"/>
        </w:rPr>
        <w:t>监督抽样检验(</w:t>
      </w:r>
      <w:r w:rsidRPr="00833DEA">
        <w:rPr>
          <w:rFonts w:asciiTheme="minorEastAsia" w:hAnsiTheme="minorEastAsia" w:cs="FZSY--SURROGATE-0"/>
          <w:b/>
          <w:color w:val="002060"/>
          <w:kern w:val="0"/>
          <w:sz w:val="24"/>
          <w:szCs w:val="24"/>
        </w:rPr>
        <w:t>4.5.3</w:t>
      </w:r>
      <w:r w:rsidRPr="00833DEA">
        <w:rPr>
          <w:rFonts w:asciiTheme="minorEastAsia" w:hAnsiTheme="minorEastAsia" w:cs="FZSY--SURROGATE-0" w:hint="eastAsia"/>
          <w:b/>
          <w:color w:val="002060"/>
          <w:kern w:val="0"/>
          <w:sz w:val="24"/>
          <w:szCs w:val="24"/>
        </w:rPr>
        <w:t>)</w:t>
      </w:r>
    </w:p>
    <w:p w:rsidR="00C01D30" w:rsidRPr="00833DEA" w:rsidRDefault="00C01D30" w:rsidP="00833DEA">
      <w:pPr>
        <w:autoSpaceDE w:val="0"/>
        <w:autoSpaceDN w:val="0"/>
        <w:adjustRightInd w:val="0"/>
        <w:spacing w:line="360" w:lineRule="auto"/>
        <w:ind w:firstLineChars="196" w:firstLine="470"/>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认证机构应根据上一年度监督抽样检验结果、行业质量状况、企业质量状况制定监督抽样检验方案并负责实施。每一认证单元最多抽取</w:t>
      </w:r>
      <w:r w:rsidRPr="00833DEA">
        <w:rPr>
          <w:rFonts w:asciiTheme="minorEastAsia" w:hAnsiTheme="minorEastAsia" w:cs="FZSY--SURROGATE-0"/>
          <w:color w:val="002060"/>
          <w:kern w:val="0"/>
          <w:sz w:val="24"/>
          <w:szCs w:val="24"/>
        </w:rPr>
        <w:t xml:space="preserve">1 </w:t>
      </w:r>
      <w:r w:rsidRPr="00833DEA">
        <w:rPr>
          <w:rFonts w:asciiTheme="minorEastAsia" w:hAnsiTheme="minorEastAsia" w:cs="FZSY--SURROGATE-0" w:hint="eastAsia"/>
          <w:color w:val="002060"/>
          <w:kern w:val="0"/>
          <w:sz w:val="24"/>
          <w:szCs w:val="24"/>
        </w:rPr>
        <w:t>件代表性样品。</w:t>
      </w:r>
    </w:p>
    <w:p w:rsidR="00C01D30" w:rsidRPr="00833DEA" w:rsidRDefault="00C01D30" w:rsidP="00833DEA">
      <w:pPr>
        <w:autoSpaceDE w:val="0"/>
        <w:autoSpaceDN w:val="0"/>
        <w:adjustRightInd w:val="0"/>
        <w:spacing w:line="360" w:lineRule="auto"/>
        <w:ind w:firstLineChars="195" w:firstLine="468"/>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监督抽样检验用样品应在工厂生产的合格品中随机抽取，抽样地点可以是生产线末端、仓库、市场</w:t>
      </w:r>
      <w:r w:rsidRPr="00833DEA">
        <w:rPr>
          <w:rFonts w:asciiTheme="minorEastAsia" w:hAnsiTheme="minorEastAsia" w:cs="FZSY--SURROGATE-0"/>
          <w:color w:val="002060"/>
          <w:kern w:val="0"/>
          <w:sz w:val="24"/>
          <w:szCs w:val="24"/>
        </w:rPr>
        <w:t>/</w:t>
      </w:r>
      <w:r w:rsidRPr="00833DEA">
        <w:rPr>
          <w:rFonts w:asciiTheme="minorEastAsia" w:hAnsiTheme="minorEastAsia" w:cs="FZSY--SURROGATE-0" w:hint="eastAsia"/>
          <w:color w:val="002060"/>
          <w:kern w:val="0"/>
          <w:sz w:val="24"/>
          <w:szCs w:val="24"/>
        </w:rPr>
        <w:t>工厂销售网点。</w:t>
      </w:r>
    </w:p>
    <w:p w:rsidR="00C01D30" w:rsidRPr="00833DEA" w:rsidRDefault="00C01D30" w:rsidP="00833DEA">
      <w:pPr>
        <w:autoSpaceDE w:val="0"/>
        <w:autoSpaceDN w:val="0"/>
        <w:adjustRightInd w:val="0"/>
        <w:spacing w:line="360" w:lineRule="auto"/>
        <w:ind w:firstLineChars="196" w:firstLine="470"/>
        <w:jc w:val="left"/>
        <w:rPr>
          <w:rFonts w:asciiTheme="minorEastAsia" w:hAnsiTheme="minorEastAsia" w:cs="FZSY--SURROGATE-0"/>
          <w:color w:val="002060"/>
          <w:kern w:val="0"/>
          <w:sz w:val="24"/>
          <w:szCs w:val="24"/>
        </w:rPr>
      </w:pPr>
      <w:r w:rsidRPr="00833DEA">
        <w:rPr>
          <w:rFonts w:asciiTheme="minorEastAsia" w:hAnsiTheme="minorEastAsia" w:cs="FZSY--SURROGATE-0" w:hint="eastAsia"/>
          <w:color w:val="002060"/>
          <w:kern w:val="0"/>
          <w:sz w:val="24"/>
          <w:szCs w:val="24"/>
        </w:rPr>
        <w:t>认证机构每年应根据实际情况在市场</w:t>
      </w:r>
      <w:r w:rsidRPr="00833DEA">
        <w:rPr>
          <w:rFonts w:asciiTheme="minorEastAsia" w:hAnsiTheme="minorEastAsia" w:cs="FZSY--SURROGATE-0"/>
          <w:color w:val="002060"/>
          <w:kern w:val="0"/>
          <w:sz w:val="24"/>
          <w:szCs w:val="24"/>
        </w:rPr>
        <w:t>/</w:t>
      </w:r>
      <w:r w:rsidRPr="00833DEA">
        <w:rPr>
          <w:rFonts w:asciiTheme="minorEastAsia" w:hAnsiTheme="minorEastAsia" w:cs="FZSY--SURROGATE-0" w:hint="eastAsia"/>
          <w:color w:val="002060"/>
          <w:kern w:val="0"/>
          <w:sz w:val="24"/>
          <w:szCs w:val="24"/>
        </w:rPr>
        <w:t>工厂销售网点抽取一定数量的获证产品用于监督抽样检验。持证人、产品制造商应提供必要的信息。</w:t>
      </w:r>
    </w:p>
    <w:p w:rsidR="00C01D30" w:rsidRPr="00C01D30" w:rsidRDefault="00C01D30" w:rsidP="00C01D30">
      <w:pPr>
        <w:autoSpaceDE w:val="0"/>
        <w:autoSpaceDN w:val="0"/>
        <w:adjustRightInd w:val="0"/>
        <w:spacing w:line="360" w:lineRule="auto"/>
        <w:ind w:firstLineChars="196" w:firstLine="472"/>
        <w:jc w:val="left"/>
        <w:rPr>
          <w:rFonts w:asciiTheme="minorEastAsia" w:hAnsiTheme="minorEastAsia" w:cs="FZSY--SURROGATE-0" w:hint="eastAsia"/>
          <w:b/>
          <w:color w:val="00B050"/>
          <w:kern w:val="0"/>
          <w:sz w:val="24"/>
          <w:szCs w:val="24"/>
        </w:rPr>
      </w:pPr>
    </w:p>
    <w:p w:rsidR="00833DEA" w:rsidRPr="008A5B56" w:rsidRDefault="00833DEA" w:rsidP="00833DEA">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sidRPr="008A5B56">
        <w:rPr>
          <w:rFonts w:asciiTheme="minorEastAsia" w:hAnsiTheme="minorEastAsia" w:cs="FZSY--SURROGATE-0" w:hint="eastAsia"/>
          <w:b/>
          <w:color w:val="00B050"/>
          <w:kern w:val="0"/>
          <w:sz w:val="24"/>
          <w:szCs w:val="24"/>
        </w:rPr>
        <w:t>产品一致性检查</w:t>
      </w:r>
      <w:r>
        <w:rPr>
          <w:rFonts w:asciiTheme="minorEastAsia" w:hAnsiTheme="minorEastAsia" w:cs="FZSY--SURROGATE-0" w:hint="eastAsia"/>
          <w:b/>
          <w:color w:val="00B050"/>
          <w:kern w:val="0"/>
          <w:sz w:val="24"/>
          <w:szCs w:val="24"/>
        </w:rPr>
        <w:t>(</w:t>
      </w:r>
      <w:r w:rsidRPr="008A5B56">
        <w:rPr>
          <w:rFonts w:asciiTheme="minorEastAsia" w:hAnsiTheme="minorEastAsia" w:cs="FZSY--SURROGATE-0"/>
          <w:b/>
          <w:color w:val="00B050"/>
          <w:kern w:val="0"/>
          <w:sz w:val="24"/>
          <w:szCs w:val="24"/>
        </w:rPr>
        <w:t>4.3.1.2</w:t>
      </w:r>
      <w:r>
        <w:rPr>
          <w:rFonts w:asciiTheme="minorEastAsia" w:hAnsiTheme="minorEastAsia" w:cs="FZSY--SURROGATE-0" w:hint="eastAsia"/>
          <w:b/>
          <w:color w:val="00B050"/>
          <w:kern w:val="0"/>
          <w:sz w:val="24"/>
          <w:szCs w:val="24"/>
        </w:rPr>
        <w:t>)</w:t>
      </w:r>
    </w:p>
    <w:p w:rsidR="00833DEA" w:rsidRPr="00893A4C" w:rsidRDefault="00833DEA" w:rsidP="00833DEA">
      <w:pPr>
        <w:pStyle w:val="a4"/>
        <w:numPr>
          <w:ilvl w:val="0"/>
          <w:numId w:val="20"/>
        </w:numPr>
        <w:autoSpaceDE w:val="0"/>
        <w:autoSpaceDN w:val="0"/>
        <w:adjustRightInd w:val="0"/>
        <w:spacing w:line="360" w:lineRule="auto"/>
        <w:ind w:firstLineChars="0"/>
        <w:jc w:val="left"/>
        <w:rPr>
          <w:rFonts w:asciiTheme="minorEastAsia" w:hAnsiTheme="minorEastAsia" w:cs="FZSY--SURROGATE-0" w:hint="eastAsia"/>
          <w:b/>
          <w:color w:val="002060"/>
          <w:kern w:val="0"/>
          <w:sz w:val="24"/>
          <w:szCs w:val="24"/>
        </w:rPr>
      </w:pPr>
      <w:r w:rsidRPr="00893A4C">
        <w:rPr>
          <w:rFonts w:asciiTheme="minorEastAsia" w:hAnsiTheme="minorEastAsia" w:cs="FZSY--SURROGATE-0" w:hint="eastAsia"/>
          <w:b/>
          <w:color w:val="002060"/>
          <w:kern w:val="0"/>
          <w:sz w:val="24"/>
          <w:szCs w:val="24"/>
        </w:rPr>
        <w:t>产品一致性评价参照物</w:t>
      </w:r>
    </w:p>
    <w:p w:rsidR="00833DEA" w:rsidRPr="00893A4C" w:rsidRDefault="00833DEA" w:rsidP="00833DEA">
      <w:pPr>
        <w:pStyle w:val="a4"/>
        <w:autoSpaceDE w:val="0"/>
        <w:autoSpaceDN w:val="0"/>
        <w:adjustRightInd w:val="0"/>
        <w:spacing w:line="360" w:lineRule="auto"/>
        <w:ind w:left="892" w:firstLineChars="0" w:firstLine="0"/>
        <w:jc w:val="left"/>
        <w:rPr>
          <w:rFonts w:asciiTheme="minorEastAsia" w:hAnsiTheme="minorEastAsia" w:cs="FZSY--SURROGATE-0"/>
          <w:color w:val="002060"/>
          <w:kern w:val="0"/>
          <w:sz w:val="24"/>
          <w:szCs w:val="24"/>
        </w:rPr>
      </w:pPr>
      <w:r w:rsidRPr="00893A4C">
        <w:rPr>
          <w:rFonts w:asciiTheme="minorEastAsia" w:hAnsiTheme="minorEastAsia" w:cs="FZSY--SURROGATE-0" w:hint="eastAsia"/>
          <w:color w:val="002060"/>
          <w:kern w:val="0"/>
          <w:sz w:val="24"/>
          <w:szCs w:val="24"/>
        </w:rPr>
        <w:t>型式试验报告和产品描述报告(</w:t>
      </w:r>
      <w:r w:rsidRPr="00893A4C">
        <w:rPr>
          <w:rFonts w:asciiTheme="minorEastAsia" w:hAnsiTheme="minorEastAsia" w:cs="FZSY--SURROGATE-0"/>
          <w:color w:val="002060"/>
          <w:kern w:val="0"/>
          <w:sz w:val="24"/>
          <w:szCs w:val="24"/>
        </w:rPr>
        <w:t>4.2.3</w:t>
      </w:r>
      <w:r w:rsidRPr="00893A4C">
        <w:rPr>
          <w:rFonts w:asciiTheme="minorEastAsia" w:hAnsiTheme="minorEastAsia" w:cs="FZSY--SURROGATE-0" w:hint="eastAsia"/>
          <w:color w:val="002060"/>
          <w:kern w:val="0"/>
          <w:sz w:val="24"/>
          <w:szCs w:val="24"/>
        </w:rPr>
        <w:t>)</w:t>
      </w:r>
    </w:p>
    <w:p w:rsidR="00833DEA" w:rsidRPr="00893A4C" w:rsidRDefault="00833DEA" w:rsidP="00893A4C">
      <w:pPr>
        <w:autoSpaceDE w:val="0"/>
        <w:autoSpaceDN w:val="0"/>
        <w:adjustRightInd w:val="0"/>
        <w:spacing w:line="360" w:lineRule="auto"/>
        <w:ind w:firstLineChars="294" w:firstLine="706"/>
        <w:jc w:val="left"/>
        <w:rPr>
          <w:rFonts w:asciiTheme="minorEastAsia" w:hAnsiTheme="minorEastAsia" w:cs="FZSY--SURROGATE-0"/>
          <w:color w:val="002060"/>
          <w:kern w:val="0"/>
          <w:sz w:val="24"/>
          <w:szCs w:val="24"/>
        </w:rPr>
      </w:pPr>
      <w:r w:rsidRPr="00893A4C">
        <w:rPr>
          <w:rFonts w:asciiTheme="minorEastAsia" w:hAnsiTheme="minorEastAsia" w:cs="FZSY--SURROGATE-0" w:hint="eastAsia"/>
          <w:color w:val="002060"/>
          <w:kern w:val="0"/>
          <w:sz w:val="24"/>
          <w:szCs w:val="24"/>
        </w:rPr>
        <w:t>《产品描述报告》是对申请单元内所有产品与认证相关的信息的描述，认证机构按</w:t>
      </w:r>
      <w:r w:rsidRPr="00893A4C">
        <w:rPr>
          <w:rFonts w:asciiTheme="minorEastAsia" w:hAnsiTheme="minorEastAsia" w:cs="FZSY--SURROGATE-0" w:hint="eastAsia"/>
          <w:color w:val="002060"/>
          <w:kern w:val="0"/>
          <w:sz w:val="24"/>
          <w:szCs w:val="24"/>
        </w:rPr>
        <w:lastRenderedPageBreak/>
        <w:t>照规定的内容和格式组织编制《产品描述报告》，内容应清晰、完整。</w:t>
      </w:r>
    </w:p>
    <w:p w:rsidR="00833DEA" w:rsidRPr="00893A4C" w:rsidRDefault="00833DEA" w:rsidP="00833DEA">
      <w:pPr>
        <w:pStyle w:val="a4"/>
        <w:numPr>
          <w:ilvl w:val="0"/>
          <w:numId w:val="20"/>
        </w:numPr>
        <w:autoSpaceDE w:val="0"/>
        <w:autoSpaceDN w:val="0"/>
        <w:adjustRightInd w:val="0"/>
        <w:spacing w:line="360" w:lineRule="auto"/>
        <w:ind w:firstLineChars="0"/>
        <w:jc w:val="left"/>
        <w:rPr>
          <w:rFonts w:asciiTheme="minorEastAsia" w:hAnsiTheme="minorEastAsia" w:cs="FZSY--SURROGATE-0"/>
          <w:b/>
          <w:color w:val="002060"/>
          <w:kern w:val="0"/>
          <w:sz w:val="24"/>
          <w:szCs w:val="24"/>
        </w:rPr>
      </w:pPr>
      <w:r w:rsidRPr="00893A4C">
        <w:rPr>
          <w:rFonts w:asciiTheme="minorEastAsia" w:hAnsiTheme="minorEastAsia" w:cs="FZSY--SURROGATE-0" w:hint="eastAsia"/>
          <w:b/>
          <w:color w:val="002060"/>
          <w:kern w:val="0"/>
          <w:sz w:val="24"/>
          <w:szCs w:val="24"/>
        </w:rPr>
        <w:t>一致性检查内容</w:t>
      </w:r>
      <w:r w:rsidR="00893A4C" w:rsidRPr="00893A4C">
        <w:rPr>
          <w:rFonts w:asciiTheme="minorEastAsia" w:hAnsiTheme="minorEastAsia" w:cs="FZSY--SURROGATE-0" w:hint="eastAsia"/>
          <w:b/>
          <w:color w:val="002060"/>
          <w:kern w:val="0"/>
          <w:sz w:val="24"/>
          <w:szCs w:val="24"/>
        </w:rPr>
        <w:t>(</w:t>
      </w:r>
      <w:r w:rsidR="00893A4C" w:rsidRPr="00893A4C">
        <w:rPr>
          <w:rFonts w:asciiTheme="minorEastAsia" w:hAnsiTheme="minorEastAsia" w:cs="FZSY--SURROGATE-0"/>
          <w:b/>
          <w:color w:val="002060"/>
          <w:kern w:val="0"/>
          <w:sz w:val="24"/>
          <w:szCs w:val="24"/>
        </w:rPr>
        <w:t>4.3.1.2</w:t>
      </w:r>
      <w:r w:rsidR="00893A4C" w:rsidRPr="00893A4C">
        <w:rPr>
          <w:rFonts w:asciiTheme="minorEastAsia" w:hAnsiTheme="minorEastAsia" w:cs="FZSY--SURROGATE-0" w:hint="eastAsia"/>
          <w:b/>
          <w:color w:val="002060"/>
          <w:kern w:val="0"/>
          <w:sz w:val="24"/>
          <w:szCs w:val="24"/>
        </w:rPr>
        <w:t>)</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a) </w:t>
      </w:r>
      <w:r w:rsidRPr="00893A4C">
        <w:rPr>
          <w:rFonts w:asciiTheme="minorEastAsia" w:hAnsiTheme="minorEastAsia" w:cs="FZSY--SURROGATE-0" w:hint="eastAsia"/>
          <w:color w:val="002060"/>
          <w:kern w:val="0"/>
          <w:sz w:val="24"/>
          <w:szCs w:val="24"/>
        </w:rPr>
        <w:t>产品的合格证和包装物上所标明的产品名称、型号、规格应与产品标准的规定一致；</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b) </w:t>
      </w:r>
      <w:r w:rsidRPr="00893A4C">
        <w:rPr>
          <w:rFonts w:asciiTheme="minorEastAsia" w:hAnsiTheme="minorEastAsia" w:cs="FZSY--SURROGATE-0" w:hint="eastAsia"/>
          <w:color w:val="002060"/>
          <w:kern w:val="0"/>
          <w:sz w:val="24"/>
          <w:szCs w:val="24"/>
        </w:rPr>
        <w:t>产品表面印刷产品名称、型号、规格时，应与产品标准的规定一致；</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c) </w:t>
      </w:r>
      <w:r w:rsidRPr="00893A4C">
        <w:rPr>
          <w:rFonts w:asciiTheme="minorEastAsia" w:hAnsiTheme="minorEastAsia" w:cs="FZSY--SURROGATE-0" w:hint="eastAsia"/>
          <w:color w:val="002060"/>
          <w:kern w:val="0"/>
          <w:sz w:val="24"/>
          <w:szCs w:val="24"/>
        </w:rPr>
        <w:t>产品表面印刷的制造商名称、商标应与制造商的注册名称、注册商标一致；</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d) </w:t>
      </w:r>
      <w:r w:rsidRPr="00893A4C">
        <w:rPr>
          <w:rFonts w:asciiTheme="minorEastAsia" w:hAnsiTheme="minorEastAsia" w:cs="FZSY--SURROGATE-0" w:hint="eastAsia"/>
          <w:color w:val="002060"/>
          <w:kern w:val="0"/>
          <w:sz w:val="24"/>
          <w:szCs w:val="24"/>
        </w:rPr>
        <w:t>产品的结构、性能应与产品标准的规定、《型式试验报告》的描述一致；</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e) </w:t>
      </w:r>
      <w:r w:rsidRPr="00893A4C">
        <w:rPr>
          <w:rFonts w:asciiTheme="minorEastAsia" w:hAnsiTheme="minorEastAsia" w:cs="FZSY--SURROGATE-0" w:hint="eastAsia"/>
          <w:color w:val="002060"/>
          <w:kern w:val="0"/>
          <w:sz w:val="24"/>
          <w:szCs w:val="24"/>
        </w:rPr>
        <w:t>产品所用原材料的名称、型号、规格、质量、制造商应与产品标准的规定、《型式试验报告》、《产品描述报告》的描述一致；</w:t>
      </w:r>
    </w:p>
    <w:p w:rsidR="00833DEA" w:rsidRPr="00893A4C" w:rsidRDefault="00833DEA" w:rsidP="00893A4C">
      <w:pPr>
        <w:autoSpaceDE w:val="0"/>
        <w:autoSpaceDN w:val="0"/>
        <w:adjustRightInd w:val="0"/>
        <w:spacing w:line="360" w:lineRule="auto"/>
        <w:ind w:leftChars="270" w:left="992" w:hangingChars="177" w:hanging="425"/>
        <w:jc w:val="left"/>
        <w:rPr>
          <w:rFonts w:asciiTheme="minorEastAsia" w:hAnsiTheme="minorEastAsia" w:cs="FZSY--SURROGATE-0"/>
          <w:color w:val="002060"/>
          <w:kern w:val="0"/>
          <w:sz w:val="24"/>
          <w:szCs w:val="24"/>
        </w:rPr>
      </w:pPr>
      <w:r w:rsidRPr="00893A4C">
        <w:rPr>
          <w:rFonts w:asciiTheme="minorEastAsia" w:hAnsiTheme="minorEastAsia" w:cs="FZSY--SURROGATE-0"/>
          <w:color w:val="002060"/>
          <w:kern w:val="0"/>
          <w:sz w:val="24"/>
          <w:szCs w:val="24"/>
        </w:rPr>
        <w:t xml:space="preserve">f) </w:t>
      </w:r>
      <w:r w:rsidRPr="00893A4C">
        <w:rPr>
          <w:rFonts w:asciiTheme="minorEastAsia" w:hAnsiTheme="minorEastAsia" w:cs="FZSY--SURROGATE-0" w:hint="eastAsia"/>
          <w:color w:val="002060"/>
          <w:kern w:val="0"/>
          <w:sz w:val="24"/>
          <w:szCs w:val="24"/>
        </w:rPr>
        <w:t>绝缘、护套的加工方式应与《产品描述报告》的描述一致。</w:t>
      </w:r>
    </w:p>
    <w:p w:rsidR="00833DEA" w:rsidRPr="00893A4C" w:rsidRDefault="00833DEA" w:rsidP="00833DEA">
      <w:pPr>
        <w:pStyle w:val="a4"/>
        <w:numPr>
          <w:ilvl w:val="0"/>
          <w:numId w:val="20"/>
        </w:numPr>
        <w:autoSpaceDE w:val="0"/>
        <w:autoSpaceDN w:val="0"/>
        <w:adjustRightInd w:val="0"/>
        <w:spacing w:line="360" w:lineRule="auto"/>
        <w:ind w:firstLineChars="0"/>
        <w:jc w:val="left"/>
        <w:rPr>
          <w:rFonts w:asciiTheme="minorEastAsia" w:hAnsiTheme="minorEastAsia" w:cs="FZSY--SURROGATE-0" w:hint="eastAsia"/>
          <w:b/>
          <w:color w:val="002060"/>
          <w:kern w:val="0"/>
          <w:sz w:val="24"/>
          <w:szCs w:val="24"/>
        </w:rPr>
      </w:pPr>
      <w:r w:rsidRPr="00893A4C">
        <w:rPr>
          <w:rFonts w:asciiTheme="minorEastAsia" w:hAnsiTheme="minorEastAsia" w:cs="FZSY--SURROGATE-0" w:hint="eastAsia"/>
          <w:b/>
          <w:color w:val="002060"/>
          <w:kern w:val="0"/>
          <w:sz w:val="24"/>
          <w:szCs w:val="24"/>
        </w:rPr>
        <w:t>产品一致性核查抽样</w:t>
      </w:r>
    </w:p>
    <w:p w:rsidR="00833DEA" w:rsidRPr="00893A4C" w:rsidRDefault="00833DEA" w:rsidP="00893A4C">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893A4C">
        <w:rPr>
          <w:rFonts w:asciiTheme="minorEastAsia" w:hAnsiTheme="minorEastAsia" w:cs="FZSY--SURROGATE-0" w:hint="eastAsia"/>
          <w:color w:val="002060"/>
          <w:kern w:val="0"/>
          <w:sz w:val="24"/>
          <w:szCs w:val="24"/>
        </w:rPr>
        <w:t>工厂检查时，检查组对申请认证的产品按照每个制造商、每种产品至少抽取</w:t>
      </w:r>
      <w:r w:rsidRPr="00893A4C">
        <w:rPr>
          <w:rFonts w:asciiTheme="minorEastAsia" w:hAnsiTheme="minorEastAsia" w:cs="FZSY--SURROGATE-0"/>
          <w:color w:val="002060"/>
          <w:kern w:val="0"/>
          <w:sz w:val="24"/>
          <w:szCs w:val="24"/>
        </w:rPr>
        <w:t>1</w:t>
      </w:r>
      <w:r w:rsidRPr="00893A4C">
        <w:rPr>
          <w:rFonts w:asciiTheme="minorEastAsia" w:hAnsiTheme="minorEastAsia" w:cs="FZSY--SURROGATE-0" w:hint="eastAsia"/>
          <w:color w:val="002060"/>
          <w:kern w:val="0"/>
          <w:sz w:val="24"/>
          <w:szCs w:val="24"/>
        </w:rPr>
        <w:t>个型号规格产品进行一致性检查</w:t>
      </w:r>
      <w:r w:rsidR="00F4617A" w:rsidRPr="00893A4C">
        <w:rPr>
          <w:rFonts w:asciiTheme="minorEastAsia" w:hAnsiTheme="minorEastAsia" w:cs="FZSY--SURROGATE-0" w:hint="eastAsia"/>
          <w:color w:val="002060"/>
          <w:kern w:val="0"/>
          <w:sz w:val="24"/>
          <w:szCs w:val="24"/>
        </w:rPr>
        <w:t>(</w:t>
      </w:r>
      <w:r w:rsidR="00F4617A" w:rsidRPr="00893A4C">
        <w:rPr>
          <w:rFonts w:asciiTheme="minorEastAsia" w:hAnsiTheme="minorEastAsia" w:cs="FZSY--SURROGATE-0"/>
          <w:color w:val="002060"/>
          <w:kern w:val="0"/>
          <w:sz w:val="24"/>
          <w:szCs w:val="24"/>
        </w:rPr>
        <w:t>4.3.2</w:t>
      </w:r>
      <w:r w:rsidR="00F4617A" w:rsidRPr="00893A4C">
        <w:rPr>
          <w:rFonts w:asciiTheme="minorEastAsia" w:hAnsiTheme="minorEastAsia" w:cs="FZSY--SURROGATE-0" w:hint="eastAsia"/>
          <w:color w:val="002060"/>
          <w:kern w:val="0"/>
          <w:sz w:val="24"/>
          <w:szCs w:val="24"/>
        </w:rPr>
        <w:t>)</w:t>
      </w:r>
      <w:r w:rsidR="00F4617A" w:rsidRPr="00893A4C">
        <w:rPr>
          <w:rFonts w:asciiTheme="minorEastAsia" w:hAnsiTheme="minorEastAsia" w:cs="FZSY--SURROGATE-0" w:hint="eastAsia"/>
          <w:color w:val="002060"/>
          <w:kern w:val="0"/>
          <w:sz w:val="24"/>
          <w:szCs w:val="24"/>
        </w:rPr>
        <w:t>。</w:t>
      </w:r>
    </w:p>
    <w:p w:rsidR="00C01D30" w:rsidRPr="00893A4C" w:rsidRDefault="00833DEA" w:rsidP="00893A4C">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893A4C">
        <w:rPr>
          <w:rFonts w:asciiTheme="minorEastAsia" w:hAnsiTheme="minorEastAsia" w:cs="FZSY--SURROGATE-0" w:hint="eastAsia"/>
          <w:color w:val="002060"/>
          <w:kern w:val="0"/>
          <w:sz w:val="24"/>
          <w:szCs w:val="24"/>
        </w:rPr>
        <w:t>获证产品一致性检查的内容与工厂初始检查时的产品一致性检查内容</w:t>
      </w:r>
      <w:r w:rsidR="00F4617A" w:rsidRPr="00893A4C">
        <w:rPr>
          <w:rFonts w:asciiTheme="minorEastAsia" w:hAnsiTheme="minorEastAsia" w:cs="FZSY--SURROGATE-0" w:hint="eastAsia"/>
          <w:color w:val="002060"/>
          <w:kern w:val="0"/>
          <w:sz w:val="24"/>
          <w:szCs w:val="24"/>
        </w:rPr>
        <w:t>基本相同(</w:t>
      </w:r>
      <w:r w:rsidR="00F4617A" w:rsidRPr="00893A4C">
        <w:rPr>
          <w:rFonts w:asciiTheme="minorEastAsia" w:hAnsiTheme="minorEastAsia" w:cs="FZSY--SURROGATE-0"/>
          <w:color w:val="002060"/>
          <w:kern w:val="0"/>
          <w:sz w:val="24"/>
          <w:szCs w:val="24"/>
        </w:rPr>
        <w:t>4.5.2.2</w:t>
      </w:r>
      <w:r w:rsidR="00F4617A" w:rsidRPr="00893A4C">
        <w:rPr>
          <w:rFonts w:asciiTheme="minorEastAsia" w:hAnsiTheme="minorEastAsia" w:cs="FZSY--SURROGATE-0" w:hint="eastAsia"/>
          <w:color w:val="002060"/>
          <w:kern w:val="0"/>
          <w:sz w:val="24"/>
          <w:szCs w:val="24"/>
        </w:rPr>
        <w:t>)</w:t>
      </w:r>
    </w:p>
    <w:p w:rsidR="008A5B56" w:rsidRPr="008A5B56" w:rsidRDefault="008A5B56" w:rsidP="00704275">
      <w:pPr>
        <w:autoSpaceDE w:val="0"/>
        <w:autoSpaceDN w:val="0"/>
        <w:adjustRightInd w:val="0"/>
        <w:spacing w:line="360" w:lineRule="auto"/>
        <w:ind w:firstLineChars="196" w:firstLine="472"/>
        <w:jc w:val="left"/>
        <w:rPr>
          <w:rFonts w:asciiTheme="minorEastAsia" w:hAnsiTheme="minorEastAsia" w:cs="FZSY--SURROGATE-0"/>
          <w:b/>
          <w:color w:val="00B050"/>
          <w:kern w:val="0"/>
          <w:sz w:val="24"/>
          <w:szCs w:val="24"/>
        </w:rPr>
      </w:pPr>
    </w:p>
    <w:p w:rsidR="008A5B56" w:rsidRPr="008A5B56" w:rsidRDefault="008A5B56" w:rsidP="00893A4C">
      <w:pPr>
        <w:pStyle w:val="a4"/>
        <w:numPr>
          <w:ilvl w:val="0"/>
          <w:numId w:val="16"/>
        </w:numPr>
        <w:autoSpaceDE w:val="0"/>
        <w:autoSpaceDN w:val="0"/>
        <w:adjustRightInd w:val="0"/>
        <w:spacing w:line="360" w:lineRule="auto"/>
        <w:ind w:firstLineChars="0"/>
        <w:jc w:val="left"/>
        <w:rPr>
          <w:rFonts w:asciiTheme="minorEastAsia" w:hAnsiTheme="minorEastAsia" w:cs="FZSY--SURROGATE-0"/>
          <w:b/>
          <w:color w:val="00B050"/>
          <w:kern w:val="0"/>
          <w:sz w:val="24"/>
          <w:szCs w:val="24"/>
        </w:rPr>
      </w:pPr>
      <w:r w:rsidRPr="008A5B56">
        <w:rPr>
          <w:rFonts w:asciiTheme="minorEastAsia" w:hAnsiTheme="minorEastAsia" w:cs="FZSY--SURROGATE-0" w:hint="eastAsia"/>
          <w:b/>
          <w:color w:val="00B050"/>
          <w:kern w:val="0"/>
          <w:sz w:val="24"/>
          <w:szCs w:val="24"/>
        </w:rPr>
        <w:t>认证产品的变更</w:t>
      </w:r>
      <w:r w:rsidR="00893A4C">
        <w:rPr>
          <w:rFonts w:asciiTheme="minorEastAsia" w:hAnsiTheme="minorEastAsia" w:cs="FZSY--SURROGATE-0" w:hint="eastAsia"/>
          <w:b/>
          <w:color w:val="00B050"/>
          <w:kern w:val="0"/>
          <w:sz w:val="24"/>
          <w:szCs w:val="24"/>
        </w:rPr>
        <w:t>（</w:t>
      </w:r>
      <w:r w:rsidR="00893A4C" w:rsidRPr="008A5B56">
        <w:rPr>
          <w:rFonts w:asciiTheme="minorEastAsia" w:hAnsiTheme="minorEastAsia" w:cs="FZSY--SURROGATE-0"/>
          <w:b/>
          <w:color w:val="00B050"/>
          <w:kern w:val="0"/>
          <w:sz w:val="24"/>
          <w:szCs w:val="24"/>
        </w:rPr>
        <w:t>5.1.2</w:t>
      </w:r>
      <w:r w:rsidR="00893A4C">
        <w:rPr>
          <w:rFonts w:asciiTheme="minorEastAsia" w:hAnsiTheme="minorEastAsia" w:cs="FZSY--SURROGATE-0" w:hint="eastAsia"/>
          <w:b/>
          <w:color w:val="00B050"/>
          <w:kern w:val="0"/>
          <w:sz w:val="24"/>
          <w:szCs w:val="24"/>
        </w:rPr>
        <w:t>）</w:t>
      </w:r>
    </w:p>
    <w:p w:rsidR="008A5B56" w:rsidRPr="005C2489" w:rsidRDefault="00893A4C" w:rsidP="00893A4C">
      <w:pPr>
        <w:pStyle w:val="a4"/>
        <w:numPr>
          <w:ilvl w:val="0"/>
          <w:numId w:val="21"/>
        </w:numPr>
        <w:autoSpaceDE w:val="0"/>
        <w:autoSpaceDN w:val="0"/>
        <w:adjustRightInd w:val="0"/>
        <w:spacing w:line="360" w:lineRule="auto"/>
        <w:ind w:left="709" w:firstLineChars="0" w:hanging="425"/>
        <w:jc w:val="left"/>
        <w:rPr>
          <w:rFonts w:asciiTheme="minorEastAsia" w:hAnsiTheme="minorEastAsia" w:cs="FZSY--SURROGATE-0"/>
          <w:b/>
          <w:color w:val="002060"/>
          <w:kern w:val="0"/>
          <w:sz w:val="24"/>
          <w:szCs w:val="24"/>
        </w:rPr>
      </w:pPr>
      <w:r w:rsidRPr="005C2489">
        <w:rPr>
          <w:rFonts w:asciiTheme="minorEastAsia" w:hAnsiTheme="minorEastAsia" w:cs="FZSY--SURROGATE-0" w:hint="eastAsia"/>
          <w:b/>
          <w:color w:val="002060"/>
          <w:kern w:val="0"/>
          <w:sz w:val="24"/>
          <w:szCs w:val="24"/>
        </w:rPr>
        <w:t>产品</w:t>
      </w:r>
      <w:r w:rsidR="008A5B56" w:rsidRPr="005C2489">
        <w:rPr>
          <w:rFonts w:asciiTheme="minorEastAsia" w:hAnsiTheme="minorEastAsia" w:cs="FZSY--SURROGATE-0" w:hint="eastAsia"/>
          <w:b/>
          <w:color w:val="002060"/>
          <w:kern w:val="0"/>
          <w:sz w:val="24"/>
          <w:szCs w:val="24"/>
        </w:rPr>
        <w:t>变更</w:t>
      </w:r>
      <w:r w:rsidRPr="005C2489">
        <w:rPr>
          <w:rFonts w:asciiTheme="minorEastAsia" w:hAnsiTheme="minorEastAsia" w:cs="FZSY--SURROGATE-0" w:hint="eastAsia"/>
          <w:b/>
          <w:color w:val="002060"/>
          <w:kern w:val="0"/>
          <w:sz w:val="24"/>
          <w:szCs w:val="24"/>
        </w:rPr>
        <w:t>包括</w:t>
      </w:r>
      <w:r w:rsidR="008A5B56" w:rsidRPr="005C2489">
        <w:rPr>
          <w:rFonts w:asciiTheme="minorEastAsia" w:hAnsiTheme="minorEastAsia" w:cs="FZSY--SURROGATE-0" w:hint="eastAsia"/>
          <w:b/>
          <w:color w:val="002060"/>
          <w:kern w:val="0"/>
          <w:sz w:val="24"/>
          <w:szCs w:val="24"/>
        </w:rPr>
        <w:t>的</w:t>
      </w:r>
      <w:r w:rsidRPr="005C2489">
        <w:rPr>
          <w:rFonts w:asciiTheme="minorEastAsia" w:hAnsiTheme="minorEastAsia" w:cs="FZSY--SURROGATE-0" w:hint="eastAsia"/>
          <w:b/>
          <w:color w:val="002060"/>
          <w:kern w:val="0"/>
          <w:sz w:val="24"/>
          <w:szCs w:val="24"/>
        </w:rPr>
        <w:t>内容（</w:t>
      </w:r>
      <w:r w:rsidRPr="005C2489">
        <w:rPr>
          <w:rFonts w:asciiTheme="minorEastAsia" w:hAnsiTheme="minorEastAsia" w:cs="FZSY--SURROGATE-0"/>
          <w:b/>
          <w:color w:val="002060"/>
          <w:kern w:val="0"/>
          <w:sz w:val="24"/>
          <w:szCs w:val="24"/>
        </w:rPr>
        <w:t>5.1.2.1</w:t>
      </w:r>
      <w:r w:rsidRPr="005C2489">
        <w:rPr>
          <w:rFonts w:asciiTheme="minorEastAsia" w:hAnsiTheme="minorEastAsia" w:cs="FZSY--SURROGATE-0" w:hint="eastAsia"/>
          <w:b/>
          <w:color w:val="002060"/>
          <w:kern w:val="0"/>
          <w:sz w:val="24"/>
          <w:szCs w:val="24"/>
        </w:rPr>
        <w:t>）</w:t>
      </w:r>
    </w:p>
    <w:p w:rsidR="00866799" w:rsidRPr="005C2489" w:rsidRDefault="00866799"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获证产品的原材料型号、规格、质量、制造商</w:t>
      </w:r>
    </w:p>
    <w:p w:rsidR="00866799"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涉及安全性能的设</w:t>
      </w:r>
      <w:r w:rsidR="00866799" w:rsidRPr="005C2489">
        <w:rPr>
          <w:rFonts w:asciiTheme="minorEastAsia" w:hAnsiTheme="minorEastAsia" w:cs="FZSY--SURROGATE-0" w:hint="eastAsia"/>
          <w:color w:val="002060"/>
          <w:kern w:val="0"/>
          <w:sz w:val="24"/>
          <w:szCs w:val="24"/>
        </w:rPr>
        <w:t>计、结构，或加工方式</w:t>
      </w:r>
    </w:p>
    <w:p w:rsidR="008A5B56"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color w:val="002060"/>
          <w:kern w:val="0"/>
          <w:sz w:val="24"/>
          <w:szCs w:val="24"/>
        </w:rPr>
      </w:pPr>
      <w:r w:rsidRPr="005C2489">
        <w:rPr>
          <w:rFonts w:asciiTheme="minorEastAsia" w:hAnsiTheme="minorEastAsia" w:cs="FZSY--SURROGATE-0" w:hint="eastAsia"/>
          <w:color w:val="002060"/>
          <w:kern w:val="0"/>
          <w:sz w:val="24"/>
          <w:szCs w:val="24"/>
        </w:rPr>
        <w:t>以及认证机构规定的其他事项发生变更</w:t>
      </w:r>
    </w:p>
    <w:p w:rsidR="008A5B56" w:rsidRPr="005C2489" w:rsidRDefault="008A5B56" w:rsidP="004A7294">
      <w:pPr>
        <w:pStyle w:val="a4"/>
        <w:numPr>
          <w:ilvl w:val="0"/>
          <w:numId w:val="21"/>
        </w:numPr>
        <w:autoSpaceDE w:val="0"/>
        <w:autoSpaceDN w:val="0"/>
        <w:adjustRightInd w:val="0"/>
        <w:spacing w:line="360" w:lineRule="auto"/>
        <w:ind w:left="709" w:firstLineChars="0" w:hanging="425"/>
        <w:jc w:val="left"/>
        <w:rPr>
          <w:rFonts w:asciiTheme="minorEastAsia" w:hAnsiTheme="minorEastAsia" w:cs="FZSY--SURROGATE-0"/>
          <w:b/>
          <w:color w:val="002060"/>
          <w:kern w:val="0"/>
          <w:sz w:val="24"/>
          <w:szCs w:val="24"/>
        </w:rPr>
      </w:pPr>
      <w:r w:rsidRPr="005C2489">
        <w:rPr>
          <w:rFonts w:asciiTheme="minorEastAsia" w:hAnsiTheme="minorEastAsia" w:cs="FZSY--SURROGATE-0" w:hint="eastAsia"/>
          <w:b/>
          <w:color w:val="002060"/>
          <w:kern w:val="0"/>
          <w:sz w:val="24"/>
          <w:szCs w:val="24"/>
        </w:rPr>
        <w:t>变更的评价和批准</w:t>
      </w:r>
      <w:r w:rsidR="004A7294" w:rsidRPr="005C2489">
        <w:rPr>
          <w:rFonts w:asciiTheme="minorEastAsia" w:hAnsiTheme="minorEastAsia" w:cs="FZSY--SURROGATE-0" w:hint="eastAsia"/>
          <w:b/>
          <w:color w:val="002060"/>
          <w:kern w:val="0"/>
          <w:sz w:val="24"/>
          <w:szCs w:val="24"/>
        </w:rPr>
        <w:t>（</w:t>
      </w:r>
      <w:r w:rsidR="004A7294" w:rsidRPr="005C2489">
        <w:rPr>
          <w:rFonts w:asciiTheme="minorEastAsia" w:hAnsiTheme="minorEastAsia" w:cs="FZSY--SURROGATE-0"/>
          <w:b/>
          <w:color w:val="002060"/>
          <w:kern w:val="0"/>
          <w:sz w:val="24"/>
          <w:szCs w:val="24"/>
        </w:rPr>
        <w:t>5.1.2.2</w:t>
      </w:r>
      <w:r w:rsidR="004A7294" w:rsidRPr="005C2489">
        <w:rPr>
          <w:rFonts w:asciiTheme="minorEastAsia" w:hAnsiTheme="minorEastAsia" w:cs="FZSY--SURROGATE-0" w:hint="eastAsia"/>
          <w:b/>
          <w:color w:val="002060"/>
          <w:kern w:val="0"/>
          <w:sz w:val="24"/>
          <w:szCs w:val="24"/>
        </w:rPr>
        <w:t>）</w:t>
      </w:r>
    </w:p>
    <w:p w:rsidR="004A7294"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认证机构根据变更的内容和提供的资料进行评价，确定是否允许变更。</w:t>
      </w:r>
    </w:p>
    <w:p w:rsidR="004A7294"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如果需要送样品进行检测或需要进行工厂检查，则样品检测或工厂检查合格后方能批准变更。</w:t>
      </w:r>
    </w:p>
    <w:p w:rsidR="004A7294"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原则上，应以最初进行全项型式试验的认证产品为变更评价的基础。</w:t>
      </w:r>
    </w:p>
    <w:p w:rsidR="008A5B56" w:rsidRPr="005C2489" w:rsidRDefault="008A5B56" w:rsidP="005C2489">
      <w:pPr>
        <w:autoSpaceDE w:val="0"/>
        <w:autoSpaceDN w:val="0"/>
        <w:adjustRightInd w:val="0"/>
        <w:spacing w:line="360" w:lineRule="auto"/>
        <w:ind w:firstLineChars="196" w:firstLine="470"/>
        <w:jc w:val="left"/>
        <w:rPr>
          <w:rFonts w:asciiTheme="minorEastAsia" w:hAnsiTheme="minorEastAsia" w:cs="FZSY--SURROGATE-0" w:hint="eastAsia"/>
          <w:color w:val="002060"/>
          <w:kern w:val="0"/>
          <w:sz w:val="24"/>
          <w:szCs w:val="24"/>
        </w:rPr>
      </w:pPr>
      <w:r w:rsidRPr="005C2489">
        <w:rPr>
          <w:rFonts w:asciiTheme="minorEastAsia" w:hAnsiTheme="minorEastAsia" w:cs="FZSY--SURROGATE-0" w:hint="eastAsia"/>
          <w:color w:val="002060"/>
          <w:kern w:val="0"/>
          <w:sz w:val="24"/>
          <w:szCs w:val="24"/>
        </w:rPr>
        <w:t>导体、绝缘、护套、半导电层、屏蔽层、加强层等材料发生变更以及产品的设计、结构、加工方式发生变更时，应送样检验，检验项目由认证机构决定。</w:t>
      </w:r>
    </w:p>
    <w:p w:rsidR="009607D7" w:rsidRDefault="00E22A80" w:rsidP="00E558BC">
      <w:pPr>
        <w:autoSpaceDE w:val="0"/>
        <w:autoSpaceDN w:val="0"/>
        <w:adjustRightInd w:val="0"/>
        <w:spacing w:line="360" w:lineRule="auto"/>
        <w:ind w:firstLineChars="196" w:firstLine="472"/>
        <w:jc w:val="left"/>
        <w:rPr>
          <w:rFonts w:asciiTheme="minorEastAsia" w:hAnsiTheme="minorEastAsia" w:cs="FZSY--SURROGATE-0" w:hint="eastAsia"/>
          <w:color w:val="002060"/>
          <w:kern w:val="0"/>
          <w:sz w:val="24"/>
          <w:szCs w:val="24"/>
        </w:rPr>
      </w:pPr>
      <w:r>
        <w:rPr>
          <w:rFonts w:asciiTheme="minorEastAsia" w:hAnsiTheme="minorEastAsia" w:cs="FZSY--SURROGATE-0" w:hint="eastAsia"/>
          <w:b/>
          <w:color w:val="00B050"/>
          <w:kern w:val="0"/>
          <w:sz w:val="24"/>
          <w:szCs w:val="24"/>
        </w:rPr>
        <w:t>体系变更</w:t>
      </w:r>
      <w:r w:rsidR="009607D7" w:rsidRPr="009607D7">
        <w:rPr>
          <w:rFonts w:asciiTheme="minorEastAsia" w:hAnsiTheme="minorEastAsia" w:cs="FZSY--SURROGATE-0" w:hint="eastAsia"/>
          <w:color w:val="002060"/>
          <w:kern w:val="0"/>
          <w:sz w:val="24"/>
          <w:szCs w:val="24"/>
        </w:rPr>
        <w:t>（</w:t>
      </w:r>
      <w:r w:rsidR="009607D7" w:rsidRPr="009607D7">
        <w:rPr>
          <w:rFonts w:asciiTheme="minorEastAsia" w:hAnsiTheme="minorEastAsia" w:cs="FZSY--SURROGATE-0"/>
          <w:color w:val="002060"/>
          <w:kern w:val="0"/>
          <w:sz w:val="24"/>
          <w:szCs w:val="24"/>
        </w:rPr>
        <w:t xml:space="preserve">4.5.2.1 </w:t>
      </w:r>
      <w:r w:rsidR="009607D7" w:rsidRPr="009607D7">
        <w:rPr>
          <w:rFonts w:asciiTheme="minorEastAsia" w:hAnsiTheme="minorEastAsia" w:cs="FZSY--SURROGATE-0" w:hint="eastAsia"/>
          <w:color w:val="002060"/>
          <w:kern w:val="0"/>
          <w:sz w:val="24"/>
          <w:szCs w:val="24"/>
        </w:rPr>
        <w:t>监督检查频次</w:t>
      </w:r>
      <w:r w:rsidR="009607D7">
        <w:rPr>
          <w:rFonts w:asciiTheme="minorEastAsia" w:hAnsiTheme="minorEastAsia" w:cs="FZSY--SURROGATE-0" w:hint="eastAsia"/>
          <w:color w:val="002060"/>
          <w:kern w:val="0"/>
          <w:sz w:val="24"/>
          <w:szCs w:val="24"/>
        </w:rPr>
        <w:t>）</w:t>
      </w:r>
    </w:p>
    <w:p w:rsidR="004A7294" w:rsidRPr="008A5B56" w:rsidRDefault="00E22A80" w:rsidP="009607D7">
      <w:pPr>
        <w:autoSpaceDE w:val="0"/>
        <w:autoSpaceDN w:val="0"/>
        <w:adjustRightInd w:val="0"/>
        <w:spacing w:line="360" w:lineRule="auto"/>
        <w:ind w:firstLineChars="196" w:firstLine="472"/>
        <w:jc w:val="left"/>
        <w:rPr>
          <w:rFonts w:asciiTheme="minorEastAsia" w:hAnsiTheme="minorEastAsia" w:cs="FZSY--SURROGATE-0"/>
          <w:b/>
          <w:color w:val="00B050"/>
          <w:kern w:val="0"/>
          <w:sz w:val="24"/>
          <w:szCs w:val="24"/>
        </w:rPr>
      </w:pPr>
      <w:r>
        <w:rPr>
          <w:rFonts w:asciiTheme="minorEastAsia" w:hAnsiTheme="minorEastAsia" w:cs="FZSY--SURROGATE-0" w:hint="eastAsia"/>
          <w:b/>
          <w:color w:val="00B050"/>
          <w:kern w:val="0"/>
          <w:sz w:val="24"/>
          <w:szCs w:val="24"/>
        </w:rPr>
        <w:lastRenderedPageBreak/>
        <w:t>认证要求变更</w:t>
      </w:r>
      <w:bookmarkStart w:id="6" w:name="_GoBack"/>
      <w:r w:rsidR="009607D7" w:rsidRPr="009607D7">
        <w:rPr>
          <w:rFonts w:asciiTheme="minorEastAsia" w:hAnsiTheme="minorEastAsia" w:cs="FZSY--SURROGATE-0" w:hint="eastAsia"/>
          <w:color w:val="002060"/>
          <w:kern w:val="0"/>
          <w:sz w:val="24"/>
          <w:szCs w:val="24"/>
        </w:rPr>
        <w:t>（CNCA和机构另有文件规定）</w:t>
      </w:r>
      <w:bookmarkEnd w:id="6"/>
    </w:p>
    <w:sectPr w:rsidR="004A7294" w:rsidRPr="008A5B56" w:rsidSect="00E61464">
      <w:pgSz w:w="11906" w:h="16838"/>
      <w:pgMar w:top="1440" w:right="1274" w:bottom="1440"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ZSY--SURROGATE-0">
    <w:altName w:val="方正舒体"/>
    <w:panose1 w:val="00000000000000000000"/>
    <w:charset w:val="86"/>
    <w:family w:val="auto"/>
    <w:notTrueType/>
    <w:pitch w:val="default"/>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6" type="#_x0000_t75" style="width:11.3pt;height:11.3pt" o:bullet="t">
        <v:imagedata r:id="rId1" o:title="mso571C"/>
      </v:shape>
    </w:pict>
  </w:numPicBullet>
  <w:abstractNum w:abstractNumId="0">
    <w:nsid w:val="03087301"/>
    <w:multiLevelType w:val="hybridMultilevel"/>
    <w:tmpl w:val="8DE86FD0"/>
    <w:lvl w:ilvl="0" w:tplc="04090011">
      <w:start w:val="1"/>
      <w:numFmt w:val="decimal"/>
      <w:lvlText w:val="%1)"/>
      <w:lvlJc w:val="left"/>
      <w:pPr>
        <w:ind w:left="656" w:hanging="420"/>
      </w:pPr>
    </w:lvl>
    <w:lvl w:ilvl="1" w:tplc="04090019" w:tentative="1">
      <w:start w:val="1"/>
      <w:numFmt w:val="lowerLetter"/>
      <w:lvlText w:val="%2)"/>
      <w:lvlJc w:val="left"/>
      <w:pPr>
        <w:ind w:left="1076" w:hanging="420"/>
      </w:pPr>
    </w:lvl>
    <w:lvl w:ilvl="2" w:tplc="0409001B" w:tentative="1">
      <w:start w:val="1"/>
      <w:numFmt w:val="lowerRoman"/>
      <w:lvlText w:val="%3."/>
      <w:lvlJc w:val="right"/>
      <w:pPr>
        <w:ind w:left="1496" w:hanging="420"/>
      </w:pPr>
    </w:lvl>
    <w:lvl w:ilvl="3" w:tplc="0409000F" w:tentative="1">
      <w:start w:val="1"/>
      <w:numFmt w:val="decimal"/>
      <w:lvlText w:val="%4."/>
      <w:lvlJc w:val="left"/>
      <w:pPr>
        <w:ind w:left="1916" w:hanging="420"/>
      </w:pPr>
    </w:lvl>
    <w:lvl w:ilvl="4" w:tplc="04090019" w:tentative="1">
      <w:start w:val="1"/>
      <w:numFmt w:val="lowerLetter"/>
      <w:lvlText w:val="%5)"/>
      <w:lvlJc w:val="left"/>
      <w:pPr>
        <w:ind w:left="2336" w:hanging="420"/>
      </w:pPr>
    </w:lvl>
    <w:lvl w:ilvl="5" w:tplc="0409001B" w:tentative="1">
      <w:start w:val="1"/>
      <w:numFmt w:val="lowerRoman"/>
      <w:lvlText w:val="%6."/>
      <w:lvlJc w:val="right"/>
      <w:pPr>
        <w:ind w:left="2756" w:hanging="420"/>
      </w:pPr>
    </w:lvl>
    <w:lvl w:ilvl="6" w:tplc="0409000F" w:tentative="1">
      <w:start w:val="1"/>
      <w:numFmt w:val="decimal"/>
      <w:lvlText w:val="%7."/>
      <w:lvlJc w:val="left"/>
      <w:pPr>
        <w:ind w:left="3176" w:hanging="420"/>
      </w:pPr>
    </w:lvl>
    <w:lvl w:ilvl="7" w:tplc="04090019" w:tentative="1">
      <w:start w:val="1"/>
      <w:numFmt w:val="lowerLetter"/>
      <w:lvlText w:val="%8)"/>
      <w:lvlJc w:val="left"/>
      <w:pPr>
        <w:ind w:left="3596" w:hanging="420"/>
      </w:pPr>
    </w:lvl>
    <w:lvl w:ilvl="8" w:tplc="0409001B" w:tentative="1">
      <w:start w:val="1"/>
      <w:numFmt w:val="lowerRoman"/>
      <w:lvlText w:val="%9."/>
      <w:lvlJc w:val="right"/>
      <w:pPr>
        <w:ind w:left="4016" w:hanging="420"/>
      </w:pPr>
    </w:lvl>
  </w:abstractNum>
  <w:abstractNum w:abstractNumId="1">
    <w:nsid w:val="080B4073"/>
    <w:multiLevelType w:val="hybridMultilevel"/>
    <w:tmpl w:val="57AA9F9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2CB2B9B"/>
    <w:multiLevelType w:val="hybridMultilevel"/>
    <w:tmpl w:val="8B3E5BBA"/>
    <w:lvl w:ilvl="0" w:tplc="5480243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7E72FDE"/>
    <w:multiLevelType w:val="hybridMultilevel"/>
    <w:tmpl w:val="A81A7274"/>
    <w:lvl w:ilvl="0" w:tplc="36EEA51C">
      <w:start w:val="1"/>
      <w:numFmt w:val="lowerLetter"/>
      <w:lvlText w:val="%1)"/>
      <w:lvlJc w:val="left"/>
      <w:pPr>
        <w:ind w:left="360" w:hanging="360"/>
      </w:pPr>
      <w:rPr>
        <w:rFonts w:ascii="Arial Unicode MS" w:eastAsia="Arial Unicode MS" w:hAnsi="Arial Unicode MS" w:cs="Arial Unicode MS" w:hint="default"/>
        <w:color w:val="000000"/>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724F7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2997503D"/>
    <w:multiLevelType w:val="multilevel"/>
    <w:tmpl w:val="24BE1002"/>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6D84DFE"/>
    <w:multiLevelType w:val="multilevel"/>
    <w:tmpl w:val="9DBCA9B4"/>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71D213A"/>
    <w:multiLevelType w:val="hybridMultilevel"/>
    <w:tmpl w:val="DE6C7C2A"/>
    <w:lvl w:ilvl="0" w:tplc="0409001B">
      <w:start w:val="1"/>
      <w:numFmt w:val="lowerRoman"/>
      <w:lvlText w:val="%1."/>
      <w:lvlJc w:val="righ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B60085A"/>
    <w:multiLevelType w:val="hybridMultilevel"/>
    <w:tmpl w:val="96E8C9F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A684926"/>
    <w:multiLevelType w:val="hybridMultilevel"/>
    <w:tmpl w:val="097AFBB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DA030E3"/>
    <w:multiLevelType w:val="hybridMultilevel"/>
    <w:tmpl w:val="3ECEB426"/>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30529CF"/>
    <w:multiLevelType w:val="hybridMultilevel"/>
    <w:tmpl w:val="96E8C9F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4447CF2"/>
    <w:multiLevelType w:val="hybridMultilevel"/>
    <w:tmpl w:val="57E66802"/>
    <w:lvl w:ilvl="0" w:tplc="CE809C36">
      <w:start w:val="3"/>
      <w:numFmt w:val="japaneseCounting"/>
      <w:lvlText w:val="%1、"/>
      <w:lvlJc w:val="left"/>
      <w:pPr>
        <w:ind w:left="1140" w:hanging="720"/>
      </w:pPr>
      <w:rPr>
        <w:rFonts w:hint="default"/>
        <w:b/>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CE868D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68A5503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6A4F2A8E"/>
    <w:multiLevelType w:val="hybridMultilevel"/>
    <w:tmpl w:val="4C887E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76DF2A86"/>
    <w:multiLevelType w:val="hybridMultilevel"/>
    <w:tmpl w:val="02FA98D4"/>
    <w:lvl w:ilvl="0" w:tplc="04090011">
      <w:start w:val="1"/>
      <w:numFmt w:val="decimal"/>
      <w:lvlText w:val="%1)"/>
      <w:lvlJc w:val="left"/>
      <w:pPr>
        <w:ind w:left="892" w:hanging="420"/>
      </w:p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17">
    <w:nsid w:val="770A0921"/>
    <w:multiLevelType w:val="hybridMultilevel"/>
    <w:tmpl w:val="48569338"/>
    <w:lvl w:ilvl="0" w:tplc="04090007">
      <w:start w:val="1"/>
      <w:numFmt w:val="bullet"/>
      <w:lvlText w:val=""/>
      <w:lvlPicBulletId w:val="0"/>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8">
    <w:nsid w:val="785B0A7B"/>
    <w:multiLevelType w:val="hybridMultilevel"/>
    <w:tmpl w:val="93D268B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B5B1827"/>
    <w:multiLevelType w:val="hybridMultilevel"/>
    <w:tmpl w:val="DE6C7C2A"/>
    <w:lvl w:ilvl="0" w:tplc="0409001B">
      <w:start w:val="1"/>
      <w:numFmt w:val="lowerRoman"/>
      <w:lvlText w:val="%1."/>
      <w:lvlJc w:val="righ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C1465EE"/>
    <w:multiLevelType w:val="hybridMultilevel"/>
    <w:tmpl w:val="5052E0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19"/>
  </w:num>
  <w:num w:numId="3">
    <w:abstractNumId w:val="2"/>
  </w:num>
  <w:num w:numId="4">
    <w:abstractNumId w:val="8"/>
  </w:num>
  <w:num w:numId="5">
    <w:abstractNumId w:val="13"/>
  </w:num>
  <w:num w:numId="6">
    <w:abstractNumId w:val="4"/>
  </w:num>
  <w:num w:numId="7">
    <w:abstractNumId w:val="14"/>
  </w:num>
  <w:num w:numId="8">
    <w:abstractNumId w:val="10"/>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6"/>
  </w:num>
  <w:num w:numId="12">
    <w:abstractNumId w:val="5"/>
  </w:num>
  <w:num w:numId="13">
    <w:abstractNumId w:val="17"/>
  </w:num>
  <w:num w:numId="14">
    <w:abstractNumId w:val="3"/>
  </w:num>
  <w:num w:numId="15">
    <w:abstractNumId w:val="12"/>
  </w:num>
  <w:num w:numId="16">
    <w:abstractNumId w:val="11"/>
  </w:num>
  <w:num w:numId="17">
    <w:abstractNumId w:val="9"/>
  </w:num>
  <w:num w:numId="18">
    <w:abstractNumId w:val="0"/>
  </w:num>
  <w:num w:numId="19">
    <w:abstractNumId w:val="1"/>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067"/>
    <w:rsid w:val="0005155F"/>
    <w:rsid w:val="00057CD8"/>
    <w:rsid w:val="000C24C9"/>
    <w:rsid w:val="000D617D"/>
    <w:rsid w:val="0012100A"/>
    <w:rsid w:val="00136D95"/>
    <w:rsid w:val="001624AE"/>
    <w:rsid w:val="001976A0"/>
    <w:rsid w:val="001B3704"/>
    <w:rsid w:val="001D04D2"/>
    <w:rsid w:val="002008BD"/>
    <w:rsid w:val="002220BF"/>
    <w:rsid w:val="00236B82"/>
    <w:rsid w:val="00244B35"/>
    <w:rsid w:val="00250497"/>
    <w:rsid w:val="002C359F"/>
    <w:rsid w:val="002D5474"/>
    <w:rsid w:val="002E1BEC"/>
    <w:rsid w:val="0032794E"/>
    <w:rsid w:val="003530C1"/>
    <w:rsid w:val="00354A03"/>
    <w:rsid w:val="0039793A"/>
    <w:rsid w:val="003A3CCD"/>
    <w:rsid w:val="003E30C1"/>
    <w:rsid w:val="003E7DF2"/>
    <w:rsid w:val="00403037"/>
    <w:rsid w:val="00414067"/>
    <w:rsid w:val="004331FC"/>
    <w:rsid w:val="00444860"/>
    <w:rsid w:val="00450F72"/>
    <w:rsid w:val="0045696C"/>
    <w:rsid w:val="004A4ADA"/>
    <w:rsid w:val="004A7294"/>
    <w:rsid w:val="004F7C3B"/>
    <w:rsid w:val="00513BF4"/>
    <w:rsid w:val="005205AC"/>
    <w:rsid w:val="005266CA"/>
    <w:rsid w:val="005419F6"/>
    <w:rsid w:val="005914C1"/>
    <w:rsid w:val="00593EE0"/>
    <w:rsid w:val="005A0F17"/>
    <w:rsid w:val="005A2756"/>
    <w:rsid w:val="005B1672"/>
    <w:rsid w:val="005C2489"/>
    <w:rsid w:val="005E1149"/>
    <w:rsid w:val="00622A3C"/>
    <w:rsid w:val="00656DD8"/>
    <w:rsid w:val="00667744"/>
    <w:rsid w:val="00683602"/>
    <w:rsid w:val="00690642"/>
    <w:rsid w:val="006A3BCF"/>
    <w:rsid w:val="006E1DB6"/>
    <w:rsid w:val="006E4A1C"/>
    <w:rsid w:val="00704275"/>
    <w:rsid w:val="00732A34"/>
    <w:rsid w:val="00751DDC"/>
    <w:rsid w:val="00771C09"/>
    <w:rsid w:val="007748A5"/>
    <w:rsid w:val="00774BE2"/>
    <w:rsid w:val="00786C5D"/>
    <w:rsid w:val="007A162A"/>
    <w:rsid w:val="007C658D"/>
    <w:rsid w:val="00806CE0"/>
    <w:rsid w:val="0081032F"/>
    <w:rsid w:val="008103D1"/>
    <w:rsid w:val="00825B37"/>
    <w:rsid w:val="00833DEA"/>
    <w:rsid w:val="0084278C"/>
    <w:rsid w:val="008428D0"/>
    <w:rsid w:val="00866799"/>
    <w:rsid w:val="00884B2C"/>
    <w:rsid w:val="008927DC"/>
    <w:rsid w:val="00893A4C"/>
    <w:rsid w:val="008945D8"/>
    <w:rsid w:val="008A5B56"/>
    <w:rsid w:val="008D04F1"/>
    <w:rsid w:val="00901F72"/>
    <w:rsid w:val="00905057"/>
    <w:rsid w:val="00930B7A"/>
    <w:rsid w:val="00935939"/>
    <w:rsid w:val="009408B9"/>
    <w:rsid w:val="0094283B"/>
    <w:rsid w:val="00950AE7"/>
    <w:rsid w:val="009607D7"/>
    <w:rsid w:val="00964286"/>
    <w:rsid w:val="00980447"/>
    <w:rsid w:val="0098473A"/>
    <w:rsid w:val="00987709"/>
    <w:rsid w:val="009A17E3"/>
    <w:rsid w:val="009C35F3"/>
    <w:rsid w:val="00A07263"/>
    <w:rsid w:val="00A24B8A"/>
    <w:rsid w:val="00A30A65"/>
    <w:rsid w:val="00A9193F"/>
    <w:rsid w:val="00AB7F73"/>
    <w:rsid w:val="00AD1C8F"/>
    <w:rsid w:val="00AE2CC1"/>
    <w:rsid w:val="00B605E4"/>
    <w:rsid w:val="00B66ACD"/>
    <w:rsid w:val="00BA1F9E"/>
    <w:rsid w:val="00BC7238"/>
    <w:rsid w:val="00BE4BC0"/>
    <w:rsid w:val="00C01D30"/>
    <w:rsid w:val="00C02C75"/>
    <w:rsid w:val="00C24340"/>
    <w:rsid w:val="00C32143"/>
    <w:rsid w:val="00C4430E"/>
    <w:rsid w:val="00C83FBD"/>
    <w:rsid w:val="00C93D81"/>
    <w:rsid w:val="00C94455"/>
    <w:rsid w:val="00CA65E4"/>
    <w:rsid w:val="00D54B5F"/>
    <w:rsid w:val="00D5520C"/>
    <w:rsid w:val="00D76863"/>
    <w:rsid w:val="00D8419D"/>
    <w:rsid w:val="00D92509"/>
    <w:rsid w:val="00DA0A80"/>
    <w:rsid w:val="00DA4EFC"/>
    <w:rsid w:val="00DD7F38"/>
    <w:rsid w:val="00DE4BCD"/>
    <w:rsid w:val="00DE68D7"/>
    <w:rsid w:val="00DF07AF"/>
    <w:rsid w:val="00E22A80"/>
    <w:rsid w:val="00E44ADF"/>
    <w:rsid w:val="00E558BC"/>
    <w:rsid w:val="00E61464"/>
    <w:rsid w:val="00E6767B"/>
    <w:rsid w:val="00E97D40"/>
    <w:rsid w:val="00EA3732"/>
    <w:rsid w:val="00EC0A4D"/>
    <w:rsid w:val="00EE0D9F"/>
    <w:rsid w:val="00EE11CE"/>
    <w:rsid w:val="00EE2F5B"/>
    <w:rsid w:val="00EE4565"/>
    <w:rsid w:val="00EF43D7"/>
    <w:rsid w:val="00F25907"/>
    <w:rsid w:val="00F25931"/>
    <w:rsid w:val="00F308FB"/>
    <w:rsid w:val="00F4617A"/>
    <w:rsid w:val="00F562FF"/>
    <w:rsid w:val="00F67DF3"/>
    <w:rsid w:val="00F75F57"/>
    <w:rsid w:val="00F810A3"/>
    <w:rsid w:val="00FA5E8C"/>
    <w:rsid w:val="00FC1C68"/>
    <w:rsid w:val="00FF3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A3732"/>
    <w:rPr>
      <w:sz w:val="18"/>
      <w:szCs w:val="18"/>
    </w:rPr>
  </w:style>
  <w:style w:type="character" w:customStyle="1" w:styleId="Char">
    <w:name w:val="批注框文本 Char"/>
    <w:basedOn w:val="a0"/>
    <w:link w:val="a3"/>
    <w:uiPriority w:val="99"/>
    <w:semiHidden/>
    <w:rsid w:val="00EA3732"/>
    <w:rPr>
      <w:sz w:val="18"/>
      <w:szCs w:val="18"/>
    </w:rPr>
  </w:style>
  <w:style w:type="paragraph" w:styleId="a4">
    <w:name w:val="List Paragraph"/>
    <w:basedOn w:val="a"/>
    <w:uiPriority w:val="34"/>
    <w:qFormat/>
    <w:rsid w:val="00CA65E4"/>
    <w:pPr>
      <w:ind w:firstLineChars="200" w:firstLine="420"/>
    </w:pPr>
  </w:style>
  <w:style w:type="paragraph" w:styleId="a5">
    <w:name w:val="Title"/>
    <w:basedOn w:val="a"/>
    <w:link w:val="Char0"/>
    <w:qFormat/>
    <w:rsid w:val="00E61464"/>
    <w:pPr>
      <w:spacing w:before="240" w:after="60"/>
      <w:jc w:val="center"/>
      <w:outlineLvl w:val="0"/>
    </w:pPr>
    <w:rPr>
      <w:rFonts w:ascii="Times New Roman" w:eastAsia="宋体" w:hAnsi="Times New Roman" w:cs="Arial"/>
      <w:b/>
      <w:bCs/>
      <w:color w:val="000000"/>
      <w:sz w:val="30"/>
      <w:szCs w:val="32"/>
    </w:rPr>
  </w:style>
  <w:style w:type="character" w:customStyle="1" w:styleId="Char0">
    <w:name w:val="标题 Char"/>
    <w:basedOn w:val="a0"/>
    <w:link w:val="a5"/>
    <w:rsid w:val="00E61464"/>
    <w:rPr>
      <w:rFonts w:ascii="Times New Roman" w:eastAsia="宋体" w:hAnsi="Times New Roman" w:cs="Arial"/>
      <w:b/>
      <w:bCs/>
      <w:color w:val="000000"/>
      <w:sz w:val="30"/>
      <w:szCs w:val="32"/>
    </w:rPr>
  </w:style>
  <w:style w:type="paragraph" w:styleId="a6">
    <w:name w:val="Body Text"/>
    <w:basedOn w:val="a"/>
    <w:link w:val="Char1"/>
    <w:semiHidden/>
    <w:rsid w:val="00E61464"/>
    <w:rPr>
      <w:rFonts w:ascii="Times New Roman" w:eastAsia="宋体" w:hAnsi="Times New Roman" w:cs="Times New Roman"/>
      <w:color w:val="FF0000"/>
      <w:sz w:val="24"/>
      <w:szCs w:val="20"/>
    </w:rPr>
  </w:style>
  <w:style w:type="character" w:customStyle="1" w:styleId="Char1">
    <w:name w:val="正文文本 Char"/>
    <w:basedOn w:val="a0"/>
    <w:link w:val="a6"/>
    <w:semiHidden/>
    <w:rsid w:val="00E61464"/>
    <w:rPr>
      <w:rFonts w:ascii="Times New Roman" w:eastAsia="宋体" w:hAnsi="Times New Roman" w:cs="Times New Roman"/>
      <w:color w:val="FF0000"/>
      <w:sz w:val="24"/>
      <w:szCs w:val="20"/>
    </w:rPr>
  </w:style>
  <w:style w:type="paragraph" w:styleId="1">
    <w:name w:val="toc 1"/>
    <w:basedOn w:val="a"/>
    <w:next w:val="a"/>
    <w:autoRedefine/>
    <w:semiHidden/>
    <w:rsid w:val="007A162A"/>
    <w:rPr>
      <w:rFonts w:ascii="Times New Roman" w:eastAsia="宋体" w:hAnsi="Times New Roman" w:cs="Times New Roman"/>
      <w:sz w:val="24"/>
      <w:szCs w:val="20"/>
    </w:rPr>
  </w:style>
  <w:style w:type="paragraph" w:styleId="2">
    <w:name w:val="toc 2"/>
    <w:basedOn w:val="a"/>
    <w:next w:val="a"/>
    <w:autoRedefine/>
    <w:semiHidden/>
    <w:rsid w:val="007A162A"/>
    <w:pPr>
      <w:ind w:leftChars="200" w:left="420"/>
    </w:pPr>
    <w:rPr>
      <w:rFonts w:ascii="Times New Roman" w:eastAsia="宋体" w:hAnsi="Times New Roman" w:cs="Times New Roman"/>
      <w:sz w:val="24"/>
      <w:szCs w:val="20"/>
    </w:rPr>
  </w:style>
  <w:style w:type="character" w:styleId="a7">
    <w:name w:val="Hyperlink"/>
    <w:semiHidden/>
    <w:rsid w:val="007A162A"/>
    <w:rPr>
      <w:color w:val="0000FF"/>
      <w:u w:val="single"/>
    </w:rPr>
  </w:style>
  <w:style w:type="character" w:styleId="a8">
    <w:name w:val="annotation reference"/>
    <w:basedOn w:val="a0"/>
    <w:uiPriority w:val="99"/>
    <w:unhideWhenUsed/>
    <w:rsid w:val="00EF43D7"/>
    <w:rPr>
      <w:sz w:val="21"/>
      <w:szCs w:val="21"/>
    </w:rPr>
  </w:style>
  <w:style w:type="paragraph" w:styleId="a9">
    <w:name w:val="annotation text"/>
    <w:basedOn w:val="a"/>
    <w:link w:val="Char2"/>
    <w:uiPriority w:val="99"/>
    <w:unhideWhenUsed/>
    <w:rsid w:val="00EF43D7"/>
    <w:pPr>
      <w:jc w:val="left"/>
    </w:pPr>
  </w:style>
  <w:style w:type="character" w:customStyle="1" w:styleId="Char2">
    <w:name w:val="批注文字 Char"/>
    <w:basedOn w:val="a0"/>
    <w:link w:val="a9"/>
    <w:uiPriority w:val="99"/>
    <w:rsid w:val="00EF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A3732"/>
    <w:rPr>
      <w:sz w:val="18"/>
      <w:szCs w:val="18"/>
    </w:rPr>
  </w:style>
  <w:style w:type="character" w:customStyle="1" w:styleId="Char">
    <w:name w:val="批注框文本 Char"/>
    <w:basedOn w:val="a0"/>
    <w:link w:val="a3"/>
    <w:uiPriority w:val="99"/>
    <w:semiHidden/>
    <w:rsid w:val="00EA3732"/>
    <w:rPr>
      <w:sz w:val="18"/>
      <w:szCs w:val="18"/>
    </w:rPr>
  </w:style>
  <w:style w:type="paragraph" w:styleId="a4">
    <w:name w:val="List Paragraph"/>
    <w:basedOn w:val="a"/>
    <w:uiPriority w:val="34"/>
    <w:qFormat/>
    <w:rsid w:val="00CA65E4"/>
    <w:pPr>
      <w:ind w:firstLineChars="200" w:firstLine="420"/>
    </w:pPr>
  </w:style>
  <w:style w:type="paragraph" w:styleId="a5">
    <w:name w:val="Title"/>
    <w:basedOn w:val="a"/>
    <w:link w:val="Char0"/>
    <w:qFormat/>
    <w:rsid w:val="00E61464"/>
    <w:pPr>
      <w:spacing w:before="240" w:after="60"/>
      <w:jc w:val="center"/>
      <w:outlineLvl w:val="0"/>
    </w:pPr>
    <w:rPr>
      <w:rFonts w:ascii="Times New Roman" w:eastAsia="宋体" w:hAnsi="Times New Roman" w:cs="Arial"/>
      <w:b/>
      <w:bCs/>
      <w:color w:val="000000"/>
      <w:sz w:val="30"/>
      <w:szCs w:val="32"/>
    </w:rPr>
  </w:style>
  <w:style w:type="character" w:customStyle="1" w:styleId="Char0">
    <w:name w:val="标题 Char"/>
    <w:basedOn w:val="a0"/>
    <w:link w:val="a5"/>
    <w:rsid w:val="00E61464"/>
    <w:rPr>
      <w:rFonts w:ascii="Times New Roman" w:eastAsia="宋体" w:hAnsi="Times New Roman" w:cs="Arial"/>
      <w:b/>
      <w:bCs/>
      <w:color w:val="000000"/>
      <w:sz w:val="30"/>
      <w:szCs w:val="32"/>
    </w:rPr>
  </w:style>
  <w:style w:type="paragraph" w:styleId="a6">
    <w:name w:val="Body Text"/>
    <w:basedOn w:val="a"/>
    <w:link w:val="Char1"/>
    <w:semiHidden/>
    <w:rsid w:val="00E61464"/>
    <w:rPr>
      <w:rFonts w:ascii="Times New Roman" w:eastAsia="宋体" w:hAnsi="Times New Roman" w:cs="Times New Roman"/>
      <w:color w:val="FF0000"/>
      <w:sz w:val="24"/>
      <w:szCs w:val="20"/>
    </w:rPr>
  </w:style>
  <w:style w:type="character" w:customStyle="1" w:styleId="Char1">
    <w:name w:val="正文文本 Char"/>
    <w:basedOn w:val="a0"/>
    <w:link w:val="a6"/>
    <w:semiHidden/>
    <w:rsid w:val="00E61464"/>
    <w:rPr>
      <w:rFonts w:ascii="Times New Roman" w:eastAsia="宋体" w:hAnsi="Times New Roman" w:cs="Times New Roman"/>
      <w:color w:val="FF0000"/>
      <w:sz w:val="24"/>
      <w:szCs w:val="20"/>
    </w:rPr>
  </w:style>
  <w:style w:type="paragraph" w:styleId="1">
    <w:name w:val="toc 1"/>
    <w:basedOn w:val="a"/>
    <w:next w:val="a"/>
    <w:autoRedefine/>
    <w:semiHidden/>
    <w:rsid w:val="007A162A"/>
    <w:rPr>
      <w:rFonts w:ascii="Times New Roman" w:eastAsia="宋体" w:hAnsi="Times New Roman" w:cs="Times New Roman"/>
      <w:sz w:val="24"/>
      <w:szCs w:val="20"/>
    </w:rPr>
  </w:style>
  <w:style w:type="paragraph" w:styleId="2">
    <w:name w:val="toc 2"/>
    <w:basedOn w:val="a"/>
    <w:next w:val="a"/>
    <w:autoRedefine/>
    <w:semiHidden/>
    <w:rsid w:val="007A162A"/>
    <w:pPr>
      <w:ind w:leftChars="200" w:left="420"/>
    </w:pPr>
    <w:rPr>
      <w:rFonts w:ascii="Times New Roman" w:eastAsia="宋体" w:hAnsi="Times New Roman" w:cs="Times New Roman"/>
      <w:sz w:val="24"/>
      <w:szCs w:val="20"/>
    </w:rPr>
  </w:style>
  <w:style w:type="character" w:styleId="a7">
    <w:name w:val="Hyperlink"/>
    <w:semiHidden/>
    <w:rsid w:val="007A162A"/>
    <w:rPr>
      <w:color w:val="0000FF"/>
      <w:u w:val="single"/>
    </w:rPr>
  </w:style>
  <w:style w:type="character" w:styleId="a8">
    <w:name w:val="annotation reference"/>
    <w:basedOn w:val="a0"/>
    <w:uiPriority w:val="99"/>
    <w:unhideWhenUsed/>
    <w:rsid w:val="00EF43D7"/>
    <w:rPr>
      <w:sz w:val="21"/>
      <w:szCs w:val="21"/>
    </w:rPr>
  </w:style>
  <w:style w:type="paragraph" w:styleId="a9">
    <w:name w:val="annotation text"/>
    <w:basedOn w:val="a"/>
    <w:link w:val="Char2"/>
    <w:uiPriority w:val="99"/>
    <w:unhideWhenUsed/>
    <w:rsid w:val="00EF43D7"/>
    <w:pPr>
      <w:jc w:val="left"/>
    </w:pPr>
  </w:style>
  <w:style w:type="character" w:customStyle="1" w:styleId="Char2">
    <w:name w:val="批注文字 Char"/>
    <w:basedOn w:val="a0"/>
    <w:link w:val="a9"/>
    <w:uiPriority w:val="99"/>
    <w:rsid w:val="00EF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598754">
      <w:bodyDiv w:val="1"/>
      <w:marLeft w:val="0"/>
      <w:marRight w:val="0"/>
      <w:marTop w:val="0"/>
      <w:marBottom w:val="0"/>
      <w:divBdr>
        <w:top w:val="none" w:sz="0" w:space="0" w:color="auto"/>
        <w:left w:val="none" w:sz="0" w:space="0" w:color="auto"/>
        <w:bottom w:val="none" w:sz="0" w:space="0" w:color="auto"/>
        <w:right w:val="none" w:sz="0" w:space="0" w:color="auto"/>
      </w:divBdr>
    </w:div>
    <w:div w:id="628048046">
      <w:bodyDiv w:val="1"/>
      <w:marLeft w:val="0"/>
      <w:marRight w:val="0"/>
      <w:marTop w:val="0"/>
      <w:marBottom w:val="0"/>
      <w:divBdr>
        <w:top w:val="none" w:sz="0" w:space="0" w:color="auto"/>
        <w:left w:val="none" w:sz="0" w:space="0" w:color="auto"/>
        <w:bottom w:val="none" w:sz="0" w:space="0" w:color="auto"/>
        <w:right w:val="none" w:sz="0" w:space="0" w:color="auto"/>
      </w:divBdr>
    </w:div>
    <w:div w:id="106476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5C4CC-59FA-4917-BDB7-648F43D49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2805</TotalTime>
  <Pages>6</Pages>
  <Words>787</Words>
  <Characters>4489</Characters>
  <Application>Microsoft Office Word</Application>
  <DocSecurity>0</DocSecurity>
  <Lines>37</Lines>
  <Paragraphs>10</Paragraphs>
  <ScaleCrop>false</ScaleCrop>
  <Company>Sky123.Org</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null</cp:lastModifiedBy>
  <cp:revision>125</cp:revision>
  <dcterms:created xsi:type="dcterms:W3CDTF">2014-06-10T02:25:00Z</dcterms:created>
  <dcterms:modified xsi:type="dcterms:W3CDTF">2014-09-17T14:50:00Z</dcterms:modified>
</cp:coreProperties>
</file>